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B60A" w14:textId="72EDD9D1" w:rsidR="0020010A" w:rsidRPr="00094C11" w:rsidRDefault="0020010A" w:rsidP="0020010A">
      <w:pPr>
        <w:pStyle w:val="NoSpacing"/>
        <w:rPr>
          <w:rFonts w:ascii="Arial Narrow" w:hAnsi="Arial Narrow"/>
          <w:b/>
          <w:sz w:val="28"/>
        </w:rPr>
      </w:pPr>
      <w:r w:rsidRPr="00094C11">
        <w:rPr>
          <w:rFonts w:ascii="Arial Narrow" w:hAnsi="Arial Narrow"/>
          <w:b/>
          <w:sz w:val="28"/>
        </w:rPr>
        <w:t>Boekenlijst Technische Geneeskunde Bachelor 1, 20</w:t>
      </w:r>
      <w:r w:rsidR="003E1A7B">
        <w:rPr>
          <w:rFonts w:ascii="Arial Narrow" w:hAnsi="Arial Narrow"/>
          <w:b/>
          <w:sz w:val="28"/>
        </w:rPr>
        <w:t>2</w:t>
      </w:r>
      <w:r w:rsidR="0059284B">
        <w:rPr>
          <w:rFonts w:ascii="Arial Narrow" w:hAnsi="Arial Narrow"/>
          <w:b/>
          <w:sz w:val="28"/>
        </w:rPr>
        <w:t>5</w:t>
      </w:r>
      <w:r w:rsidR="00E91763">
        <w:rPr>
          <w:rFonts w:ascii="Arial Narrow" w:hAnsi="Arial Narrow"/>
          <w:b/>
          <w:sz w:val="28"/>
        </w:rPr>
        <w:t>-20</w:t>
      </w:r>
      <w:r w:rsidR="00146690">
        <w:rPr>
          <w:rFonts w:ascii="Arial Narrow" w:hAnsi="Arial Narrow"/>
          <w:b/>
          <w:sz w:val="28"/>
        </w:rPr>
        <w:t>2</w:t>
      </w:r>
      <w:r w:rsidR="0059284B">
        <w:rPr>
          <w:rFonts w:ascii="Arial Narrow" w:hAnsi="Arial Narrow"/>
          <w:b/>
          <w:sz w:val="28"/>
        </w:rPr>
        <w:t>6</w:t>
      </w:r>
    </w:p>
    <w:p w14:paraId="45DA4139" w14:textId="06F6B91C" w:rsidR="0020010A" w:rsidRDefault="0020010A" w:rsidP="0020010A">
      <w:pPr>
        <w:pStyle w:val="NoSpacing"/>
        <w:rPr>
          <w:rFonts w:ascii="Arial Narrow" w:hAnsi="Arial Narrow"/>
          <w:b/>
          <w:sz w:val="28"/>
        </w:rPr>
      </w:pPr>
      <w:bookmarkStart w:id="0" w:name="OLE_LINK1"/>
      <w:bookmarkStart w:id="1" w:name="OLE_LINK2"/>
    </w:p>
    <w:p w14:paraId="6EA11C78" w14:textId="005617E9" w:rsidR="005D5BEA" w:rsidRDefault="00970504" w:rsidP="00970504">
      <w:pPr>
        <w:pStyle w:val="NoSpacing"/>
        <w:rPr>
          <w:rFonts w:ascii="Arial Narrow" w:hAnsi="Arial Narrow"/>
        </w:rPr>
      </w:pPr>
      <w:bookmarkStart w:id="2" w:name="_Hlk170916579"/>
      <w:r w:rsidRPr="00970504">
        <w:rPr>
          <w:rFonts w:ascii="Arial Narrow" w:hAnsi="Arial Narrow"/>
        </w:rPr>
        <w:t xml:space="preserve">Onderstaand vind je de </w:t>
      </w:r>
      <w:r w:rsidR="00712289">
        <w:rPr>
          <w:rFonts w:ascii="Arial Narrow" w:hAnsi="Arial Narrow"/>
        </w:rPr>
        <w:t xml:space="preserve">lijst met </w:t>
      </w:r>
      <w:r w:rsidRPr="00970504">
        <w:rPr>
          <w:rFonts w:ascii="Arial Narrow" w:hAnsi="Arial Narrow"/>
        </w:rPr>
        <w:t xml:space="preserve">verplichte boeken voor </w:t>
      </w:r>
      <w:r w:rsidR="00C653C3" w:rsidRPr="00C653C3">
        <w:rPr>
          <w:rFonts w:ascii="Arial Narrow" w:hAnsi="Arial Narrow"/>
          <w:i/>
          <w:iCs/>
          <w:u w:val="single"/>
        </w:rPr>
        <w:t xml:space="preserve">het eerste </w:t>
      </w:r>
      <w:r w:rsidR="00935F75">
        <w:rPr>
          <w:rFonts w:ascii="Arial Narrow" w:hAnsi="Arial Narrow"/>
          <w:i/>
          <w:iCs/>
          <w:u w:val="single"/>
        </w:rPr>
        <w:t>kwartiel</w:t>
      </w:r>
      <w:r w:rsidR="00C653C3">
        <w:rPr>
          <w:rFonts w:ascii="Arial Narrow" w:hAnsi="Arial Narrow"/>
        </w:rPr>
        <w:t xml:space="preserve"> in </w:t>
      </w:r>
      <w:r w:rsidRPr="00970504">
        <w:rPr>
          <w:rFonts w:ascii="Arial Narrow" w:hAnsi="Arial Narrow"/>
        </w:rPr>
        <w:t xml:space="preserve">het eerste jaar Technische Geneeskunde. Tijdens de introductieweek wordt op </w:t>
      </w:r>
      <w:r w:rsidR="005D5BEA">
        <w:rPr>
          <w:rFonts w:ascii="Arial Narrow" w:hAnsi="Arial Narrow"/>
        </w:rPr>
        <w:t>2</w:t>
      </w:r>
      <w:r w:rsidR="000D43A2">
        <w:rPr>
          <w:rFonts w:ascii="Arial Narrow" w:hAnsi="Arial Narrow"/>
        </w:rPr>
        <w:t>5</w:t>
      </w:r>
      <w:r w:rsidRPr="00970504">
        <w:rPr>
          <w:rFonts w:ascii="Arial Narrow" w:hAnsi="Arial Narrow"/>
        </w:rPr>
        <w:t xml:space="preserve"> augustus een centraal bestelmoment georganiseerd door S.V. Paradoks waarop </w:t>
      </w:r>
      <w:r>
        <w:rPr>
          <w:rFonts w:ascii="Arial Narrow" w:hAnsi="Arial Narrow"/>
        </w:rPr>
        <w:t>eerstejaars studenten</w:t>
      </w:r>
      <w:r w:rsidRPr="00970504">
        <w:rPr>
          <w:rFonts w:ascii="Arial Narrow" w:hAnsi="Arial Narrow"/>
        </w:rPr>
        <w:t xml:space="preserve"> </w:t>
      </w:r>
      <w:r w:rsidR="00C653C3">
        <w:rPr>
          <w:rFonts w:ascii="Arial Narrow" w:hAnsi="Arial Narrow"/>
        </w:rPr>
        <w:t>de</w:t>
      </w:r>
      <w:r w:rsidRPr="00970504">
        <w:rPr>
          <w:rFonts w:ascii="Arial Narrow" w:hAnsi="Arial Narrow"/>
        </w:rPr>
        <w:t xml:space="preserve"> boeken in </w:t>
      </w:r>
      <w:r w:rsidR="00C653C3">
        <w:rPr>
          <w:rFonts w:ascii="Calibri" w:hAnsi="Calibri" w:cs="Calibri"/>
        </w:rPr>
        <w:t>éé</w:t>
      </w:r>
      <w:r w:rsidRPr="00970504">
        <w:rPr>
          <w:rFonts w:ascii="Arial Narrow" w:hAnsi="Arial Narrow"/>
        </w:rPr>
        <w:t xml:space="preserve">n keer met korting kunt bestellen. </w:t>
      </w:r>
      <w:r w:rsidRPr="00350978">
        <w:rPr>
          <w:rFonts w:ascii="Arial Narrow" w:hAnsi="Arial Narrow"/>
        </w:rPr>
        <w:t xml:space="preserve">Deze korting </w:t>
      </w:r>
      <w:r w:rsidR="005D5BEA">
        <w:rPr>
          <w:rFonts w:ascii="Arial Narrow" w:hAnsi="Arial Narrow"/>
        </w:rPr>
        <w:t xml:space="preserve">bedraagt 20% </w:t>
      </w:r>
      <w:r w:rsidRPr="00350978">
        <w:rPr>
          <w:rFonts w:ascii="Arial Narrow" w:hAnsi="Arial Narrow"/>
        </w:rPr>
        <w:t>van</w:t>
      </w:r>
      <w:r w:rsidR="005D5BEA">
        <w:rPr>
          <w:rFonts w:ascii="Arial Narrow" w:hAnsi="Arial Narrow"/>
        </w:rPr>
        <w:t xml:space="preserve"> de adviesprijs. </w:t>
      </w:r>
    </w:p>
    <w:bookmarkEnd w:id="2"/>
    <w:p w14:paraId="61050C42" w14:textId="77777777" w:rsidR="007A50F8" w:rsidRPr="00094C11" w:rsidRDefault="007A50F8" w:rsidP="0020010A">
      <w:pPr>
        <w:pStyle w:val="NoSpacing"/>
        <w:rPr>
          <w:rFonts w:ascii="Arial Narrow" w:hAnsi="Arial Narrow"/>
          <w:b/>
          <w:sz w:val="24"/>
        </w:rPr>
      </w:pPr>
    </w:p>
    <w:tbl>
      <w:tblPr>
        <w:tblW w:w="86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4516"/>
        <w:gridCol w:w="1559"/>
      </w:tblGrid>
      <w:tr w:rsidR="00094C11" w:rsidRPr="002F2AA9" w14:paraId="246233C3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</w:tcPr>
          <w:p w14:paraId="19B4370A" w14:textId="77777777" w:rsidR="00094C11" w:rsidRPr="00094C11" w:rsidRDefault="00094C11" w:rsidP="00094C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nl-NL"/>
              </w:rPr>
            </w:pPr>
            <w:bookmarkStart w:id="3" w:name="_Hlk170916420"/>
            <w:r w:rsidRPr="002F2AA9">
              <w:rPr>
                <w:rFonts w:ascii="Arial Narrow" w:eastAsia="Times New Roman" w:hAnsi="Arial Narrow" w:cs="Times New Roman"/>
                <w:b/>
                <w:color w:val="000000"/>
                <w:lang w:eastAsia="nl-NL"/>
              </w:rPr>
              <w:t>ISBN-13</w:t>
            </w:r>
          </w:p>
        </w:tc>
        <w:tc>
          <w:tcPr>
            <w:tcW w:w="4516" w:type="dxa"/>
            <w:shd w:val="clear" w:color="auto" w:fill="auto"/>
            <w:noWrap/>
            <w:vAlign w:val="bottom"/>
          </w:tcPr>
          <w:p w14:paraId="31B04629" w14:textId="77777777" w:rsidR="00094C11" w:rsidRPr="00094C11" w:rsidRDefault="00094C11" w:rsidP="00094C1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nl-NL"/>
              </w:rPr>
            </w:pPr>
            <w:r w:rsidRPr="002F2AA9">
              <w:rPr>
                <w:rFonts w:ascii="Arial Narrow" w:eastAsia="Times New Roman" w:hAnsi="Arial Narrow" w:cs="Times New Roman"/>
                <w:b/>
                <w:color w:val="000000"/>
                <w:lang w:eastAsia="nl-NL"/>
              </w:rPr>
              <w:t>Titel Boek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807054" w14:textId="332D599A" w:rsidR="00094C11" w:rsidRPr="00094C11" w:rsidRDefault="00094C11" w:rsidP="006114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lang w:eastAsia="nl-NL"/>
              </w:rPr>
            </w:pPr>
            <w:r w:rsidRPr="002F2AA9">
              <w:rPr>
                <w:rFonts w:ascii="Arial Narrow" w:eastAsia="Times New Roman" w:hAnsi="Arial Narrow" w:cs="Times New Roman"/>
                <w:b/>
                <w:color w:val="000000"/>
                <w:lang w:eastAsia="nl-NL"/>
              </w:rPr>
              <w:t xml:space="preserve">Prijs </w:t>
            </w:r>
            <w:r w:rsidR="0050690A">
              <w:rPr>
                <w:rFonts w:ascii="Arial Narrow" w:eastAsia="Times New Roman" w:hAnsi="Arial Narrow" w:cs="Times New Roman"/>
                <w:b/>
                <w:color w:val="000000"/>
                <w:lang w:eastAsia="nl-NL"/>
              </w:rPr>
              <w:t>20</w:t>
            </w:r>
            <w:r w:rsidR="007C4DC7">
              <w:rPr>
                <w:rFonts w:ascii="Arial Narrow" w:eastAsia="Times New Roman" w:hAnsi="Arial Narrow" w:cs="Times New Roman"/>
                <w:b/>
                <w:color w:val="000000"/>
                <w:lang w:eastAsia="nl-NL"/>
              </w:rPr>
              <w:t>2</w:t>
            </w:r>
            <w:r w:rsidR="0059284B">
              <w:rPr>
                <w:rFonts w:ascii="Arial Narrow" w:eastAsia="Times New Roman" w:hAnsi="Arial Narrow" w:cs="Times New Roman"/>
                <w:b/>
                <w:color w:val="000000"/>
                <w:lang w:eastAsia="nl-NL"/>
              </w:rPr>
              <w:t>5</w:t>
            </w:r>
            <w:r w:rsidRPr="002F2AA9">
              <w:rPr>
                <w:rFonts w:ascii="Arial Narrow" w:eastAsia="Times New Roman" w:hAnsi="Arial Narrow" w:cs="Times New Roman"/>
                <w:b/>
                <w:color w:val="000000"/>
                <w:lang w:eastAsia="nl-NL"/>
              </w:rPr>
              <w:t>*</w:t>
            </w:r>
          </w:p>
        </w:tc>
      </w:tr>
      <w:tr w:rsidR="0050690A" w:rsidRPr="00094C11" w14:paraId="450F3A90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6668933C" w14:textId="57F734B0" w:rsidR="0050690A" w:rsidRPr="00291941" w:rsidRDefault="00215CE7" w:rsidP="0050690A">
            <w:pPr>
              <w:pStyle w:val="NoSpacing"/>
              <w:rPr>
                <w:rFonts w:ascii="Arial Narrow" w:hAnsi="Arial Narrow"/>
              </w:rPr>
            </w:pPr>
            <w:r w:rsidRPr="00215CE7">
              <w:rPr>
                <w:rFonts w:ascii="Arial Narrow" w:hAnsi="Arial Narrow"/>
              </w:rPr>
              <w:t>9781975209551</w:t>
            </w:r>
          </w:p>
        </w:tc>
        <w:tc>
          <w:tcPr>
            <w:tcW w:w="4516" w:type="dxa"/>
            <w:shd w:val="clear" w:color="auto" w:fill="auto"/>
            <w:noWrap/>
            <w:vAlign w:val="bottom"/>
            <w:hideMark/>
          </w:tcPr>
          <w:p w14:paraId="54E54501" w14:textId="77777777" w:rsidR="0050690A" w:rsidRPr="00094C11" w:rsidRDefault="0050690A" w:rsidP="004C5C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proofErr w:type="spellStart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Clinically</w:t>
            </w:r>
            <w:proofErr w:type="spellEnd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Oriented</w:t>
            </w:r>
            <w:proofErr w:type="spellEnd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Anatomy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9519E4" w14:textId="5B24C7B4" w:rsidR="0050690A" w:rsidRPr="00094C11" w:rsidRDefault="00215CE7" w:rsidP="004C5C6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nl-NL"/>
              </w:rPr>
              <w:t>€</w:t>
            </w:r>
            <w:r w:rsidR="003619F5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9</w:t>
            </w:r>
            <w:r w:rsidR="006A53EB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lang w:eastAsia="nl-NL"/>
              </w:rPr>
              <w:t>,</w:t>
            </w:r>
            <w:r w:rsidR="003619F5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90</w:t>
            </w:r>
          </w:p>
        </w:tc>
      </w:tr>
      <w:tr w:rsidR="0050690A" w:rsidRPr="00094C11" w14:paraId="0C4BC371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74466E2A" w14:textId="5E1B4670" w:rsidR="0050690A" w:rsidRPr="00291941" w:rsidRDefault="00146690" w:rsidP="0050690A">
            <w:pPr>
              <w:pStyle w:val="NoSpacing"/>
              <w:rPr>
                <w:rFonts w:ascii="Arial Narrow" w:hAnsi="Arial Narrow"/>
              </w:rPr>
            </w:pPr>
            <w:r w:rsidRPr="00146690">
              <w:rPr>
                <w:rFonts w:ascii="Arial Narrow" w:hAnsi="Arial Narrow"/>
              </w:rPr>
              <w:t>9789</w:t>
            </w:r>
            <w:r w:rsidR="007C4DC7">
              <w:rPr>
                <w:rFonts w:ascii="Arial Narrow" w:hAnsi="Arial Narrow"/>
              </w:rPr>
              <w:t>036826846</w:t>
            </w:r>
          </w:p>
        </w:tc>
        <w:tc>
          <w:tcPr>
            <w:tcW w:w="4516" w:type="dxa"/>
            <w:shd w:val="clear" w:color="auto" w:fill="auto"/>
            <w:noWrap/>
            <w:vAlign w:val="bottom"/>
            <w:hideMark/>
          </w:tcPr>
          <w:p w14:paraId="4CFD48E1" w14:textId="77777777" w:rsidR="0050690A" w:rsidRPr="00094C11" w:rsidRDefault="0061141D" w:rsidP="0061141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proofErr w:type="spellStart"/>
            <w:r w:rsidRPr="0061141D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Feneis</w:t>
            </w:r>
            <w:proofErr w:type="spellEnd"/>
            <w:r w:rsidRPr="0061141D">
              <w:rPr>
                <w:rFonts w:ascii="Arial Narrow" w:eastAsia="Times New Roman" w:hAnsi="Arial Narrow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1141D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Geillustreerd</w:t>
            </w:r>
            <w:proofErr w:type="spellEnd"/>
            <w:r w:rsidRPr="0061141D">
              <w:rPr>
                <w:rFonts w:ascii="Arial Narrow" w:eastAsia="Times New Roman" w:hAnsi="Arial Narrow" w:cs="Times New Roman"/>
                <w:color w:val="000000"/>
                <w:lang w:eastAsia="nl-NL"/>
              </w:rPr>
              <w:t xml:space="preserve"> zakwoordenboek Latijn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E1B0E3" w14:textId="0AAE2C7A" w:rsidR="0050690A" w:rsidRPr="00094C11" w:rsidRDefault="00215CE7" w:rsidP="00094C1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nl-NL"/>
              </w:rPr>
              <w:t>€6</w:t>
            </w:r>
            <w:r w:rsidR="006A53EB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8</w:t>
            </w:r>
            <w:r>
              <w:rPr>
                <w:rFonts w:ascii="Arial Narrow" w:eastAsia="Times New Roman" w:hAnsi="Arial Narrow" w:cs="Times New Roman"/>
                <w:color w:val="000000"/>
                <w:lang w:eastAsia="nl-NL"/>
              </w:rPr>
              <w:t>,</w:t>
            </w:r>
            <w:r w:rsidR="006A53EB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3</w:t>
            </w:r>
            <w:r>
              <w:rPr>
                <w:rFonts w:ascii="Arial Narrow" w:eastAsia="Times New Roman" w:hAnsi="Arial Narrow" w:cs="Times New Roman"/>
                <w:color w:val="000000"/>
                <w:lang w:eastAsia="nl-NL"/>
              </w:rPr>
              <w:t>6</w:t>
            </w:r>
          </w:p>
        </w:tc>
      </w:tr>
      <w:tr w:rsidR="0050690A" w:rsidRPr="00094C11" w14:paraId="29DF21F3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51958AC2" w14:textId="2C9CE5C7" w:rsidR="0050690A" w:rsidRPr="00291941" w:rsidRDefault="001C69D3" w:rsidP="0050690A">
            <w:pPr>
              <w:pStyle w:val="NoSpacing"/>
              <w:rPr>
                <w:rFonts w:ascii="Arial Narrow" w:hAnsi="Arial Narrow"/>
              </w:rPr>
            </w:pPr>
            <w:r w:rsidRPr="001C69D3">
              <w:rPr>
                <w:rFonts w:ascii="Arial Narrow" w:hAnsi="Arial Narrow"/>
              </w:rPr>
              <w:t>9781975193447</w:t>
            </w:r>
          </w:p>
        </w:tc>
        <w:tc>
          <w:tcPr>
            <w:tcW w:w="4516" w:type="dxa"/>
            <w:shd w:val="clear" w:color="auto" w:fill="auto"/>
            <w:noWrap/>
            <w:vAlign w:val="bottom"/>
            <w:hideMark/>
          </w:tcPr>
          <w:p w14:paraId="70F923F8" w14:textId="77777777" w:rsidR="0050690A" w:rsidRPr="00094C11" w:rsidRDefault="0050690A" w:rsidP="00094C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proofErr w:type="spellStart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Grant's</w:t>
            </w:r>
            <w:proofErr w:type="spellEnd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 xml:space="preserve"> Atlas of </w:t>
            </w:r>
            <w:proofErr w:type="spellStart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Anatomy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E5C5BA" w14:textId="729ED971" w:rsidR="0050690A" w:rsidRPr="00094C11" w:rsidRDefault="00215CE7" w:rsidP="00094C1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r w:rsidRPr="00215CE7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€</w:t>
            </w:r>
            <w:r w:rsidR="003619F5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8</w:t>
            </w:r>
            <w:r w:rsidR="006A53EB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lang w:eastAsia="nl-NL"/>
              </w:rPr>
              <w:t>,</w:t>
            </w:r>
            <w:r w:rsidR="006A53EB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60</w:t>
            </w:r>
          </w:p>
        </w:tc>
      </w:tr>
      <w:tr w:rsidR="0050690A" w:rsidRPr="00094C11" w14:paraId="04ECE20A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702635A6" w14:textId="39B93EA5" w:rsidR="0050690A" w:rsidRPr="00291941" w:rsidRDefault="003E1A7B" w:rsidP="0050690A">
            <w:pPr>
              <w:pStyle w:val="NoSpacing"/>
              <w:rPr>
                <w:rFonts w:ascii="Arial Narrow" w:hAnsi="Arial Narrow"/>
              </w:rPr>
            </w:pPr>
            <w:r w:rsidRPr="003E1A7B">
              <w:rPr>
                <w:rFonts w:ascii="Arial Narrow" w:hAnsi="Arial Narrow"/>
              </w:rPr>
              <w:t>9780323696043</w:t>
            </w:r>
          </w:p>
        </w:tc>
        <w:tc>
          <w:tcPr>
            <w:tcW w:w="4516" w:type="dxa"/>
            <w:shd w:val="clear" w:color="auto" w:fill="auto"/>
            <w:noWrap/>
            <w:vAlign w:val="bottom"/>
            <w:hideMark/>
          </w:tcPr>
          <w:p w14:paraId="04E5215C" w14:textId="77777777" w:rsidR="0050690A" w:rsidRPr="00094C11" w:rsidRDefault="0050690A" w:rsidP="00094C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proofErr w:type="spellStart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Larsen's</w:t>
            </w:r>
            <w:proofErr w:type="spellEnd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 xml:space="preserve"> human </w:t>
            </w:r>
            <w:proofErr w:type="spellStart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embryology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3D8A3B" w14:textId="30BD152D" w:rsidR="0050690A" w:rsidRPr="00094C11" w:rsidRDefault="00215CE7" w:rsidP="00094C1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r w:rsidRPr="00215CE7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€7</w:t>
            </w:r>
            <w:r w:rsidR="003619F5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4,71</w:t>
            </w:r>
          </w:p>
        </w:tc>
      </w:tr>
      <w:tr w:rsidR="0061141D" w:rsidRPr="00094C11" w14:paraId="2433B08A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0EA83CA1" w14:textId="09132881" w:rsidR="0061141D" w:rsidRPr="00291941" w:rsidRDefault="00146690" w:rsidP="005F21CB">
            <w:pPr>
              <w:pStyle w:val="NoSpacing"/>
              <w:rPr>
                <w:rFonts w:ascii="Arial Narrow" w:eastAsia="Times New Roman" w:hAnsi="Arial Narrow" w:cs="Times New Roman"/>
                <w:lang w:eastAsia="nl-NL"/>
              </w:rPr>
            </w:pPr>
            <w:r w:rsidRPr="00146690">
              <w:rPr>
                <w:rFonts w:ascii="Arial Narrow" w:hAnsi="Arial Narrow"/>
              </w:rPr>
              <w:t>9789036810852</w:t>
            </w:r>
          </w:p>
        </w:tc>
        <w:tc>
          <w:tcPr>
            <w:tcW w:w="4516" w:type="dxa"/>
            <w:shd w:val="clear" w:color="auto" w:fill="auto"/>
            <w:noWrap/>
            <w:vAlign w:val="bottom"/>
            <w:hideMark/>
          </w:tcPr>
          <w:p w14:paraId="672A994B" w14:textId="77777777" w:rsidR="0061141D" w:rsidRPr="00094C11" w:rsidRDefault="0061141D" w:rsidP="005F21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Medische fysica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47C3E9" w14:textId="1E94EFA9" w:rsidR="0061141D" w:rsidRPr="00094C11" w:rsidRDefault="00215CE7" w:rsidP="005F21C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r w:rsidRPr="00215CE7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€5</w:t>
            </w:r>
            <w:r w:rsidR="006A53EB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9,3</w:t>
            </w:r>
            <w:r w:rsidR="005B0AA4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6</w:t>
            </w:r>
          </w:p>
        </w:tc>
      </w:tr>
      <w:tr w:rsidR="00146690" w:rsidRPr="00094C11" w14:paraId="4A392190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</w:tcPr>
          <w:p w14:paraId="2FCBCDE9" w14:textId="2A6FECDC" w:rsidR="00146690" w:rsidRPr="00146690" w:rsidRDefault="00146690" w:rsidP="005F21CB">
            <w:pPr>
              <w:pStyle w:val="NoSpacing"/>
              <w:rPr>
                <w:rFonts w:ascii="Arial Narrow" w:hAnsi="Arial Narrow"/>
              </w:rPr>
            </w:pPr>
            <w:r w:rsidRPr="00146690">
              <w:rPr>
                <w:rFonts w:ascii="Arial Narrow" w:hAnsi="Arial Narrow"/>
              </w:rPr>
              <w:t>9781784498139</w:t>
            </w:r>
            <w:r w:rsidR="005D2D2F">
              <w:rPr>
                <w:rFonts w:ascii="Arial Narrow" w:hAnsi="Arial Narrow"/>
              </w:rPr>
              <w:t>/</w:t>
            </w:r>
          </w:p>
        </w:tc>
        <w:tc>
          <w:tcPr>
            <w:tcW w:w="4516" w:type="dxa"/>
            <w:shd w:val="clear" w:color="auto" w:fill="auto"/>
            <w:noWrap/>
            <w:vAlign w:val="bottom"/>
          </w:tcPr>
          <w:p w14:paraId="38A73D42" w14:textId="1E160623" w:rsidR="00146690" w:rsidRPr="00094C11" w:rsidRDefault="00146690" w:rsidP="005F21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nl-NL"/>
              </w:rPr>
              <w:t xml:space="preserve">Thomas’ Calculus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nl-NL"/>
              </w:rPr>
              <w:t>UTwente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nl-NL"/>
              </w:rPr>
              <w:t>edition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E5F01C" w14:textId="723946ED" w:rsidR="00146690" w:rsidRPr="00094C11" w:rsidRDefault="00215CE7" w:rsidP="005F21C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r w:rsidRPr="00215CE7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€</w:t>
            </w:r>
            <w:r w:rsidR="006A53EB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83</w:t>
            </w:r>
            <w:r w:rsidR="00CB1B35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,</w:t>
            </w:r>
            <w:r w:rsidR="006A53EB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89</w:t>
            </w:r>
          </w:p>
        </w:tc>
      </w:tr>
      <w:tr w:rsidR="005D2D2F" w:rsidRPr="00094C11" w14:paraId="00066071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</w:tcPr>
          <w:p w14:paraId="70B9A035" w14:textId="1FBC6EEF" w:rsidR="005D2D2F" w:rsidRPr="005D2D2F" w:rsidRDefault="005D2D2F" w:rsidP="005F21CB">
            <w:pPr>
              <w:pStyle w:val="NoSpacing"/>
              <w:rPr>
                <w:rFonts w:ascii="Arial Narrow" w:hAnsi="Arial Narrow"/>
              </w:rPr>
            </w:pPr>
            <w:r w:rsidRPr="005D2D2F">
              <w:rPr>
                <w:rFonts w:ascii="Arial Narrow" w:hAnsi="Arial Narrow"/>
                <w:color w:val="000000"/>
              </w:rPr>
              <w:t>9781787260702</w:t>
            </w:r>
          </w:p>
        </w:tc>
        <w:tc>
          <w:tcPr>
            <w:tcW w:w="4516" w:type="dxa"/>
            <w:shd w:val="clear" w:color="auto" w:fill="auto"/>
            <w:noWrap/>
            <w:vAlign w:val="bottom"/>
          </w:tcPr>
          <w:p w14:paraId="1C440971" w14:textId="77777777" w:rsidR="005D2D2F" w:rsidRDefault="005D2D2F" w:rsidP="005F21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2AF503" w14:textId="77777777" w:rsidR="005D2D2F" w:rsidRPr="00215CE7" w:rsidRDefault="005D2D2F" w:rsidP="005F21C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</w:p>
        </w:tc>
      </w:tr>
      <w:tr w:rsidR="00094C11" w:rsidRPr="00094C11" w14:paraId="0617495D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6E087160" w14:textId="15B1A210" w:rsidR="00094C11" w:rsidRPr="00291941" w:rsidRDefault="001C69D3" w:rsidP="0050690A">
            <w:pPr>
              <w:pStyle w:val="NoSpacing"/>
              <w:rPr>
                <w:rFonts w:ascii="Arial Narrow" w:eastAsia="Times New Roman" w:hAnsi="Arial Narrow" w:cs="Times New Roman"/>
                <w:lang w:eastAsia="nl-NL"/>
              </w:rPr>
            </w:pPr>
            <w:r w:rsidRPr="001C69D3">
              <w:rPr>
                <w:rFonts w:ascii="Arial Narrow" w:hAnsi="Arial Narrow"/>
              </w:rPr>
              <w:t>9781324033394</w:t>
            </w:r>
          </w:p>
        </w:tc>
        <w:tc>
          <w:tcPr>
            <w:tcW w:w="4516" w:type="dxa"/>
            <w:shd w:val="clear" w:color="auto" w:fill="auto"/>
            <w:noWrap/>
            <w:vAlign w:val="bottom"/>
            <w:hideMark/>
          </w:tcPr>
          <w:p w14:paraId="54F26882" w14:textId="77777777" w:rsidR="00094C11" w:rsidRPr="00094C11" w:rsidRDefault="00094C11" w:rsidP="00094C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proofErr w:type="spellStart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Essential</w:t>
            </w:r>
            <w:proofErr w:type="spellEnd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Cell</w:t>
            </w:r>
            <w:proofErr w:type="spellEnd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Biology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A02E25" w14:textId="28C4CCD9" w:rsidR="00094C11" w:rsidRPr="00094C11" w:rsidRDefault="00215CE7" w:rsidP="00094C1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r w:rsidRPr="00215CE7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€</w:t>
            </w:r>
            <w:r w:rsidR="006A53EB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68</w:t>
            </w:r>
            <w:r w:rsidR="00CB1B35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,</w:t>
            </w:r>
            <w:r w:rsidR="006A53EB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9</w:t>
            </w:r>
            <w:r w:rsidR="00CB1B35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9</w:t>
            </w:r>
          </w:p>
        </w:tc>
      </w:tr>
      <w:tr w:rsidR="00094C11" w:rsidRPr="00215CE7" w14:paraId="12EB1438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46A580DC" w14:textId="2615BFE6" w:rsidR="00094C11" w:rsidRPr="00291941" w:rsidRDefault="001C69D3" w:rsidP="0050690A">
            <w:pPr>
              <w:pStyle w:val="NoSpacing"/>
              <w:rPr>
                <w:rFonts w:ascii="Arial Narrow" w:eastAsia="Times New Roman" w:hAnsi="Arial Narrow" w:cs="Times New Roman"/>
                <w:lang w:eastAsia="nl-NL"/>
              </w:rPr>
            </w:pPr>
            <w:r w:rsidRPr="001C69D3">
              <w:rPr>
                <w:rFonts w:ascii="Arial Narrow" w:hAnsi="Arial Narrow"/>
              </w:rPr>
              <w:t>9780323790185</w:t>
            </w:r>
          </w:p>
        </w:tc>
        <w:tc>
          <w:tcPr>
            <w:tcW w:w="4516" w:type="dxa"/>
            <w:shd w:val="clear" w:color="auto" w:fill="auto"/>
            <w:noWrap/>
            <w:vAlign w:val="bottom"/>
            <w:hideMark/>
          </w:tcPr>
          <w:p w14:paraId="564D5714" w14:textId="4925D945" w:rsidR="00094C11" w:rsidRPr="001C69D3" w:rsidRDefault="00E91763" w:rsidP="00094C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nl-NL"/>
              </w:rPr>
            </w:pPr>
            <w:r w:rsidRPr="001C69D3">
              <w:rPr>
                <w:rFonts w:ascii="Arial Narrow" w:eastAsia="Times New Roman" w:hAnsi="Arial Narrow" w:cs="Times New Roman"/>
                <w:color w:val="000000"/>
                <w:lang w:val="en-GB" w:eastAsia="nl-NL"/>
              </w:rPr>
              <w:t>R</w:t>
            </w:r>
            <w:r w:rsidR="001C69D3" w:rsidRPr="001C69D3">
              <w:rPr>
                <w:rFonts w:ascii="Arial Narrow" w:eastAsia="Times New Roman" w:hAnsi="Arial Narrow" w:cs="Times New Roman"/>
                <w:color w:val="000000"/>
                <w:lang w:val="en-GB" w:eastAsia="nl-NL"/>
              </w:rPr>
              <w:t>obbins &amp; Kumar Basic Pathology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128E54" w14:textId="4DC11BF1" w:rsidR="00094C11" w:rsidRPr="00215CE7" w:rsidRDefault="00215CE7" w:rsidP="00094C1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</w:pPr>
            <w:r w:rsidRPr="00215CE7"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  <w:t>€</w:t>
            </w:r>
            <w:r w:rsidR="006A53EB"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  <w:t>79</w:t>
            </w:r>
            <w:r w:rsidR="00CB1B35"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  <w:t>,</w:t>
            </w:r>
            <w:r w:rsidR="006A53EB"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  <w:t>70</w:t>
            </w:r>
          </w:p>
        </w:tc>
      </w:tr>
      <w:tr w:rsidR="00094C11" w:rsidRPr="00094C11" w14:paraId="6CDEBF41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5F736ACE" w14:textId="77777777" w:rsidR="00094C11" w:rsidRPr="00291941" w:rsidRDefault="00291941" w:rsidP="0050690A">
            <w:pPr>
              <w:pStyle w:val="NoSpacing"/>
              <w:rPr>
                <w:rFonts w:ascii="Arial Narrow" w:eastAsia="Times New Roman" w:hAnsi="Arial Narrow" w:cs="Times New Roman"/>
                <w:lang w:eastAsia="nl-NL"/>
              </w:rPr>
            </w:pPr>
            <w:r w:rsidRPr="00291941">
              <w:rPr>
                <w:rFonts w:ascii="Arial Narrow" w:hAnsi="Arial Narrow"/>
              </w:rPr>
              <w:t>9781455743773</w:t>
            </w:r>
          </w:p>
        </w:tc>
        <w:tc>
          <w:tcPr>
            <w:tcW w:w="4516" w:type="dxa"/>
            <w:shd w:val="clear" w:color="auto" w:fill="auto"/>
            <w:noWrap/>
            <w:vAlign w:val="bottom"/>
            <w:hideMark/>
          </w:tcPr>
          <w:p w14:paraId="69D53F18" w14:textId="77777777" w:rsidR="00094C11" w:rsidRPr="00094C11" w:rsidRDefault="00094C11" w:rsidP="00094C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proofErr w:type="spellStart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Medical</w:t>
            </w:r>
            <w:proofErr w:type="spellEnd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physiology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E268E4" w14:textId="19E5725A" w:rsidR="00094C11" w:rsidRPr="00094C11" w:rsidRDefault="00215CE7" w:rsidP="00094C1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r w:rsidRPr="00215CE7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€</w:t>
            </w:r>
            <w:r w:rsidR="006A53EB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79</w:t>
            </w:r>
            <w:r w:rsidR="00CB1B35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,</w:t>
            </w:r>
            <w:r w:rsidR="006A53EB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7</w:t>
            </w:r>
            <w:r w:rsidR="00CB1B35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0</w:t>
            </w:r>
          </w:p>
        </w:tc>
      </w:tr>
      <w:tr w:rsidR="00094C11" w:rsidRPr="00215CE7" w14:paraId="65420624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385C04F1" w14:textId="2F1F7CDA" w:rsidR="00094C11" w:rsidRPr="00291941" w:rsidRDefault="00215CE7" w:rsidP="0050690A">
            <w:pPr>
              <w:pStyle w:val="NoSpacing"/>
              <w:rPr>
                <w:rFonts w:ascii="Arial Narrow" w:eastAsia="Times New Roman" w:hAnsi="Arial Narrow" w:cs="Times New Roman"/>
                <w:lang w:eastAsia="nl-NL"/>
              </w:rPr>
            </w:pPr>
            <w:r w:rsidRPr="00215CE7">
              <w:rPr>
                <w:rFonts w:ascii="Arial Narrow" w:eastAsia="Times New Roman" w:hAnsi="Arial Narrow" w:cs="Times New Roman"/>
                <w:lang w:eastAsia="nl-NL"/>
              </w:rPr>
              <w:t>9780702078682</w:t>
            </w:r>
          </w:p>
        </w:tc>
        <w:tc>
          <w:tcPr>
            <w:tcW w:w="4516" w:type="dxa"/>
            <w:shd w:val="clear" w:color="auto" w:fill="auto"/>
            <w:noWrap/>
            <w:vAlign w:val="bottom"/>
            <w:hideMark/>
          </w:tcPr>
          <w:p w14:paraId="3D3673C8" w14:textId="101FB705" w:rsidR="00094C11" w:rsidRPr="00094C11" w:rsidRDefault="00146690" w:rsidP="00094C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  <w:t xml:space="preserve">Kumar and Clark’s </w:t>
            </w:r>
            <w:r w:rsidR="0061141D" w:rsidRPr="0061141D"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  <w:t>Clinical Medicine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049E83" w14:textId="4D3D2C2A" w:rsidR="00094C11" w:rsidRPr="00215CE7" w:rsidRDefault="00215CE7" w:rsidP="00094C1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</w:pPr>
            <w:r w:rsidRPr="00215CE7"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  <w:t>€</w:t>
            </w:r>
            <w:r w:rsidR="005B0AA4"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  <w:t>7</w:t>
            </w:r>
            <w:r w:rsidR="006A53EB"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  <w:t>0</w:t>
            </w:r>
            <w:r w:rsidR="005B0AA4"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  <w:t>,</w:t>
            </w:r>
            <w:r w:rsidR="006A53EB"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  <w:t>7</w:t>
            </w:r>
            <w:r w:rsidR="005B0AA4">
              <w:rPr>
                <w:rFonts w:ascii="Arial Narrow" w:eastAsia="Times New Roman" w:hAnsi="Arial Narrow" w:cs="Times New Roman"/>
                <w:color w:val="000000"/>
                <w:lang w:val="en-US" w:eastAsia="nl-NL"/>
              </w:rPr>
              <w:t>3</w:t>
            </w:r>
          </w:p>
        </w:tc>
      </w:tr>
      <w:tr w:rsidR="00094C11" w:rsidRPr="00094C11" w14:paraId="576480DE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3E075784" w14:textId="544E356D" w:rsidR="00094C11" w:rsidRPr="00291941" w:rsidRDefault="00215CE7" w:rsidP="0050690A">
            <w:pPr>
              <w:pStyle w:val="NoSpacing"/>
              <w:rPr>
                <w:rFonts w:ascii="Arial Narrow" w:eastAsia="Times New Roman" w:hAnsi="Arial Narrow" w:cs="Times New Roman"/>
                <w:lang w:eastAsia="nl-NL"/>
              </w:rPr>
            </w:pPr>
            <w:r w:rsidRPr="00215CE7">
              <w:rPr>
                <w:rFonts w:ascii="Arial Narrow" w:hAnsi="Arial Narrow"/>
              </w:rPr>
              <w:t>9789036827867</w:t>
            </w:r>
          </w:p>
        </w:tc>
        <w:tc>
          <w:tcPr>
            <w:tcW w:w="4516" w:type="dxa"/>
            <w:shd w:val="clear" w:color="auto" w:fill="auto"/>
            <w:noWrap/>
            <w:vAlign w:val="bottom"/>
            <w:hideMark/>
          </w:tcPr>
          <w:p w14:paraId="76315D0C" w14:textId="77777777" w:rsidR="00094C11" w:rsidRDefault="00094C11" w:rsidP="00094C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r w:rsidRPr="00094C11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Fysische diagnostiek</w:t>
            </w:r>
          </w:p>
          <w:p w14:paraId="3AB53A52" w14:textId="0420B7A1" w:rsidR="00895401" w:rsidRPr="00094C11" w:rsidRDefault="00895401" w:rsidP="00094C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8B2DAF" w14:textId="09E8509D" w:rsidR="00094C11" w:rsidRPr="00094C11" w:rsidRDefault="00215CE7" w:rsidP="00094C1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r w:rsidRPr="00215CE7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€</w:t>
            </w:r>
            <w:r w:rsidR="00CB1B35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9</w:t>
            </w:r>
            <w:r w:rsidR="006A53EB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8,10</w:t>
            </w:r>
          </w:p>
        </w:tc>
      </w:tr>
      <w:bookmarkEnd w:id="3"/>
      <w:tr w:rsidR="0061141D" w:rsidRPr="00094C11" w14:paraId="24B522FA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</w:tcPr>
          <w:p w14:paraId="45B0ACE0" w14:textId="77777777" w:rsidR="0061141D" w:rsidRPr="0050690A" w:rsidRDefault="0061141D" w:rsidP="0050690A">
            <w:pPr>
              <w:pStyle w:val="NoSpacing"/>
              <w:rPr>
                <w:rFonts w:ascii="Arial Narrow" w:eastAsia="Times New Roman" w:hAnsi="Arial Narrow" w:cs="Times New Roman"/>
                <w:lang w:eastAsia="nl-NL"/>
              </w:rPr>
            </w:pPr>
          </w:p>
        </w:tc>
        <w:tc>
          <w:tcPr>
            <w:tcW w:w="4516" w:type="dxa"/>
            <w:shd w:val="clear" w:color="auto" w:fill="auto"/>
            <w:noWrap/>
            <w:vAlign w:val="bottom"/>
          </w:tcPr>
          <w:p w14:paraId="25E4DA41" w14:textId="4BBFF027" w:rsidR="0061141D" w:rsidRPr="00094C11" w:rsidRDefault="00895401" w:rsidP="00094C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nl-NL"/>
              </w:rPr>
              <w:t>Doktersjas</w:t>
            </w:r>
            <w:r w:rsidR="009242EB">
              <w:rPr>
                <w:rFonts w:ascii="Arial Narrow" w:eastAsia="Times New Roman" w:hAnsi="Arial Narrow" w:cs="Times New Roman"/>
                <w:color w:val="000000"/>
                <w:lang w:eastAsia="nl-NL"/>
              </w:rPr>
              <w:t>***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95B106" w14:textId="3281D8AC" w:rsidR="0061141D" w:rsidRPr="00094C11" w:rsidRDefault="00895401" w:rsidP="008954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nl-NL"/>
              </w:rPr>
              <w:t xml:space="preserve">               </w:t>
            </w:r>
          </w:p>
        </w:tc>
      </w:tr>
      <w:tr w:rsidR="00895401" w:rsidRPr="00094C11" w14:paraId="4336F18B" w14:textId="77777777" w:rsidTr="00895401">
        <w:trPr>
          <w:trHeight w:val="314"/>
        </w:trPr>
        <w:tc>
          <w:tcPr>
            <w:tcW w:w="2560" w:type="dxa"/>
            <w:shd w:val="clear" w:color="auto" w:fill="auto"/>
            <w:noWrap/>
            <w:vAlign w:val="bottom"/>
          </w:tcPr>
          <w:p w14:paraId="00621E1C" w14:textId="77777777" w:rsidR="00895401" w:rsidRPr="0050690A" w:rsidRDefault="00895401" w:rsidP="0050690A">
            <w:pPr>
              <w:pStyle w:val="NoSpacing"/>
              <w:rPr>
                <w:rFonts w:ascii="Arial Narrow" w:eastAsia="Times New Roman" w:hAnsi="Arial Narrow" w:cs="Times New Roman"/>
                <w:lang w:eastAsia="nl-NL"/>
              </w:rPr>
            </w:pPr>
          </w:p>
        </w:tc>
        <w:tc>
          <w:tcPr>
            <w:tcW w:w="4516" w:type="dxa"/>
            <w:shd w:val="clear" w:color="auto" w:fill="auto"/>
            <w:noWrap/>
            <w:vAlign w:val="bottom"/>
          </w:tcPr>
          <w:p w14:paraId="4F29C008" w14:textId="77777777" w:rsidR="00895401" w:rsidRPr="00094C11" w:rsidRDefault="00895401" w:rsidP="00094C1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B8E507" w14:textId="77777777" w:rsidR="00895401" w:rsidRPr="00094C11" w:rsidRDefault="00895401" w:rsidP="008954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nl-NL"/>
              </w:rPr>
            </w:pPr>
          </w:p>
        </w:tc>
      </w:tr>
    </w:tbl>
    <w:p w14:paraId="540B8498" w14:textId="77777777" w:rsidR="0020010A" w:rsidRPr="00094C11" w:rsidRDefault="0020010A" w:rsidP="0020010A">
      <w:pPr>
        <w:rPr>
          <w:rFonts w:ascii="Arial Narrow" w:hAnsi="Arial Narrow"/>
        </w:rPr>
      </w:pPr>
      <w:r w:rsidRPr="00094C11">
        <w:rPr>
          <w:rFonts w:ascii="Arial Narrow" w:hAnsi="Arial Narrow"/>
        </w:rPr>
        <w:t>Lidmaatschap Paradoks 6 jaar</w:t>
      </w:r>
      <w:r w:rsidR="006926F5" w:rsidRPr="00094C11">
        <w:rPr>
          <w:rFonts w:ascii="Arial Narrow" w:hAnsi="Arial Narrow"/>
        </w:rPr>
        <w:t>**</w:t>
      </w:r>
      <w:r w:rsidRPr="00094C11">
        <w:rPr>
          <w:rFonts w:ascii="Arial Narrow" w:hAnsi="Arial Narrow"/>
        </w:rPr>
        <w:tab/>
      </w:r>
      <w:r w:rsidRPr="00094C11">
        <w:rPr>
          <w:rFonts w:ascii="Arial Narrow" w:hAnsi="Arial Narrow"/>
        </w:rPr>
        <w:tab/>
      </w:r>
      <w:r w:rsidRPr="00094C11">
        <w:rPr>
          <w:rFonts w:ascii="Arial Narrow" w:hAnsi="Arial Narrow"/>
        </w:rPr>
        <w:tab/>
      </w:r>
      <w:r w:rsidRPr="00094C11">
        <w:rPr>
          <w:rFonts w:ascii="Arial Narrow" w:hAnsi="Arial Narrow"/>
        </w:rPr>
        <w:tab/>
      </w:r>
      <w:r w:rsidRPr="00094C11">
        <w:rPr>
          <w:rFonts w:ascii="Arial Narrow" w:hAnsi="Arial Narrow"/>
        </w:rPr>
        <w:tab/>
      </w:r>
      <w:r w:rsidRPr="00094C11">
        <w:rPr>
          <w:rFonts w:ascii="Arial Narrow" w:hAnsi="Arial Narrow"/>
        </w:rPr>
        <w:tab/>
      </w:r>
      <w:r w:rsidRPr="00094C11">
        <w:rPr>
          <w:rFonts w:ascii="Arial Narrow" w:hAnsi="Arial Narrow"/>
        </w:rPr>
        <w:tab/>
      </w:r>
      <w:r w:rsidRPr="00094C11">
        <w:rPr>
          <w:rFonts w:ascii="Arial Narrow" w:hAnsi="Arial Narrow"/>
        </w:rPr>
        <w:tab/>
        <w:t>€ 60,00</w:t>
      </w:r>
    </w:p>
    <w:bookmarkEnd w:id="0"/>
    <w:bookmarkEnd w:id="1"/>
    <w:p w14:paraId="58EAA8C3" w14:textId="77777777" w:rsidR="006926F5" w:rsidRPr="00094C11" w:rsidRDefault="006926F5" w:rsidP="0020010A">
      <w:pPr>
        <w:rPr>
          <w:rFonts w:ascii="Arial Narrow" w:hAnsi="Arial Narrow"/>
          <w:b/>
        </w:rPr>
      </w:pPr>
    </w:p>
    <w:p w14:paraId="3D59301C" w14:textId="77777777" w:rsidR="006926F5" w:rsidRPr="00094C11" w:rsidRDefault="006926F5" w:rsidP="0020010A">
      <w:pPr>
        <w:rPr>
          <w:rFonts w:ascii="Arial Narrow" w:hAnsi="Arial Narrow"/>
        </w:rPr>
      </w:pPr>
      <w:r w:rsidRPr="00094C11">
        <w:rPr>
          <w:rFonts w:ascii="Arial Narrow" w:hAnsi="Arial Narrow"/>
        </w:rPr>
        <w:t>*Prijzen</w:t>
      </w:r>
      <w:r w:rsidR="00285E06">
        <w:rPr>
          <w:rFonts w:ascii="Arial Narrow" w:hAnsi="Arial Narrow"/>
        </w:rPr>
        <w:t xml:space="preserve"> zijn gegeven</w:t>
      </w:r>
      <w:r w:rsidRPr="00094C11">
        <w:rPr>
          <w:rFonts w:ascii="Arial Narrow" w:hAnsi="Arial Narrow"/>
        </w:rPr>
        <w:t xml:space="preserve"> onder voorbehoud, er zouden nog wijzigingen kunnen plaatsvinden.</w:t>
      </w:r>
    </w:p>
    <w:p w14:paraId="5A02A2BC" w14:textId="03C007F2" w:rsidR="00E215F0" w:rsidRDefault="00E215F0" w:rsidP="00E215F0">
      <w:pPr>
        <w:pStyle w:val="NormalWeb"/>
      </w:pPr>
    </w:p>
    <w:p w14:paraId="219771E6" w14:textId="56BBA3D6" w:rsidR="006926F5" w:rsidRPr="00094C11" w:rsidRDefault="006926F5" w:rsidP="0020010A">
      <w:pPr>
        <w:rPr>
          <w:rFonts w:ascii="Arial Narrow" w:hAnsi="Arial Narrow"/>
        </w:rPr>
      </w:pPr>
      <w:r w:rsidRPr="00094C11">
        <w:rPr>
          <w:rFonts w:ascii="Arial Narrow" w:hAnsi="Arial Narrow"/>
        </w:rPr>
        <w:t>**Lidmaatschap bij Studievereniging Paradoks is verplicht om boeken tegen een gereduceerd bedrag te kunnen kopen.</w:t>
      </w:r>
      <w:r w:rsidR="00110018">
        <w:rPr>
          <w:rFonts w:ascii="Arial Narrow" w:hAnsi="Arial Narrow"/>
        </w:rPr>
        <w:t xml:space="preserve"> Je betaalt voor de gehele nominale studieduur van zes jaar in één keer. Het lidmaatschap kost €10,00 per jaar. </w:t>
      </w:r>
    </w:p>
    <w:p w14:paraId="32E9FFA6" w14:textId="103668E7" w:rsidR="009242EB" w:rsidRDefault="000D43A2" w:rsidP="000B6F62">
      <w:pPr>
        <w:rPr>
          <w:rFonts w:ascii="Arial Narrow" w:hAnsi="Arial Narrow"/>
        </w:rPr>
      </w:pPr>
      <w:r w:rsidRPr="000D43A2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704BCB69" wp14:editId="01DFE56B">
            <wp:simplePos x="0" y="0"/>
            <wp:positionH relativeFrom="column">
              <wp:posOffset>4876165</wp:posOffset>
            </wp:positionH>
            <wp:positionV relativeFrom="paragraph">
              <wp:posOffset>5715</wp:posOffset>
            </wp:positionV>
            <wp:extent cx="838200" cy="846455"/>
            <wp:effectExtent l="0" t="0" r="0" b="0"/>
            <wp:wrapSquare wrapText="bothSides"/>
            <wp:docPr id="918678419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678419" name="Picture 1" descr="A qr code on a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2EB" w:rsidRPr="00BA7B56">
        <w:rPr>
          <w:rFonts w:ascii="Arial Narrow" w:hAnsi="Arial Narrow"/>
        </w:rPr>
        <w:t xml:space="preserve">*** </w:t>
      </w:r>
      <w:r w:rsidR="00E0064C">
        <w:rPr>
          <w:rFonts w:ascii="Arial Narrow" w:hAnsi="Arial Narrow"/>
        </w:rPr>
        <w:t>Doktersjas bestellen via onderstaande link of QR en in september af te halen bij Paradoks.</w:t>
      </w:r>
      <w:r w:rsidR="00935F75">
        <w:rPr>
          <w:rFonts w:ascii="Arial Narrow" w:hAnsi="Arial Narrow"/>
        </w:rPr>
        <w:t xml:space="preserve"> Voorafgaand hieraan zal nog een pasmoment zijn in de Paradoks Kamer. </w:t>
      </w:r>
      <w:r w:rsidR="00E0064C">
        <w:rPr>
          <w:rFonts w:ascii="Arial Narrow" w:hAnsi="Arial Narrow"/>
        </w:rPr>
        <w:t xml:space="preserve"> </w:t>
      </w:r>
      <w:r w:rsidR="009242EB" w:rsidRPr="00BA7B56">
        <w:rPr>
          <w:rFonts w:ascii="Arial Narrow" w:hAnsi="Arial Narrow"/>
        </w:rPr>
        <w:t xml:space="preserve"> </w:t>
      </w:r>
    </w:p>
    <w:p w14:paraId="1BB2773A" w14:textId="77777777" w:rsidR="009E24D4" w:rsidRPr="009E24D4" w:rsidRDefault="009E24D4" w:rsidP="000B6F62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/>
      </w:r>
      <w:r>
        <w:rPr>
          <w:rFonts w:ascii="Arial Narrow" w:hAnsi="Arial Narrow"/>
        </w:rPr>
        <w:instrText>HYPERLINK "</w:instrText>
      </w:r>
      <w:r w:rsidRPr="009E24D4">
        <w:rPr>
          <w:rFonts w:ascii="Arial Narrow" w:hAnsi="Arial Narrow"/>
        </w:rPr>
        <w:instrText xml:space="preserve">https://www.paradoks.utwente.nl/aankomende-evenementen/100883-doktersjas-bestellen </w:instrText>
      </w:r>
    </w:p>
    <w:p w14:paraId="49F94238" w14:textId="1E6E8022" w:rsidR="00A94FA0" w:rsidRPr="00094C11" w:rsidRDefault="009E24D4" w:rsidP="0020010A">
      <w:pPr>
        <w:rPr>
          <w:rFonts w:ascii="Arial Narrow" w:hAnsi="Arial Narrow"/>
        </w:rPr>
      </w:pPr>
      <w:r>
        <w:rPr>
          <w:rFonts w:ascii="Arial Narrow" w:hAnsi="Arial Narrow"/>
        </w:rPr>
        <w:instrText>"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0D43A2" w:rsidRPr="000D43A2">
        <w:rPr>
          <w:rStyle w:val="Hyperlink"/>
          <w:rFonts w:ascii="Arial Narrow" w:hAnsi="Arial Narrow"/>
        </w:rPr>
        <w:t>https://www.paradoks.utwente.nl/aankomende-evenementen/none-yins-doktersjassen-bestellen</w:t>
      </w:r>
      <w:r>
        <w:rPr>
          <w:rFonts w:ascii="Arial Narrow" w:hAnsi="Arial Narrow"/>
        </w:rPr>
        <w:fldChar w:fldCharType="end"/>
      </w:r>
    </w:p>
    <w:sectPr w:rsidR="00A94FA0" w:rsidRPr="00094C11" w:rsidSect="0059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10A"/>
    <w:rsid w:val="0005529D"/>
    <w:rsid w:val="00094C11"/>
    <w:rsid w:val="000B6F62"/>
    <w:rsid w:val="000C202E"/>
    <w:rsid w:val="000D43A2"/>
    <w:rsid w:val="00110018"/>
    <w:rsid w:val="00132840"/>
    <w:rsid w:val="00146690"/>
    <w:rsid w:val="00184B0C"/>
    <w:rsid w:val="001C69D3"/>
    <w:rsid w:val="0020010A"/>
    <w:rsid w:val="00215CE7"/>
    <w:rsid w:val="00285E06"/>
    <w:rsid w:val="00291941"/>
    <w:rsid w:val="002F2AA9"/>
    <w:rsid w:val="00350978"/>
    <w:rsid w:val="003619F5"/>
    <w:rsid w:val="003E1A7B"/>
    <w:rsid w:val="004F33EC"/>
    <w:rsid w:val="0050690A"/>
    <w:rsid w:val="0059284B"/>
    <w:rsid w:val="00595BF4"/>
    <w:rsid w:val="005B0AA4"/>
    <w:rsid w:val="005D2D2F"/>
    <w:rsid w:val="005D5BEA"/>
    <w:rsid w:val="0061141D"/>
    <w:rsid w:val="006465F8"/>
    <w:rsid w:val="006926F5"/>
    <w:rsid w:val="006A53EB"/>
    <w:rsid w:val="006D251F"/>
    <w:rsid w:val="00712289"/>
    <w:rsid w:val="0078047E"/>
    <w:rsid w:val="007A50F8"/>
    <w:rsid w:val="007C4DC7"/>
    <w:rsid w:val="008423C2"/>
    <w:rsid w:val="00895401"/>
    <w:rsid w:val="008F5369"/>
    <w:rsid w:val="009242EB"/>
    <w:rsid w:val="00935F75"/>
    <w:rsid w:val="00970504"/>
    <w:rsid w:val="00993804"/>
    <w:rsid w:val="009E24D4"/>
    <w:rsid w:val="00A94FA0"/>
    <w:rsid w:val="00BA7B56"/>
    <w:rsid w:val="00C653C3"/>
    <w:rsid w:val="00CB1B35"/>
    <w:rsid w:val="00D62EBA"/>
    <w:rsid w:val="00DD351E"/>
    <w:rsid w:val="00E0064C"/>
    <w:rsid w:val="00E215F0"/>
    <w:rsid w:val="00E41638"/>
    <w:rsid w:val="00E91763"/>
    <w:rsid w:val="00F8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B448"/>
  <w15:docId w15:val="{CA6ACEC8-A491-492B-8A2E-0F00E40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1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4F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F7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B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Jansen-Heskamp, Daniëlle (UT-TNW)</cp:lastModifiedBy>
  <cp:revision>3</cp:revision>
  <dcterms:created xsi:type="dcterms:W3CDTF">2025-07-14T10:57:00Z</dcterms:created>
  <dcterms:modified xsi:type="dcterms:W3CDTF">2025-07-22T13:29:00Z</dcterms:modified>
</cp:coreProperties>
</file>