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007788" w:rsidRPr="00181D90" w:rsidRDefault="00C208DA" w:rsidP="00C208DA">
      <w:pPr>
        <w:widowControl w:val="0"/>
        <w:autoSpaceDE w:val="0"/>
        <w:autoSpaceDN w:val="0"/>
        <w:adjustRightInd w:val="0"/>
        <w:spacing w:after="0" w:line="240" w:lineRule="auto"/>
        <w:rPr>
          <w:rFonts w:ascii="Times New Roman" w:hAnsi="Times New Roman"/>
          <w:sz w:val="20"/>
          <w:szCs w:val="24"/>
        </w:rPr>
      </w:pPr>
      <w:r>
        <w:rPr>
          <w:rFonts w:ascii="Times New Roman" w:hAnsi="Times New Roman"/>
          <w:sz w:val="20"/>
          <w:szCs w:val="24"/>
        </w:rPr>
        <w:t>Kenmerk: GW-OSC.2013.043</w:t>
      </w:r>
    </w:p>
    <w:p w:rsidR="00AE50C7" w:rsidRPr="00181D90" w:rsidRDefault="00AE50C7" w:rsidP="00577061">
      <w:pPr>
        <w:widowControl w:val="0"/>
        <w:autoSpaceDE w:val="0"/>
        <w:autoSpaceDN w:val="0"/>
        <w:adjustRightInd w:val="0"/>
        <w:spacing w:after="0" w:line="240" w:lineRule="auto"/>
        <w:jc w:val="center"/>
        <w:rPr>
          <w:rFonts w:ascii="Times New Roman" w:hAnsi="Times New Roman"/>
          <w:sz w:val="20"/>
          <w:szCs w:val="24"/>
        </w:rPr>
      </w:pPr>
    </w:p>
    <w:p w:rsidR="00AE50C7" w:rsidRPr="00181D90" w:rsidRDefault="00AE50C7" w:rsidP="00577061">
      <w:pPr>
        <w:widowControl w:val="0"/>
        <w:autoSpaceDE w:val="0"/>
        <w:autoSpaceDN w:val="0"/>
        <w:adjustRightInd w:val="0"/>
        <w:spacing w:after="0" w:line="240" w:lineRule="auto"/>
        <w:jc w:val="center"/>
        <w:rPr>
          <w:rFonts w:ascii="Times New Roman" w:hAnsi="Times New Roman"/>
          <w:sz w:val="20"/>
          <w:szCs w:val="24"/>
        </w:rPr>
      </w:pPr>
    </w:p>
    <w:p w:rsidR="00007788" w:rsidRPr="00181D90" w:rsidRDefault="00007788" w:rsidP="00577061">
      <w:pPr>
        <w:widowControl w:val="0"/>
        <w:autoSpaceDE w:val="0"/>
        <w:autoSpaceDN w:val="0"/>
        <w:adjustRightInd w:val="0"/>
        <w:spacing w:after="0" w:line="240" w:lineRule="auto"/>
        <w:jc w:val="center"/>
        <w:rPr>
          <w:rFonts w:ascii="Times New Roman" w:hAnsi="Times New Roman"/>
          <w:sz w:val="20"/>
          <w:szCs w:val="24"/>
        </w:rPr>
      </w:pPr>
    </w:p>
    <w:p w:rsidR="00007788" w:rsidRPr="00181D90" w:rsidRDefault="00007788" w:rsidP="00577061">
      <w:pPr>
        <w:widowControl w:val="0"/>
        <w:autoSpaceDE w:val="0"/>
        <w:autoSpaceDN w:val="0"/>
        <w:adjustRightInd w:val="0"/>
        <w:spacing w:after="0" w:line="240" w:lineRule="auto"/>
        <w:jc w:val="center"/>
        <w:rPr>
          <w:rFonts w:ascii="Times New Roman" w:hAnsi="Times New Roman"/>
          <w:sz w:val="20"/>
          <w:szCs w:val="24"/>
        </w:rPr>
      </w:pPr>
    </w:p>
    <w:p w:rsidR="0002233D" w:rsidRDefault="0002233D" w:rsidP="00577061">
      <w:pPr>
        <w:widowControl w:val="0"/>
        <w:autoSpaceDE w:val="0"/>
        <w:autoSpaceDN w:val="0"/>
        <w:adjustRightInd w:val="0"/>
        <w:spacing w:after="0" w:line="240" w:lineRule="auto"/>
        <w:jc w:val="center"/>
        <w:rPr>
          <w:rFonts w:ascii="Times New Roman" w:hAnsi="Times New Roman"/>
          <w:b/>
          <w:bCs/>
          <w:spacing w:val="-1"/>
          <w:sz w:val="44"/>
          <w:szCs w:val="50"/>
        </w:rPr>
      </w:pPr>
    </w:p>
    <w:p w:rsidR="0019663E" w:rsidRDefault="0019663E" w:rsidP="00577061">
      <w:pPr>
        <w:widowControl w:val="0"/>
        <w:autoSpaceDE w:val="0"/>
        <w:autoSpaceDN w:val="0"/>
        <w:adjustRightInd w:val="0"/>
        <w:spacing w:after="0" w:line="240" w:lineRule="auto"/>
        <w:jc w:val="center"/>
        <w:rPr>
          <w:rFonts w:ascii="Times New Roman" w:hAnsi="Times New Roman"/>
          <w:b/>
          <w:bCs/>
          <w:spacing w:val="-1"/>
          <w:sz w:val="44"/>
          <w:szCs w:val="50"/>
        </w:rPr>
      </w:pPr>
    </w:p>
    <w:p w:rsidR="00007788" w:rsidRPr="00181D90" w:rsidRDefault="00007788" w:rsidP="00577061">
      <w:pPr>
        <w:widowControl w:val="0"/>
        <w:autoSpaceDE w:val="0"/>
        <w:autoSpaceDN w:val="0"/>
        <w:adjustRightInd w:val="0"/>
        <w:spacing w:after="0" w:line="240" w:lineRule="auto"/>
        <w:jc w:val="center"/>
        <w:rPr>
          <w:rFonts w:ascii="Times New Roman" w:hAnsi="Times New Roman"/>
          <w:sz w:val="20"/>
          <w:szCs w:val="24"/>
        </w:rPr>
      </w:pPr>
      <w:r w:rsidRPr="00181D90">
        <w:rPr>
          <w:rFonts w:ascii="Times New Roman" w:hAnsi="Times New Roman"/>
          <w:b/>
          <w:bCs/>
          <w:spacing w:val="-1"/>
          <w:sz w:val="44"/>
          <w:szCs w:val="50"/>
        </w:rPr>
        <w:t>3TU.ONDERWIJS</w:t>
      </w:r>
    </w:p>
    <w:p w:rsidR="00007788" w:rsidRDefault="00007788" w:rsidP="00577061">
      <w:pPr>
        <w:widowControl w:val="0"/>
        <w:autoSpaceDE w:val="0"/>
        <w:autoSpaceDN w:val="0"/>
        <w:adjustRightInd w:val="0"/>
        <w:spacing w:after="0" w:line="240" w:lineRule="auto"/>
        <w:jc w:val="center"/>
        <w:rPr>
          <w:rFonts w:ascii="Times New Roman" w:hAnsi="Times New Roman"/>
          <w:b/>
          <w:bCs/>
          <w:spacing w:val="-1"/>
          <w:sz w:val="44"/>
          <w:szCs w:val="50"/>
        </w:rPr>
      </w:pPr>
      <w:r w:rsidRPr="00181D90">
        <w:rPr>
          <w:rFonts w:ascii="Times New Roman" w:hAnsi="Times New Roman"/>
          <w:b/>
          <w:bCs/>
          <w:spacing w:val="-1"/>
          <w:sz w:val="44"/>
          <w:szCs w:val="50"/>
        </w:rPr>
        <w:t>ONDERWIJS- EN EXAMENREGELING</w:t>
      </w:r>
    </w:p>
    <w:p w:rsidR="0019663E" w:rsidRDefault="0019663E" w:rsidP="00577061">
      <w:pPr>
        <w:widowControl w:val="0"/>
        <w:autoSpaceDE w:val="0"/>
        <w:autoSpaceDN w:val="0"/>
        <w:adjustRightInd w:val="0"/>
        <w:spacing w:after="0" w:line="240" w:lineRule="auto"/>
        <w:jc w:val="center"/>
        <w:rPr>
          <w:rFonts w:ascii="Times New Roman" w:hAnsi="Times New Roman"/>
          <w:b/>
          <w:bCs/>
          <w:spacing w:val="-1"/>
          <w:sz w:val="44"/>
          <w:szCs w:val="50"/>
        </w:rPr>
      </w:pPr>
    </w:p>
    <w:p w:rsidR="00E55DF6" w:rsidRDefault="00E55DF6" w:rsidP="00577061">
      <w:pPr>
        <w:widowControl w:val="0"/>
        <w:autoSpaceDE w:val="0"/>
        <w:autoSpaceDN w:val="0"/>
        <w:adjustRightInd w:val="0"/>
        <w:spacing w:after="0" w:line="240" w:lineRule="auto"/>
        <w:jc w:val="center"/>
        <w:rPr>
          <w:rFonts w:ascii="Times New Roman" w:hAnsi="Times New Roman"/>
          <w:spacing w:val="-1"/>
          <w:szCs w:val="28"/>
        </w:rPr>
      </w:pPr>
    </w:p>
    <w:p w:rsidR="0002233D" w:rsidRDefault="0002233D" w:rsidP="00577061">
      <w:pPr>
        <w:widowControl w:val="0"/>
        <w:autoSpaceDE w:val="0"/>
        <w:autoSpaceDN w:val="0"/>
        <w:adjustRightInd w:val="0"/>
        <w:spacing w:after="0" w:line="240" w:lineRule="auto"/>
        <w:jc w:val="center"/>
        <w:rPr>
          <w:rFonts w:ascii="Times New Roman" w:hAnsi="Times New Roman"/>
          <w:spacing w:val="-1"/>
          <w:szCs w:val="28"/>
        </w:rPr>
      </w:pPr>
    </w:p>
    <w:p w:rsidR="0002233D" w:rsidRDefault="0002233D" w:rsidP="00577061">
      <w:pPr>
        <w:widowControl w:val="0"/>
        <w:autoSpaceDE w:val="0"/>
        <w:autoSpaceDN w:val="0"/>
        <w:adjustRightInd w:val="0"/>
        <w:spacing w:after="0" w:line="240" w:lineRule="auto"/>
        <w:jc w:val="center"/>
        <w:rPr>
          <w:rFonts w:ascii="Times New Roman" w:hAnsi="Times New Roman"/>
          <w:spacing w:val="-1"/>
          <w:szCs w:val="28"/>
        </w:rPr>
      </w:pPr>
    </w:p>
    <w:p w:rsidR="00007788" w:rsidRPr="00181D90" w:rsidRDefault="00007788" w:rsidP="00577061">
      <w:pPr>
        <w:widowControl w:val="0"/>
        <w:autoSpaceDE w:val="0"/>
        <w:autoSpaceDN w:val="0"/>
        <w:adjustRightInd w:val="0"/>
        <w:spacing w:after="0" w:line="240" w:lineRule="auto"/>
        <w:jc w:val="center"/>
        <w:rPr>
          <w:rFonts w:ascii="Times New Roman" w:hAnsi="Times New Roman"/>
          <w:sz w:val="20"/>
          <w:szCs w:val="24"/>
        </w:rPr>
      </w:pPr>
      <w:r w:rsidRPr="00181D90">
        <w:rPr>
          <w:rFonts w:ascii="Times New Roman" w:hAnsi="Times New Roman"/>
          <w:spacing w:val="-1"/>
          <w:szCs w:val="28"/>
        </w:rPr>
        <w:t>3TU.Onderwijs</w:t>
      </w:r>
    </w:p>
    <w:p w:rsidR="00007788" w:rsidRPr="00181D90" w:rsidRDefault="00007788" w:rsidP="00577061">
      <w:pPr>
        <w:widowControl w:val="0"/>
        <w:autoSpaceDE w:val="0"/>
        <w:autoSpaceDN w:val="0"/>
        <w:adjustRightInd w:val="0"/>
        <w:spacing w:after="0" w:line="240" w:lineRule="auto"/>
        <w:jc w:val="center"/>
        <w:rPr>
          <w:rFonts w:ascii="Times New Roman" w:hAnsi="Times New Roman"/>
          <w:sz w:val="20"/>
          <w:szCs w:val="24"/>
        </w:rPr>
      </w:pPr>
      <w:r w:rsidRPr="00181D90">
        <w:rPr>
          <w:rFonts w:ascii="Times New Roman" w:hAnsi="Times New Roman"/>
          <w:spacing w:val="-1"/>
          <w:szCs w:val="28"/>
        </w:rPr>
        <w:t>(Masteropleiding)</w:t>
      </w:r>
    </w:p>
    <w:p w:rsidR="00007788" w:rsidRPr="00181D90" w:rsidRDefault="00007788" w:rsidP="00577061">
      <w:pPr>
        <w:widowControl w:val="0"/>
        <w:autoSpaceDE w:val="0"/>
        <w:autoSpaceDN w:val="0"/>
        <w:adjustRightInd w:val="0"/>
        <w:spacing w:after="0" w:line="240" w:lineRule="auto"/>
        <w:jc w:val="center"/>
        <w:rPr>
          <w:rFonts w:ascii="Times New Roman" w:hAnsi="Times New Roman"/>
          <w:sz w:val="20"/>
          <w:szCs w:val="24"/>
        </w:rPr>
      </w:pPr>
    </w:p>
    <w:p w:rsidR="00007788" w:rsidRPr="00181D90" w:rsidRDefault="00007788" w:rsidP="00577061">
      <w:pPr>
        <w:widowControl w:val="0"/>
        <w:autoSpaceDE w:val="0"/>
        <w:autoSpaceDN w:val="0"/>
        <w:adjustRightInd w:val="0"/>
        <w:spacing w:after="0" w:line="240" w:lineRule="auto"/>
        <w:jc w:val="center"/>
        <w:rPr>
          <w:rFonts w:ascii="Times New Roman" w:hAnsi="Times New Roman"/>
          <w:sz w:val="20"/>
          <w:szCs w:val="24"/>
        </w:rPr>
      </w:pPr>
    </w:p>
    <w:p w:rsidR="00007788" w:rsidRPr="006B53D5" w:rsidRDefault="00007788" w:rsidP="00577061">
      <w:pPr>
        <w:widowControl w:val="0"/>
        <w:autoSpaceDE w:val="0"/>
        <w:autoSpaceDN w:val="0"/>
        <w:adjustRightInd w:val="0"/>
        <w:spacing w:after="0" w:line="240" w:lineRule="auto"/>
        <w:jc w:val="center"/>
        <w:rPr>
          <w:rFonts w:ascii="Times New Roman" w:hAnsi="Times New Roman"/>
          <w:sz w:val="20"/>
          <w:szCs w:val="24"/>
          <w:lang w:val="en-US"/>
        </w:rPr>
      </w:pPr>
      <w:r w:rsidRPr="006B53D5">
        <w:rPr>
          <w:rFonts w:ascii="Times New Roman" w:hAnsi="Times New Roman"/>
          <w:spacing w:val="-1"/>
          <w:szCs w:val="28"/>
          <w:lang w:val="en-US"/>
        </w:rPr>
        <w:t>OER</w:t>
      </w:r>
    </w:p>
    <w:p w:rsidR="00007788" w:rsidRPr="006B53D5" w:rsidRDefault="00007788" w:rsidP="00577061">
      <w:pPr>
        <w:widowControl w:val="0"/>
        <w:autoSpaceDE w:val="0"/>
        <w:autoSpaceDN w:val="0"/>
        <w:adjustRightInd w:val="0"/>
        <w:spacing w:after="0" w:line="240" w:lineRule="auto"/>
        <w:jc w:val="center"/>
        <w:rPr>
          <w:rFonts w:ascii="Times New Roman" w:hAnsi="Times New Roman"/>
          <w:sz w:val="20"/>
          <w:szCs w:val="24"/>
          <w:lang w:val="en-US"/>
        </w:rPr>
      </w:pPr>
      <w:r w:rsidRPr="006B53D5">
        <w:rPr>
          <w:rFonts w:ascii="Times New Roman" w:hAnsi="Times New Roman"/>
          <w:spacing w:val="-1"/>
          <w:szCs w:val="28"/>
          <w:lang w:val="en-US"/>
        </w:rPr>
        <w:t>ex artikel 7.13 WHW</w:t>
      </w:r>
    </w:p>
    <w:p w:rsidR="00007788" w:rsidRPr="006B53D5" w:rsidRDefault="00007788" w:rsidP="00577061">
      <w:pPr>
        <w:widowControl w:val="0"/>
        <w:autoSpaceDE w:val="0"/>
        <w:autoSpaceDN w:val="0"/>
        <w:adjustRightInd w:val="0"/>
        <w:spacing w:after="0" w:line="240" w:lineRule="auto"/>
        <w:jc w:val="center"/>
        <w:rPr>
          <w:rFonts w:ascii="Times New Roman" w:hAnsi="Times New Roman"/>
          <w:sz w:val="20"/>
          <w:szCs w:val="24"/>
          <w:lang w:val="en-US"/>
        </w:rPr>
      </w:pPr>
    </w:p>
    <w:p w:rsidR="00007788" w:rsidRPr="006B53D5" w:rsidRDefault="00007788" w:rsidP="00577061">
      <w:pPr>
        <w:widowControl w:val="0"/>
        <w:autoSpaceDE w:val="0"/>
        <w:autoSpaceDN w:val="0"/>
        <w:adjustRightInd w:val="0"/>
        <w:spacing w:after="0" w:line="240" w:lineRule="auto"/>
        <w:jc w:val="center"/>
        <w:rPr>
          <w:rFonts w:ascii="Times New Roman" w:hAnsi="Times New Roman"/>
          <w:sz w:val="20"/>
          <w:szCs w:val="24"/>
          <w:lang w:val="en-US"/>
        </w:rPr>
      </w:pPr>
    </w:p>
    <w:p w:rsidR="00007788" w:rsidRPr="006B53D5" w:rsidRDefault="00007788" w:rsidP="00577061">
      <w:pPr>
        <w:widowControl w:val="0"/>
        <w:autoSpaceDE w:val="0"/>
        <w:autoSpaceDN w:val="0"/>
        <w:adjustRightInd w:val="0"/>
        <w:spacing w:after="0" w:line="240" w:lineRule="auto"/>
        <w:jc w:val="center"/>
        <w:rPr>
          <w:rFonts w:ascii="Times New Roman" w:hAnsi="Times New Roman"/>
          <w:sz w:val="20"/>
          <w:szCs w:val="24"/>
          <w:lang w:val="en-US"/>
        </w:rPr>
      </w:pPr>
    </w:p>
    <w:p w:rsidR="00007788" w:rsidRPr="006B53D5" w:rsidRDefault="00007788" w:rsidP="00577061">
      <w:pPr>
        <w:widowControl w:val="0"/>
        <w:autoSpaceDE w:val="0"/>
        <w:autoSpaceDN w:val="0"/>
        <w:adjustRightInd w:val="0"/>
        <w:spacing w:after="0" w:line="240" w:lineRule="auto"/>
        <w:jc w:val="center"/>
        <w:rPr>
          <w:rFonts w:ascii="Times New Roman" w:hAnsi="Times New Roman"/>
          <w:sz w:val="20"/>
          <w:szCs w:val="24"/>
          <w:lang w:val="en-US"/>
        </w:rPr>
      </w:pPr>
    </w:p>
    <w:p w:rsidR="00EE5149" w:rsidRPr="00181D90" w:rsidRDefault="00EE5149" w:rsidP="00EE5149">
      <w:pPr>
        <w:widowControl w:val="0"/>
        <w:autoSpaceDE w:val="0"/>
        <w:autoSpaceDN w:val="0"/>
        <w:adjustRightInd w:val="0"/>
        <w:spacing w:after="0" w:line="240" w:lineRule="auto"/>
        <w:jc w:val="center"/>
        <w:rPr>
          <w:rFonts w:ascii="Times New Roman" w:hAnsi="Times New Roman"/>
          <w:spacing w:val="-1"/>
          <w:szCs w:val="28"/>
          <w:lang w:val="en-US"/>
        </w:rPr>
      </w:pPr>
      <w:r w:rsidRPr="00181D90">
        <w:rPr>
          <w:rFonts w:ascii="Times New Roman" w:hAnsi="Times New Roman"/>
          <w:spacing w:val="-1"/>
          <w:szCs w:val="28"/>
          <w:lang w:val="en-US"/>
        </w:rPr>
        <w:t>2013 – 2014</w:t>
      </w:r>
    </w:p>
    <w:p w:rsidR="00007788" w:rsidRPr="00181D90" w:rsidRDefault="00007788" w:rsidP="00577061">
      <w:pPr>
        <w:widowControl w:val="0"/>
        <w:autoSpaceDE w:val="0"/>
        <w:autoSpaceDN w:val="0"/>
        <w:adjustRightInd w:val="0"/>
        <w:spacing w:after="0" w:line="240" w:lineRule="auto"/>
        <w:jc w:val="center"/>
        <w:rPr>
          <w:rFonts w:ascii="Times New Roman" w:hAnsi="Times New Roman"/>
          <w:sz w:val="20"/>
          <w:szCs w:val="24"/>
          <w:lang w:val="en-US"/>
        </w:rPr>
      </w:pPr>
    </w:p>
    <w:p w:rsidR="00007788" w:rsidRPr="00181D90" w:rsidRDefault="00007788" w:rsidP="00577061">
      <w:pPr>
        <w:widowControl w:val="0"/>
        <w:autoSpaceDE w:val="0"/>
        <w:autoSpaceDN w:val="0"/>
        <w:adjustRightInd w:val="0"/>
        <w:spacing w:after="0" w:line="240" w:lineRule="auto"/>
        <w:jc w:val="center"/>
        <w:rPr>
          <w:rFonts w:ascii="Times New Roman" w:hAnsi="Times New Roman"/>
          <w:sz w:val="20"/>
          <w:szCs w:val="24"/>
          <w:lang w:val="en-US"/>
        </w:rPr>
      </w:pPr>
    </w:p>
    <w:p w:rsidR="00007788" w:rsidRPr="00181D90" w:rsidRDefault="00007788" w:rsidP="00577061">
      <w:pPr>
        <w:widowControl w:val="0"/>
        <w:autoSpaceDE w:val="0"/>
        <w:autoSpaceDN w:val="0"/>
        <w:adjustRightInd w:val="0"/>
        <w:spacing w:after="0" w:line="240" w:lineRule="auto"/>
        <w:jc w:val="center"/>
        <w:rPr>
          <w:rFonts w:ascii="Times New Roman" w:hAnsi="Times New Roman"/>
          <w:sz w:val="20"/>
          <w:szCs w:val="24"/>
          <w:lang w:val="en-US"/>
        </w:rPr>
      </w:pPr>
    </w:p>
    <w:p w:rsidR="00007788" w:rsidRPr="00181D90" w:rsidRDefault="00007788" w:rsidP="00577061">
      <w:pPr>
        <w:widowControl w:val="0"/>
        <w:autoSpaceDE w:val="0"/>
        <w:autoSpaceDN w:val="0"/>
        <w:adjustRightInd w:val="0"/>
        <w:spacing w:after="0" w:line="240" w:lineRule="auto"/>
        <w:jc w:val="center"/>
        <w:rPr>
          <w:rFonts w:ascii="Times New Roman" w:hAnsi="Times New Roman"/>
          <w:sz w:val="20"/>
          <w:szCs w:val="24"/>
          <w:lang w:val="en-US"/>
        </w:rPr>
      </w:pPr>
    </w:p>
    <w:p w:rsidR="00007788" w:rsidRPr="00181D90" w:rsidRDefault="00007788" w:rsidP="00577061">
      <w:pPr>
        <w:widowControl w:val="0"/>
        <w:autoSpaceDE w:val="0"/>
        <w:autoSpaceDN w:val="0"/>
        <w:adjustRightInd w:val="0"/>
        <w:spacing w:after="0" w:line="240" w:lineRule="auto"/>
        <w:jc w:val="center"/>
        <w:rPr>
          <w:rFonts w:ascii="Times New Roman" w:hAnsi="Times New Roman"/>
          <w:sz w:val="20"/>
          <w:szCs w:val="24"/>
          <w:lang w:val="en-US"/>
        </w:rPr>
      </w:pPr>
    </w:p>
    <w:p w:rsidR="00EE5149" w:rsidRPr="00181D90" w:rsidRDefault="00EE5149" w:rsidP="00EE5149">
      <w:pPr>
        <w:widowControl w:val="0"/>
        <w:autoSpaceDE w:val="0"/>
        <w:autoSpaceDN w:val="0"/>
        <w:adjustRightInd w:val="0"/>
        <w:spacing w:after="0" w:line="240" w:lineRule="auto"/>
        <w:jc w:val="center"/>
        <w:rPr>
          <w:rFonts w:ascii="Times New Roman" w:hAnsi="Times New Roman"/>
          <w:b/>
          <w:spacing w:val="-1"/>
          <w:szCs w:val="28"/>
          <w:lang w:val="en-US"/>
        </w:rPr>
      </w:pPr>
      <w:r w:rsidRPr="00181D90">
        <w:rPr>
          <w:rFonts w:ascii="Times New Roman" w:hAnsi="Times New Roman"/>
          <w:b/>
          <w:spacing w:val="-1"/>
          <w:szCs w:val="28"/>
          <w:lang w:val="en-US"/>
        </w:rPr>
        <w:t xml:space="preserve">Master of Science in </w:t>
      </w:r>
    </w:p>
    <w:p w:rsidR="00007788" w:rsidRPr="00181D90" w:rsidRDefault="00EE5149" w:rsidP="00EE5149">
      <w:pPr>
        <w:widowControl w:val="0"/>
        <w:autoSpaceDE w:val="0"/>
        <w:autoSpaceDN w:val="0"/>
        <w:adjustRightInd w:val="0"/>
        <w:spacing w:after="0" w:line="240" w:lineRule="auto"/>
        <w:jc w:val="center"/>
        <w:rPr>
          <w:rFonts w:ascii="Times New Roman" w:hAnsi="Times New Roman"/>
          <w:sz w:val="20"/>
          <w:szCs w:val="24"/>
          <w:lang w:val="en-US"/>
        </w:rPr>
      </w:pPr>
      <w:r w:rsidRPr="00181D90">
        <w:rPr>
          <w:rFonts w:ascii="Times New Roman" w:hAnsi="Times New Roman"/>
          <w:b/>
          <w:spacing w:val="-1"/>
          <w:szCs w:val="28"/>
          <w:lang w:val="en-US"/>
        </w:rPr>
        <w:t>Science Education and Communication (croho 68404</w:t>
      </w:r>
      <w:r w:rsidR="00B96F3D" w:rsidRPr="00181D90">
        <w:rPr>
          <w:rFonts w:ascii="Times New Roman" w:hAnsi="Times New Roman"/>
          <w:b/>
          <w:spacing w:val="-1"/>
          <w:szCs w:val="28"/>
          <w:lang w:val="en-US"/>
        </w:rPr>
        <w:t>)</w:t>
      </w:r>
    </w:p>
    <w:p w:rsidR="00007788" w:rsidRPr="00181D90" w:rsidRDefault="00007788" w:rsidP="00577061">
      <w:pPr>
        <w:widowControl w:val="0"/>
        <w:autoSpaceDE w:val="0"/>
        <w:autoSpaceDN w:val="0"/>
        <w:adjustRightInd w:val="0"/>
        <w:spacing w:after="0" w:line="240" w:lineRule="auto"/>
        <w:jc w:val="center"/>
        <w:rPr>
          <w:rFonts w:ascii="Times New Roman" w:hAnsi="Times New Roman"/>
          <w:sz w:val="20"/>
          <w:szCs w:val="24"/>
          <w:lang w:val="en-US"/>
        </w:rPr>
      </w:pPr>
    </w:p>
    <w:p w:rsidR="00007788" w:rsidRDefault="00007788" w:rsidP="00577061">
      <w:pPr>
        <w:widowControl w:val="0"/>
        <w:autoSpaceDE w:val="0"/>
        <w:autoSpaceDN w:val="0"/>
        <w:adjustRightInd w:val="0"/>
        <w:spacing w:after="0" w:line="240" w:lineRule="auto"/>
        <w:jc w:val="center"/>
        <w:rPr>
          <w:rFonts w:ascii="Times New Roman" w:hAnsi="Times New Roman"/>
          <w:sz w:val="20"/>
          <w:szCs w:val="24"/>
          <w:lang w:val="en-US"/>
        </w:rPr>
      </w:pPr>
    </w:p>
    <w:p w:rsidR="00B5104C" w:rsidRDefault="00B5104C" w:rsidP="00577061">
      <w:pPr>
        <w:widowControl w:val="0"/>
        <w:autoSpaceDE w:val="0"/>
        <w:autoSpaceDN w:val="0"/>
        <w:adjustRightInd w:val="0"/>
        <w:spacing w:after="0" w:line="240" w:lineRule="auto"/>
        <w:jc w:val="center"/>
        <w:rPr>
          <w:rFonts w:ascii="Times New Roman" w:hAnsi="Times New Roman"/>
          <w:sz w:val="20"/>
          <w:szCs w:val="24"/>
          <w:lang w:val="en-US"/>
        </w:rPr>
      </w:pPr>
    </w:p>
    <w:p w:rsidR="00B5104C" w:rsidRDefault="00B5104C" w:rsidP="00577061">
      <w:pPr>
        <w:widowControl w:val="0"/>
        <w:autoSpaceDE w:val="0"/>
        <w:autoSpaceDN w:val="0"/>
        <w:adjustRightInd w:val="0"/>
        <w:spacing w:after="0" w:line="240" w:lineRule="auto"/>
        <w:jc w:val="center"/>
        <w:rPr>
          <w:rFonts w:ascii="Times New Roman" w:hAnsi="Times New Roman"/>
          <w:sz w:val="20"/>
          <w:szCs w:val="24"/>
          <w:lang w:val="en-US"/>
        </w:rPr>
      </w:pPr>
    </w:p>
    <w:p w:rsidR="00B5104C" w:rsidRDefault="00B5104C" w:rsidP="00577061">
      <w:pPr>
        <w:widowControl w:val="0"/>
        <w:autoSpaceDE w:val="0"/>
        <w:autoSpaceDN w:val="0"/>
        <w:adjustRightInd w:val="0"/>
        <w:spacing w:after="0" w:line="240" w:lineRule="auto"/>
        <w:jc w:val="center"/>
        <w:rPr>
          <w:rFonts w:ascii="Times New Roman" w:hAnsi="Times New Roman"/>
          <w:sz w:val="20"/>
          <w:szCs w:val="24"/>
          <w:lang w:val="en-US"/>
        </w:rPr>
      </w:pPr>
    </w:p>
    <w:p w:rsidR="00B5104C" w:rsidRDefault="00B5104C" w:rsidP="00577061">
      <w:pPr>
        <w:widowControl w:val="0"/>
        <w:autoSpaceDE w:val="0"/>
        <w:autoSpaceDN w:val="0"/>
        <w:adjustRightInd w:val="0"/>
        <w:spacing w:after="0" w:line="240" w:lineRule="auto"/>
        <w:jc w:val="center"/>
        <w:rPr>
          <w:rFonts w:ascii="Times New Roman" w:hAnsi="Times New Roman"/>
          <w:sz w:val="20"/>
          <w:szCs w:val="24"/>
          <w:lang w:val="en-US"/>
        </w:rPr>
      </w:pPr>
    </w:p>
    <w:p w:rsidR="00B5104C" w:rsidRPr="00181D90" w:rsidRDefault="00B5104C" w:rsidP="00577061">
      <w:pPr>
        <w:widowControl w:val="0"/>
        <w:autoSpaceDE w:val="0"/>
        <w:autoSpaceDN w:val="0"/>
        <w:adjustRightInd w:val="0"/>
        <w:spacing w:after="0" w:line="240" w:lineRule="auto"/>
        <w:jc w:val="center"/>
        <w:rPr>
          <w:rFonts w:ascii="Times New Roman" w:hAnsi="Times New Roman"/>
          <w:sz w:val="20"/>
          <w:szCs w:val="24"/>
          <w:lang w:val="en-US"/>
        </w:rPr>
      </w:pPr>
      <w:bookmarkStart w:id="0" w:name="_GoBack"/>
      <w:bookmarkEnd w:id="0"/>
    </w:p>
    <w:p w:rsidR="00007788" w:rsidRPr="00181D90" w:rsidRDefault="00007788" w:rsidP="00577061">
      <w:pPr>
        <w:widowControl w:val="0"/>
        <w:autoSpaceDE w:val="0"/>
        <w:autoSpaceDN w:val="0"/>
        <w:adjustRightInd w:val="0"/>
        <w:spacing w:after="0" w:line="240" w:lineRule="auto"/>
        <w:jc w:val="center"/>
        <w:rPr>
          <w:rFonts w:ascii="Times New Roman" w:hAnsi="Times New Roman"/>
          <w:sz w:val="20"/>
          <w:szCs w:val="24"/>
          <w:lang w:val="en-US"/>
        </w:rPr>
      </w:pPr>
    </w:p>
    <w:p w:rsidR="00007788" w:rsidRPr="00181D90" w:rsidRDefault="00007788" w:rsidP="00577061">
      <w:pPr>
        <w:widowControl w:val="0"/>
        <w:autoSpaceDE w:val="0"/>
        <w:autoSpaceDN w:val="0"/>
        <w:adjustRightInd w:val="0"/>
        <w:spacing w:after="0" w:line="240" w:lineRule="auto"/>
        <w:jc w:val="center"/>
        <w:rPr>
          <w:rFonts w:ascii="Times New Roman" w:hAnsi="Times New Roman"/>
          <w:sz w:val="20"/>
          <w:szCs w:val="24"/>
        </w:rPr>
      </w:pPr>
      <w:r w:rsidRPr="00181D90">
        <w:rPr>
          <w:rFonts w:ascii="Times New Roman" w:hAnsi="Times New Roman"/>
          <w:spacing w:val="-1"/>
          <w:szCs w:val="28"/>
        </w:rPr>
        <w:t>TECHNISCHE UNIVERSITEIT DELFT</w:t>
      </w:r>
    </w:p>
    <w:p w:rsidR="00007788" w:rsidRPr="00181D90" w:rsidRDefault="00007788" w:rsidP="00577061">
      <w:pPr>
        <w:widowControl w:val="0"/>
        <w:autoSpaceDE w:val="0"/>
        <w:autoSpaceDN w:val="0"/>
        <w:adjustRightInd w:val="0"/>
        <w:spacing w:after="0" w:line="240" w:lineRule="auto"/>
        <w:jc w:val="center"/>
        <w:rPr>
          <w:rFonts w:ascii="Times New Roman" w:hAnsi="Times New Roman"/>
          <w:sz w:val="20"/>
          <w:szCs w:val="24"/>
        </w:rPr>
      </w:pPr>
      <w:r w:rsidRPr="00181D90">
        <w:rPr>
          <w:rFonts w:ascii="Times New Roman" w:hAnsi="Times New Roman"/>
          <w:spacing w:val="-1"/>
          <w:szCs w:val="28"/>
        </w:rPr>
        <w:t>UNIVERSITEIT TWENTE</w:t>
      </w:r>
    </w:p>
    <w:p w:rsidR="00007788" w:rsidRPr="00181D90" w:rsidRDefault="00007788" w:rsidP="00577061">
      <w:pPr>
        <w:widowControl w:val="0"/>
        <w:autoSpaceDE w:val="0"/>
        <w:autoSpaceDN w:val="0"/>
        <w:adjustRightInd w:val="0"/>
        <w:spacing w:after="0" w:line="240" w:lineRule="auto"/>
        <w:jc w:val="center"/>
        <w:rPr>
          <w:rFonts w:ascii="Times New Roman" w:hAnsi="Times New Roman"/>
          <w:sz w:val="20"/>
          <w:szCs w:val="24"/>
        </w:rPr>
      </w:pPr>
      <w:r w:rsidRPr="00181D90">
        <w:rPr>
          <w:rFonts w:ascii="Times New Roman" w:hAnsi="Times New Roman"/>
          <w:spacing w:val="-1"/>
          <w:szCs w:val="28"/>
        </w:rPr>
        <w:t>TECHNISCHE UNIVERSITEIT EINDHOVEN</w:t>
      </w:r>
    </w:p>
    <w:p w:rsidR="00007788" w:rsidRPr="00181D90" w:rsidRDefault="00007788" w:rsidP="00577061">
      <w:pPr>
        <w:widowControl w:val="0"/>
        <w:autoSpaceDE w:val="0"/>
        <w:autoSpaceDN w:val="0"/>
        <w:adjustRightInd w:val="0"/>
        <w:spacing w:after="0" w:line="240" w:lineRule="auto"/>
        <w:jc w:val="center"/>
        <w:rPr>
          <w:rFonts w:ascii="Times New Roman" w:hAnsi="Times New Roman"/>
          <w:sz w:val="20"/>
          <w:szCs w:val="24"/>
        </w:rPr>
      </w:pPr>
    </w:p>
    <w:p w:rsidR="00007788" w:rsidRPr="00181D90" w:rsidRDefault="00007788" w:rsidP="00577061">
      <w:pPr>
        <w:widowControl w:val="0"/>
        <w:autoSpaceDE w:val="0"/>
        <w:autoSpaceDN w:val="0"/>
        <w:adjustRightInd w:val="0"/>
        <w:spacing w:after="0" w:line="240" w:lineRule="auto"/>
        <w:rPr>
          <w:rFonts w:ascii="Times New Roman" w:hAnsi="Times New Roman"/>
          <w:sz w:val="20"/>
          <w:szCs w:val="24"/>
        </w:rPr>
      </w:pPr>
    </w:p>
    <w:p w:rsidR="00AE50C7" w:rsidRPr="00181D90" w:rsidRDefault="00AE50C7" w:rsidP="00577061">
      <w:pPr>
        <w:widowControl w:val="0"/>
        <w:autoSpaceDE w:val="0"/>
        <w:autoSpaceDN w:val="0"/>
        <w:adjustRightInd w:val="0"/>
        <w:spacing w:after="0" w:line="240" w:lineRule="auto"/>
        <w:rPr>
          <w:rFonts w:ascii="Times New Roman" w:hAnsi="Times New Roman"/>
          <w:sz w:val="20"/>
          <w:szCs w:val="24"/>
        </w:rPr>
        <w:sectPr w:rsidR="00AE50C7" w:rsidRPr="00181D90" w:rsidSect="00577061">
          <w:footerReference w:type="default" r:id="rId9"/>
          <w:pgSz w:w="11907" w:h="16839" w:code="9"/>
          <w:pgMar w:top="1418" w:right="1418" w:bottom="1418" w:left="1418" w:header="709" w:footer="709" w:gutter="0"/>
          <w:cols w:space="708"/>
          <w:noEndnote/>
          <w:docGrid w:linePitch="299"/>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9"/>
        <w:gridCol w:w="8611"/>
      </w:tblGrid>
      <w:tr w:rsidR="00181D90" w:rsidRPr="00181D90" w:rsidTr="001C4231">
        <w:tc>
          <w:tcPr>
            <w:tcW w:w="628" w:type="dxa"/>
            <w:tcBorders>
              <w:right w:val="single" w:sz="4" w:space="0" w:color="auto"/>
            </w:tcBorders>
          </w:tcPr>
          <w:p w:rsidR="00EE5149" w:rsidRPr="00181D90" w:rsidRDefault="00EE5149" w:rsidP="001C4231">
            <w:pPr>
              <w:widowControl w:val="0"/>
              <w:autoSpaceDE w:val="0"/>
              <w:autoSpaceDN w:val="0"/>
              <w:adjustRightInd w:val="0"/>
              <w:spacing w:after="0" w:line="240" w:lineRule="auto"/>
              <w:jc w:val="both"/>
              <w:rPr>
                <w:rFonts w:ascii="Times New Roman" w:eastAsiaTheme="minorEastAsia" w:hAnsi="Times New Roman"/>
              </w:rPr>
            </w:pPr>
            <w:r w:rsidRPr="00181D90">
              <w:rPr>
                <w:rFonts w:ascii="Times New Roman" w:eastAsiaTheme="minorEastAsia" w:hAnsi="Times New Roman"/>
              </w:rPr>
              <w:lastRenderedPageBreak/>
              <w:t>TUE</w:t>
            </w:r>
          </w:p>
        </w:tc>
        <w:tc>
          <w:tcPr>
            <w:tcW w:w="8611" w:type="dxa"/>
            <w:tcBorders>
              <w:left w:val="single" w:sz="4" w:space="0" w:color="auto"/>
            </w:tcBorders>
          </w:tcPr>
          <w:p w:rsidR="00EE5149" w:rsidRPr="00181D90" w:rsidRDefault="00EE5149" w:rsidP="001C4231">
            <w:pPr>
              <w:widowControl w:val="0"/>
              <w:autoSpaceDE w:val="0"/>
              <w:autoSpaceDN w:val="0"/>
              <w:adjustRightInd w:val="0"/>
              <w:spacing w:after="0" w:line="240" w:lineRule="auto"/>
              <w:jc w:val="both"/>
              <w:rPr>
                <w:rFonts w:ascii="Times New Roman" w:eastAsiaTheme="minorEastAsia" w:hAnsi="Times New Roman"/>
                <w:spacing w:val="-1"/>
              </w:rPr>
            </w:pPr>
            <w:r w:rsidRPr="00181D90">
              <w:rPr>
                <w:rFonts w:ascii="Times New Roman" w:eastAsiaTheme="minorEastAsia" w:hAnsi="Times New Roman"/>
                <w:spacing w:val="-1"/>
              </w:rPr>
              <w:t>De bestuursraad van Eindhoven School of Education, een instituut van de Technische Universiteit Eindhoven</w:t>
            </w:r>
          </w:p>
          <w:p w:rsidR="00EE5149" w:rsidRPr="00181D90" w:rsidRDefault="00EE5149" w:rsidP="001C4231">
            <w:pPr>
              <w:widowControl w:val="0"/>
              <w:autoSpaceDE w:val="0"/>
              <w:autoSpaceDN w:val="0"/>
              <w:adjustRightInd w:val="0"/>
              <w:spacing w:after="0" w:line="240" w:lineRule="auto"/>
              <w:jc w:val="both"/>
              <w:rPr>
                <w:rFonts w:ascii="Times New Roman" w:eastAsiaTheme="minorEastAsia" w:hAnsi="Times New Roman"/>
              </w:rPr>
            </w:pPr>
          </w:p>
        </w:tc>
      </w:tr>
      <w:tr w:rsidR="00181D90" w:rsidRPr="00181D90" w:rsidTr="001C4231">
        <w:tc>
          <w:tcPr>
            <w:tcW w:w="628" w:type="dxa"/>
            <w:tcBorders>
              <w:right w:val="single" w:sz="4" w:space="0" w:color="auto"/>
            </w:tcBorders>
          </w:tcPr>
          <w:p w:rsidR="00EE5149" w:rsidRPr="00181D90" w:rsidRDefault="00EE5149" w:rsidP="001C4231">
            <w:pPr>
              <w:widowControl w:val="0"/>
              <w:autoSpaceDE w:val="0"/>
              <w:autoSpaceDN w:val="0"/>
              <w:adjustRightInd w:val="0"/>
              <w:spacing w:after="0" w:line="240" w:lineRule="auto"/>
              <w:jc w:val="both"/>
              <w:rPr>
                <w:rFonts w:ascii="Times New Roman" w:eastAsiaTheme="minorEastAsia" w:hAnsi="Times New Roman"/>
              </w:rPr>
            </w:pPr>
            <w:r w:rsidRPr="00181D90">
              <w:rPr>
                <w:rFonts w:ascii="Times New Roman" w:eastAsiaTheme="minorEastAsia" w:hAnsi="Times New Roman"/>
              </w:rPr>
              <w:t>TUD</w:t>
            </w:r>
          </w:p>
        </w:tc>
        <w:tc>
          <w:tcPr>
            <w:tcW w:w="8611" w:type="dxa"/>
            <w:tcBorders>
              <w:left w:val="single" w:sz="4" w:space="0" w:color="auto"/>
            </w:tcBorders>
          </w:tcPr>
          <w:p w:rsidR="00EE5149" w:rsidRPr="00181D90" w:rsidRDefault="004C577D" w:rsidP="001C4231">
            <w:pPr>
              <w:widowControl w:val="0"/>
              <w:autoSpaceDE w:val="0"/>
              <w:autoSpaceDN w:val="0"/>
              <w:adjustRightInd w:val="0"/>
              <w:spacing w:after="0" w:line="240" w:lineRule="auto"/>
              <w:jc w:val="both"/>
              <w:rPr>
                <w:rFonts w:ascii="Times New Roman" w:eastAsiaTheme="minorEastAsia" w:hAnsi="Times New Roman"/>
              </w:rPr>
            </w:pPr>
            <w:r w:rsidRPr="00181D90">
              <w:rPr>
                <w:rFonts w:ascii="Times New Roman" w:eastAsiaTheme="minorEastAsia" w:hAnsi="Times New Roman"/>
              </w:rPr>
              <w:t>De decaan van de faculteit Technische Natuurwetenschappen</w:t>
            </w:r>
          </w:p>
        </w:tc>
      </w:tr>
      <w:tr w:rsidR="00845621" w:rsidRPr="00181D90" w:rsidTr="001C4231">
        <w:trPr>
          <w:trHeight w:val="70"/>
        </w:trPr>
        <w:tc>
          <w:tcPr>
            <w:tcW w:w="628" w:type="dxa"/>
            <w:tcBorders>
              <w:right w:val="single" w:sz="4" w:space="0" w:color="auto"/>
            </w:tcBorders>
          </w:tcPr>
          <w:p w:rsidR="00EE5149" w:rsidRPr="00181D90" w:rsidRDefault="00EE5149" w:rsidP="001C4231">
            <w:pPr>
              <w:widowControl w:val="0"/>
              <w:autoSpaceDE w:val="0"/>
              <w:autoSpaceDN w:val="0"/>
              <w:adjustRightInd w:val="0"/>
              <w:spacing w:after="0" w:line="240" w:lineRule="auto"/>
              <w:jc w:val="both"/>
              <w:rPr>
                <w:rFonts w:ascii="Times New Roman" w:eastAsiaTheme="minorEastAsia" w:hAnsi="Times New Roman"/>
              </w:rPr>
            </w:pPr>
            <w:r w:rsidRPr="00181D90">
              <w:rPr>
                <w:rFonts w:ascii="Times New Roman" w:eastAsiaTheme="minorEastAsia" w:hAnsi="Times New Roman"/>
              </w:rPr>
              <w:t>UT</w:t>
            </w:r>
          </w:p>
        </w:tc>
        <w:tc>
          <w:tcPr>
            <w:tcW w:w="8611" w:type="dxa"/>
            <w:tcBorders>
              <w:left w:val="single" w:sz="4" w:space="0" w:color="auto"/>
            </w:tcBorders>
          </w:tcPr>
          <w:p w:rsidR="00EE5149" w:rsidRPr="00181D90" w:rsidRDefault="004C577D" w:rsidP="001C4231">
            <w:pPr>
              <w:widowControl w:val="0"/>
              <w:autoSpaceDE w:val="0"/>
              <w:autoSpaceDN w:val="0"/>
              <w:adjustRightInd w:val="0"/>
              <w:spacing w:after="0" w:line="240" w:lineRule="auto"/>
              <w:jc w:val="both"/>
              <w:rPr>
                <w:rFonts w:ascii="Times New Roman" w:eastAsiaTheme="minorEastAsia" w:hAnsi="Times New Roman"/>
              </w:rPr>
            </w:pPr>
            <w:r w:rsidRPr="00181D90">
              <w:rPr>
                <w:rFonts w:ascii="Times New Roman" w:eastAsiaTheme="minorEastAsia" w:hAnsi="Times New Roman"/>
              </w:rPr>
              <w:t>De decaan van de faculteit Gedragswetenschappen</w:t>
            </w:r>
          </w:p>
        </w:tc>
      </w:tr>
    </w:tbl>
    <w:p w:rsidR="00007788" w:rsidRPr="00181D90" w:rsidRDefault="00007788" w:rsidP="00577061">
      <w:pPr>
        <w:widowControl w:val="0"/>
        <w:autoSpaceDE w:val="0"/>
        <w:autoSpaceDN w:val="0"/>
        <w:adjustRightInd w:val="0"/>
        <w:spacing w:after="0" w:line="240" w:lineRule="auto"/>
        <w:jc w:val="both"/>
        <w:rPr>
          <w:rFonts w:ascii="Times New Roman" w:hAnsi="Times New Roman"/>
        </w:rPr>
      </w:pPr>
    </w:p>
    <w:p w:rsidR="00007788" w:rsidRPr="00181D90" w:rsidRDefault="00007788" w:rsidP="00577061">
      <w:pPr>
        <w:widowControl w:val="0"/>
        <w:autoSpaceDE w:val="0"/>
        <w:autoSpaceDN w:val="0"/>
        <w:adjustRightInd w:val="0"/>
        <w:spacing w:after="0" w:line="240" w:lineRule="auto"/>
        <w:jc w:val="both"/>
        <w:rPr>
          <w:rFonts w:ascii="Times New Roman" w:hAnsi="Times New Roman"/>
          <w:spacing w:val="-1"/>
        </w:rPr>
      </w:pPr>
      <w:r w:rsidRPr="00181D90">
        <w:rPr>
          <w:rFonts w:ascii="Times New Roman" w:hAnsi="Times New Roman"/>
          <w:spacing w:val="-1"/>
        </w:rPr>
        <w:t xml:space="preserve">gelet op de artikelen 9.15, eerste lid, onder a, 7.13, eerste en tweede lid, 9.38, onder b, en 9.18, eerste lid, onder a, van de Wet op het hoger onderwijs en wetenschappelijk onderzoek </w:t>
      </w:r>
    </w:p>
    <w:p w:rsidR="00EE5149" w:rsidRPr="00181D90" w:rsidRDefault="00EE5149" w:rsidP="00577061">
      <w:pPr>
        <w:widowControl w:val="0"/>
        <w:autoSpaceDE w:val="0"/>
        <w:autoSpaceDN w:val="0"/>
        <w:adjustRightInd w:val="0"/>
        <w:spacing w:after="0" w:line="240" w:lineRule="auto"/>
        <w:jc w:val="both"/>
        <w:rPr>
          <w:rFonts w:ascii="Times New Roman" w:hAnsi="Times New Roman"/>
        </w:rPr>
      </w:pPr>
    </w:p>
    <w:p w:rsidR="00007788" w:rsidRPr="00181D90" w:rsidRDefault="00007788" w:rsidP="00577061">
      <w:pPr>
        <w:widowControl w:val="0"/>
        <w:autoSpaceDE w:val="0"/>
        <w:autoSpaceDN w:val="0"/>
        <w:adjustRightInd w:val="0"/>
        <w:spacing w:after="0" w:line="240" w:lineRule="auto"/>
        <w:jc w:val="both"/>
        <w:rPr>
          <w:rFonts w:ascii="Times New Roman" w:hAnsi="Times New Roman"/>
        </w:rPr>
      </w:pPr>
      <w:r w:rsidRPr="00181D90">
        <w:rPr>
          <w:rFonts w:ascii="Times New Roman" w:hAnsi="Times New Roman"/>
          <w:spacing w:val="-1"/>
        </w:rPr>
        <w:t xml:space="preserve">gehoord het advies van de opleidingscommissie van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9"/>
        <w:gridCol w:w="8611"/>
      </w:tblGrid>
      <w:tr w:rsidR="00181D90" w:rsidRPr="00181D90" w:rsidTr="001C4231">
        <w:tc>
          <w:tcPr>
            <w:tcW w:w="600" w:type="dxa"/>
            <w:tcBorders>
              <w:right w:val="single" w:sz="4" w:space="0" w:color="auto"/>
            </w:tcBorders>
          </w:tcPr>
          <w:p w:rsidR="00EE5149" w:rsidRPr="00181D90" w:rsidRDefault="00EE5149" w:rsidP="001C4231">
            <w:pPr>
              <w:widowControl w:val="0"/>
              <w:autoSpaceDE w:val="0"/>
              <w:autoSpaceDN w:val="0"/>
              <w:adjustRightInd w:val="0"/>
              <w:spacing w:after="0" w:line="240" w:lineRule="auto"/>
              <w:jc w:val="both"/>
              <w:rPr>
                <w:rFonts w:ascii="Times New Roman" w:eastAsiaTheme="minorEastAsia" w:hAnsi="Times New Roman"/>
              </w:rPr>
            </w:pPr>
            <w:r w:rsidRPr="00181D90">
              <w:rPr>
                <w:rFonts w:ascii="Times New Roman" w:eastAsiaTheme="minorEastAsia" w:hAnsi="Times New Roman"/>
              </w:rPr>
              <w:t>TUE</w:t>
            </w:r>
          </w:p>
        </w:tc>
        <w:tc>
          <w:tcPr>
            <w:tcW w:w="8611" w:type="dxa"/>
            <w:tcBorders>
              <w:left w:val="single" w:sz="4" w:space="0" w:color="auto"/>
            </w:tcBorders>
          </w:tcPr>
          <w:p w:rsidR="00EE5149" w:rsidRPr="00181D90" w:rsidRDefault="00EE5149" w:rsidP="001C4231">
            <w:pPr>
              <w:widowControl w:val="0"/>
              <w:autoSpaceDE w:val="0"/>
              <w:autoSpaceDN w:val="0"/>
              <w:adjustRightInd w:val="0"/>
              <w:spacing w:after="0" w:line="240" w:lineRule="auto"/>
              <w:jc w:val="both"/>
              <w:rPr>
                <w:rFonts w:ascii="Times New Roman" w:eastAsiaTheme="minorEastAsia" w:hAnsi="Times New Roman"/>
              </w:rPr>
            </w:pPr>
            <w:r w:rsidRPr="00181D90">
              <w:rPr>
                <w:rFonts w:ascii="Times New Roman" w:eastAsiaTheme="minorEastAsia" w:hAnsi="Times New Roman"/>
              </w:rPr>
              <w:t xml:space="preserve">de Eindhoven School of Education dd. xxx </w:t>
            </w:r>
          </w:p>
        </w:tc>
      </w:tr>
      <w:tr w:rsidR="00181D90" w:rsidRPr="00181D90" w:rsidTr="001C4231">
        <w:tc>
          <w:tcPr>
            <w:tcW w:w="600" w:type="dxa"/>
            <w:tcBorders>
              <w:right w:val="single" w:sz="4" w:space="0" w:color="auto"/>
            </w:tcBorders>
          </w:tcPr>
          <w:p w:rsidR="00EE5149" w:rsidRPr="00181D90" w:rsidRDefault="00EE5149" w:rsidP="001C4231">
            <w:pPr>
              <w:widowControl w:val="0"/>
              <w:autoSpaceDE w:val="0"/>
              <w:autoSpaceDN w:val="0"/>
              <w:adjustRightInd w:val="0"/>
              <w:spacing w:after="0" w:line="240" w:lineRule="auto"/>
              <w:jc w:val="both"/>
              <w:rPr>
                <w:rFonts w:ascii="Times New Roman" w:eastAsiaTheme="minorEastAsia" w:hAnsi="Times New Roman"/>
              </w:rPr>
            </w:pPr>
            <w:r w:rsidRPr="00181D90">
              <w:rPr>
                <w:rFonts w:ascii="Times New Roman" w:eastAsiaTheme="minorEastAsia" w:hAnsi="Times New Roman"/>
              </w:rPr>
              <w:t>TUD</w:t>
            </w:r>
          </w:p>
        </w:tc>
        <w:tc>
          <w:tcPr>
            <w:tcW w:w="8611" w:type="dxa"/>
            <w:tcBorders>
              <w:left w:val="single" w:sz="4" w:space="0" w:color="auto"/>
            </w:tcBorders>
          </w:tcPr>
          <w:p w:rsidR="00EE5149" w:rsidRPr="00181D90" w:rsidRDefault="004C577D" w:rsidP="001C4231">
            <w:pPr>
              <w:widowControl w:val="0"/>
              <w:autoSpaceDE w:val="0"/>
              <w:autoSpaceDN w:val="0"/>
              <w:adjustRightInd w:val="0"/>
              <w:spacing w:after="0" w:line="240" w:lineRule="auto"/>
              <w:jc w:val="both"/>
              <w:rPr>
                <w:rFonts w:ascii="Times New Roman" w:eastAsiaTheme="minorEastAsia" w:hAnsi="Times New Roman"/>
              </w:rPr>
            </w:pPr>
            <w:r w:rsidRPr="00181D90">
              <w:rPr>
                <w:rFonts w:ascii="Times New Roman" w:eastAsiaTheme="minorEastAsia" w:hAnsi="Times New Roman"/>
              </w:rPr>
              <w:t>de master opleiding SEC</w:t>
            </w:r>
          </w:p>
        </w:tc>
      </w:tr>
      <w:tr w:rsidR="00845621" w:rsidRPr="00181D90" w:rsidTr="001C4231">
        <w:trPr>
          <w:trHeight w:val="70"/>
        </w:trPr>
        <w:tc>
          <w:tcPr>
            <w:tcW w:w="600" w:type="dxa"/>
            <w:tcBorders>
              <w:right w:val="single" w:sz="4" w:space="0" w:color="auto"/>
            </w:tcBorders>
          </w:tcPr>
          <w:p w:rsidR="00EE5149" w:rsidRPr="00181D90" w:rsidRDefault="00EE5149" w:rsidP="001C4231">
            <w:pPr>
              <w:widowControl w:val="0"/>
              <w:autoSpaceDE w:val="0"/>
              <w:autoSpaceDN w:val="0"/>
              <w:adjustRightInd w:val="0"/>
              <w:spacing w:after="0" w:line="240" w:lineRule="auto"/>
              <w:jc w:val="both"/>
              <w:rPr>
                <w:rFonts w:ascii="Times New Roman" w:eastAsiaTheme="minorEastAsia" w:hAnsi="Times New Roman"/>
              </w:rPr>
            </w:pPr>
            <w:r w:rsidRPr="00181D90">
              <w:rPr>
                <w:rFonts w:ascii="Times New Roman" w:eastAsiaTheme="minorEastAsia" w:hAnsi="Times New Roman"/>
              </w:rPr>
              <w:t>UT</w:t>
            </w:r>
          </w:p>
        </w:tc>
        <w:tc>
          <w:tcPr>
            <w:tcW w:w="8611" w:type="dxa"/>
            <w:tcBorders>
              <w:left w:val="single" w:sz="4" w:space="0" w:color="auto"/>
            </w:tcBorders>
          </w:tcPr>
          <w:p w:rsidR="00EE5149" w:rsidRPr="00181D90" w:rsidRDefault="004C577D" w:rsidP="001C4231">
            <w:pPr>
              <w:widowControl w:val="0"/>
              <w:autoSpaceDE w:val="0"/>
              <w:autoSpaceDN w:val="0"/>
              <w:adjustRightInd w:val="0"/>
              <w:spacing w:after="0" w:line="240" w:lineRule="auto"/>
              <w:jc w:val="both"/>
              <w:rPr>
                <w:rFonts w:ascii="Times New Roman" w:eastAsiaTheme="minorEastAsia" w:hAnsi="Times New Roman"/>
              </w:rPr>
            </w:pPr>
            <w:r w:rsidRPr="00181D90">
              <w:rPr>
                <w:rFonts w:ascii="Times New Roman" w:eastAsiaTheme="minorEastAsia" w:hAnsi="Times New Roman"/>
              </w:rPr>
              <w:t xml:space="preserve">de ELAN opleidingscommissie van de opleidingen SEC/LVHOM </w:t>
            </w:r>
          </w:p>
        </w:tc>
      </w:tr>
    </w:tbl>
    <w:p w:rsidR="00EE5149" w:rsidRPr="00181D90" w:rsidRDefault="00EE5149" w:rsidP="00577061">
      <w:pPr>
        <w:widowControl w:val="0"/>
        <w:autoSpaceDE w:val="0"/>
        <w:autoSpaceDN w:val="0"/>
        <w:adjustRightInd w:val="0"/>
        <w:spacing w:after="0" w:line="240" w:lineRule="auto"/>
        <w:jc w:val="both"/>
        <w:rPr>
          <w:rFonts w:ascii="Times New Roman" w:hAnsi="Times New Roman"/>
          <w:spacing w:val="-1"/>
        </w:rPr>
      </w:pPr>
    </w:p>
    <w:p w:rsidR="00EE5149" w:rsidRPr="00181D90" w:rsidRDefault="00007788" w:rsidP="00577061">
      <w:pPr>
        <w:widowControl w:val="0"/>
        <w:autoSpaceDE w:val="0"/>
        <w:autoSpaceDN w:val="0"/>
        <w:adjustRightInd w:val="0"/>
        <w:spacing w:after="0" w:line="240" w:lineRule="auto"/>
        <w:jc w:val="both"/>
        <w:rPr>
          <w:rFonts w:ascii="Times New Roman" w:hAnsi="Times New Roman"/>
          <w:spacing w:val="-1"/>
        </w:rPr>
      </w:pPr>
      <w:r w:rsidRPr="00181D90">
        <w:rPr>
          <w:rFonts w:ascii="Times New Roman" w:hAnsi="Times New Roman"/>
          <w:spacing w:val="-1"/>
        </w:rPr>
        <w:t xml:space="preserve">met in achtneming van de instemming van de faculteitsraad/facultaire studentenraad </w:t>
      </w:r>
      <w:r w:rsidR="00EE5149" w:rsidRPr="00181D90">
        <w:rPr>
          <w:rFonts w:ascii="Times New Roman" w:hAnsi="Times New Roman"/>
          <w:spacing w:val="-1"/>
        </w:rPr>
        <w:t xml:space="preserve">van </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669"/>
        <w:gridCol w:w="8611"/>
      </w:tblGrid>
      <w:tr w:rsidR="00181D90" w:rsidRPr="00181D90" w:rsidTr="00EE5149">
        <w:tc>
          <w:tcPr>
            <w:tcW w:w="600" w:type="dxa"/>
            <w:tcBorders>
              <w:right w:val="single" w:sz="4" w:space="0" w:color="auto"/>
            </w:tcBorders>
          </w:tcPr>
          <w:p w:rsidR="00EE5149" w:rsidRPr="00181D90" w:rsidRDefault="00EE5149" w:rsidP="00EE5149">
            <w:pPr>
              <w:widowControl w:val="0"/>
              <w:autoSpaceDE w:val="0"/>
              <w:autoSpaceDN w:val="0"/>
              <w:adjustRightInd w:val="0"/>
              <w:spacing w:after="0" w:line="240" w:lineRule="auto"/>
              <w:jc w:val="both"/>
              <w:rPr>
                <w:rFonts w:ascii="Times New Roman" w:eastAsiaTheme="minorEastAsia" w:hAnsi="Times New Roman"/>
              </w:rPr>
            </w:pPr>
            <w:r w:rsidRPr="00181D90">
              <w:rPr>
                <w:rFonts w:ascii="Times New Roman" w:eastAsiaTheme="minorEastAsia" w:hAnsi="Times New Roman"/>
              </w:rPr>
              <w:t>TUE</w:t>
            </w:r>
          </w:p>
        </w:tc>
        <w:tc>
          <w:tcPr>
            <w:tcW w:w="8611" w:type="dxa"/>
            <w:tcBorders>
              <w:left w:val="single" w:sz="4" w:space="0" w:color="auto"/>
            </w:tcBorders>
          </w:tcPr>
          <w:p w:rsidR="00EE5149" w:rsidRPr="00181D90" w:rsidRDefault="004C577D" w:rsidP="004C577D">
            <w:pPr>
              <w:widowControl w:val="0"/>
              <w:autoSpaceDE w:val="0"/>
              <w:autoSpaceDN w:val="0"/>
              <w:adjustRightInd w:val="0"/>
              <w:spacing w:after="0" w:line="240" w:lineRule="auto"/>
              <w:jc w:val="both"/>
              <w:rPr>
                <w:rFonts w:ascii="Times New Roman" w:eastAsiaTheme="minorEastAsia" w:hAnsi="Times New Roman"/>
              </w:rPr>
            </w:pPr>
            <w:r w:rsidRPr="00181D90">
              <w:rPr>
                <w:rFonts w:ascii="Times New Roman" w:eastAsiaTheme="minorEastAsia" w:hAnsi="Times New Roman"/>
              </w:rPr>
              <w:t>D</w:t>
            </w:r>
            <w:r w:rsidR="00845621" w:rsidRPr="00181D90">
              <w:rPr>
                <w:rFonts w:ascii="Times New Roman" w:eastAsiaTheme="minorEastAsia" w:hAnsi="Times New Roman"/>
              </w:rPr>
              <w:t xml:space="preserve">e </w:t>
            </w:r>
            <w:r w:rsidR="00EE5149" w:rsidRPr="00181D90">
              <w:rPr>
                <w:rFonts w:ascii="Times New Roman" w:eastAsiaTheme="minorEastAsia" w:hAnsi="Times New Roman"/>
              </w:rPr>
              <w:t xml:space="preserve">faculteit wiskunde en informatica dd. </w:t>
            </w:r>
            <w:r w:rsidR="00845621" w:rsidRPr="00181D90">
              <w:rPr>
                <w:rFonts w:ascii="Times New Roman" w:eastAsiaTheme="minorEastAsia" w:hAnsi="Times New Roman"/>
              </w:rPr>
              <w:t>xxx</w:t>
            </w:r>
          </w:p>
        </w:tc>
      </w:tr>
      <w:tr w:rsidR="00181D90" w:rsidRPr="00181D90" w:rsidTr="00EE5149">
        <w:tc>
          <w:tcPr>
            <w:tcW w:w="600" w:type="dxa"/>
            <w:tcBorders>
              <w:right w:val="single" w:sz="4" w:space="0" w:color="auto"/>
            </w:tcBorders>
          </w:tcPr>
          <w:p w:rsidR="00EE5149" w:rsidRPr="00181D90" w:rsidRDefault="00EE5149" w:rsidP="00EE5149">
            <w:pPr>
              <w:widowControl w:val="0"/>
              <w:autoSpaceDE w:val="0"/>
              <w:autoSpaceDN w:val="0"/>
              <w:adjustRightInd w:val="0"/>
              <w:spacing w:after="0" w:line="240" w:lineRule="auto"/>
              <w:jc w:val="both"/>
              <w:rPr>
                <w:rFonts w:ascii="Times New Roman" w:eastAsiaTheme="minorEastAsia" w:hAnsi="Times New Roman"/>
              </w:rPr>
            </w:pPr>
            <w:r w:rsidRPr="00181D90">
              <w:rPr>
                <w:rFonts w:ascii="Times New Roman" w:eastAsiaTheme="minorEastAsia" w:hAnsi="Times New Roman"/>
              </w:rPr>
              <w:t>TUD</w:t>
            </w:r>
          </w:p>
        </w:tc>
        <w:tc>
          <w:tcPr>
            <w:tcW w:w="8611" w:type="dxa"/>
            <w:tcBorders>
              <w:left w:val="single" w:sz="4" w:space="0" w:color="auto"/>
            </w:tcBorders>
          </w:tcPr>
          <w:p w:rsidR="00EE5149" w:rsidRPr="00181D90" w:rsidRDefault="004C577D" w:rsidP="00EE5149">
            <w:pPr>
              <w:widowControl w:val="0"/>
              <w:autoSpaceDE w:val="0"/>
              <w:autoSpaceDN w:val="0"/>
              <w:adjustRightInd w:val="0"/>
              <w:spacing w:after="0" w:line="240" w:lineRule="auto"/>
              <w:jc w:val="both"/>
              <w:rPr>
                <w:rFonts w:ascii="Times New Roman" w:eastAsiaTheme="minorEastAsia" w:hAnsi="Times New Roman"/>
              </w:rPr>
            </w:pPr>
            <w:r w:rsidRPr="00181D90">
              <w:rPr>
                <w:rFonts w:ascii="Times New Roman" w:eastAsiaTheme="minorEastAsia" w:hAnsi="Times New Roman"/>
              </w:rPr>
              <w:t>De faculteit Technische Natuurwetenschappen</w:t>
            </w:r>
          </w:p>
        </w:tc>
      </w:tr>
      <w:tr w:rsidR="00EE5149" w:rsidRPr="00181D90" w:rsidTr="00EE5149">
        <w:trPr>
          <w:trHeight w:val="70"/>
        </w:trPr>
        <w:tc>
          <w:tcPr>
            <w:tcW w:w="600" w:type="dxa"/>
            <w:tcBorders>
              <w:right w:val="single" w:sz="4" w:space="0" w:color="auto"/>
            </w:tcBorders>
          </w:tcPr>
          <w:p w:rsidR="00EE5149" w:rsidRPr="00181D90" w:rsidRDefault="00EE5149" w:rsidP="00EE5149">
            <w:pPr>
              <w:widowControl w:val="0"/>
              <w:autoSpaceDE w:val="0"/>
              <w:autoSpaceDN w:val="0"/>
              <w:adjustRightInd w:val="0"/>
              <w:spacing w:after="0" w:line="240" w:lineRule="auto"/>
              <w:jc w:val="both"/>
              <w:rPr>
                <w:rFonts w:ascii="Times New Roman" w:eastAsiaTheme="minorEastAsia" w:hAnsi="Times New Roman"/>
              </w:rPr>
            </w:pPr>
            <w:r w:rsidRPr="00181D90">
              <w:rPr>
                <w:rFonts w:ascii="Times New Roman" w:eastAsiaTheme="minorEastAsia" w:hAnsi="Times New Roman"/>
              </w:rPr>
              <w:t>UT</w:t>
            </w:r>
          </w:p>
        </w:tc>
        <w:tc>
          <w:tcPr>
            <w:tcW w:w="8611" w:type="dxa"/>
            <w:tcBorders>
              <w:left w:val="single" w:sz="4" w:space="0" w:color="auto"/>
            </w:tcBorders>
          </w:tcPr>
          <w:p w:rsidR="00EE5149" w:rsidRPr="00181D90" w:rsidRDefault="004C577D" w:rsidP="00EE5149">
            <w:pPr>
              <w:widowControl w:val="0"/>
              <w:autoSpaceDE w:val="0"/>
              <w:autoSpaceDN w:val="0"/>
              <w:adjustRightInd w:val="0"/>
              <w:spacing w:after="0" w:line="240" w:lineRule="auto"/>
              <w:jc w:val="both"/>
              <w:rPr>
                <w:rFonts w:ascii="Times New Roman" w:eastAsiaTheme="minorEastAsia" w:hAnsi="Times New Roman"/>
              </w:rPr>
            </w:pPr>
            <w:r w:rsidRPr="00181D90">
              <w:rPr>
                <w:rFonts w:ascii="Times New Roman" w:eastAsiaTheme="minorEastAsia" w:hAnsi="Times New Roman"/>
              </w:rPr>
              <w:t>De faculteit Gedragswetenschappen</w:t>
            </w:r>
          </w:p>
        </w:tc>
      </w:tr>
    </w:tbl>
    <w:p w:rsidR="00EE5149" w:rsidRPr="00181D90" w:rsidRDefault="00EE5149" w:rsidP="00577061">
      <w:pPr>
        <w:widowControl w:val="0"/>
        <w:autoSpaceDE w:val="0"/>
        <w:autoSpaceDN w:val="0"/>
        <w:adjustRightInd w:val="0"/>
        <w:spacing w:after="0" w:line="240" w:lineRule="auto"/>
        <w:jc w:val="both"/>
        <w:rPr>
          <w:rFonts w:ascii="Times New Roman" w:hAnsi="Times New Roman"/>
          <w:spacing w:val="-1"/>
          <w:szCs w:val="28"/>
        </w:rPr>
      </w:pPr>
    </w:p>
    <w:p w:rsidR="00007788" w:rsidRPr="00181D90" w:rsidRDefault="00007788" w:rsidP="00577061">
      <w:pPr>
        <w:widowControl w:val="0"/>
        <w:autoSpaceDE w:val="0"/>
        <w:autoSpaceDN w:val="0"/>
        <w:adjustRightInd w:val="0"/>
        <w:spacing w:after="0" w:line="240" w:lineRule="auto"/>
        <w:jc w:val="both"/>
        <w:rPr>
          <w:rFonts w:ascii="Times New Roman" w:hAnsi="Times New Roman"/>
          <w:sz w:val="20"/>
          <w:szCs w:val="24"/>
        </w:rPr>
      </w:pPr>
      <w:r w:rsidRPr="00181D90">
        <w:rPr>
          <w:rFonts w:ascii="Times New Roman" w:hAnsi="Times New Roman"/>
          <w:b/>
          <w:bCs/>
          <w:spacing w:val="-1"/>
          <w:szCs w:val="28"/>
        </w:rPr>
        <w:t xml:space="preserve">besluit vast te stellen </w:t>
      </w:r>
    </w:p>
    <w:p w:rsidR="00007788" w:rsidRPr="00181D90" w:rsidRDefault="00007788" w:rsidP="00577061">
      <w:pPr>
        <w:widowControl w:val="0"/>
        <w:autoSpaceDE w:val="0"/>
        <w:autoSpaceDN w:val="0"/>
        <w:adjustRightInd w:val="0"/>
        <w:spacing w:after="0" w:line="240" w:lineRule="auto"/>
        <w:jc w:val="both"/>
        <w:rPr>
          <w:rFonts w:ascii="Times New Roman" w:hAnsi="Times New Roman"/>
          <w:sz w:val="20"/>
          <w:szCs w:val="24"/>
        </w:rPr>
      </w:pPr>
      <w:r w:rsidRPr="00181D90">
        <w:rPr>
          <w:rFonts w:ascii="Times New Roman" w:hAnsi="Times New Roman"/>
          <w:spacing w:val="-1"/>
          <w:szCs w:val="28"/>
        </w:rPr>
        <w:t xml:space="preserve"> </w:t>
      </w:r>
    </w:p>
    <w:p w:rsidR="00EE5149" w:rsidRPr="00181D90" w:rsidRDefault="00007788" w:rsidP="00577061">
      <w:pPr>
        <w:widowControl w:val="0"/>
        <w:autoSpaceDE w:val="0"/>
        <w:autoSpaceDN w:val="0"/>
        <w:adjustRightInd w:val="0"/>
        <w:spacing w:after="0" w:line="240" w:lineRule="auto"/>
        <w:jc w:val="both"/>
        <w:rPr>
          <w:rFonts w:ascii="Times New Roman" w:hAnsi="Times New Roman"/>
          <w:spacing w:val="-1"/>
          <w:szCs w:val="28"/>
        </w:rPr>
      </w:pPr>
      <w:r w:rsidRPr="00181D90">
        <w:rPr>
          <w:rFonts w:ascii="Times New Roman" w:hAnsi="Times New Roman"/>
          <w:spacing w:val="-1"/>
          <w:szCs w:val="28"/>
        </w:rPr>
        <w:t xml:space="preserve">de Onderwijs- en examenregeling van de opleiding </w:t>
      </w:r>
      <w:r w:rsidR="00B96F3D" w:rsidRPr="00181D90">
        <w:rPr>
          <w:rFonts w:ascii="Times New Roman" w:hAnsi="Times New Roman"/>
          <w:spacing w:val="-1"/>
          <w:szCs w:val="28"/>
        </w:rPr>
        <w:t xml:space="preserve">master of science in </w:t>
      </w:r>
      <w:r w:rsidR="00EE5149" w:rsidRPr="00181D90">
        <w:rPr>
          <w:rFonts w:ascii="Times New Roman" w:hAnsi="Times New Roman"/>
          <w:spacing w:val="-1"/>
          <w:szCs w:val="28"/>
        </w:rPr>
        <w:t xml:space="preserve">Science Education and Communication, </w:t>
      </w:r>
      <w:r w:rsidR="00B96F3D" w:rsidRPr="00181D90">
        <w:rPr>
          <w:rFonts w:ascii="Times New Roman" w:hAnsi="Times New Roman"/>
          <w:spacing w:val="-1"/>
          <w:szCs w:val="28"/>
        </w:rPr>
        <w:t>(</w:t>
      </w:r>
      <w:r w:rsidR="00EE5149" w:rsidRPr="00181D90">
        <w:rPr>
          <w:rFonts w:ascii="Times New Roman" w:hAnsi="Times New Roman"/>
          <w:spacing w:val="-1"/>
          <w:szCs w:val="28"/>
        </w:rPr>
        <w:t>croho 68404</w:t>
      </w:r>
      <w:r w:rsidR="00B96F3D" w:rsidRPr="00181D90">
        <w:rPr>
          <w:rFonts w:ascii="Times New Roman" w:hAnsi="Times New Roman"/>
          <w:spacing w:val="-1"/>
          <w:szCs w:val="28"/>
        </w:rPr>
        <w:t>)</w:t>
      </w:r>
    </w:p>
    <w:p w:rsidR="00EE5149" w:rsidRPr="00181D90" w:rsidRDefault="00EE5149" w:rsidP="00577061">
      <w:pPr>
        <w:widowControl w:val="0"/>
        <w:autoSpaceDE w:val="0"/>
        <w:autoSpaceDN w:val="0"/>
        <w:adjustRightInd w:val="0"/>
        <w:spacing w:after="0" w:line="240" w:lineRule="auto"/>
        <w:jc w:val="both"/>
        <w:rPr>
          <w:rFonts w:ascii="Times New Roman" w:hAnsi="Times New Roman"/>
          <w:spacing w:val="-1"/>
          <w:szCs w:val="28"/>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669"/>
        <w:gridCol w:w="8611"/>
      </w:tblGrid>
      <w:tr w:rsidR="00181D90" w:rsidRPr="006B53D5" w:rsidTr="00007788">
        <w:tc>
          <w:tcPr>
            <w:tcW w:w="600" w:type="dxa"/>
            <w:tcBorders>
              <w:right w:val="single" w:sz="4" w:space="0" w:color="auto"/>
            </w:tcBorders>
          </w:tcPr>
          <w:p w:rsidR="00B96F3D" w:rsidRPr="00181D90" w:rsidRDefault="00B96F3D" w:rsidP="00007788">
            <w:pPr>
              <w:widowControl w:val="0"/>
              <w:autoSpaceDE w:val="0"/>
              <w:autoSpaceDN w:val="0"/>
              <w:adjustRightInd w:val="0"/>
              <w:spacing w:after="0" w:line="240" w:lineRule="auto"/>
              <w:jc w:val="both"/>
              <w:rPr>
                <w:rFonts w:ascii="Times New Roman" w:eastAsiaTheme="minorEastAsia" w:hAnsi="Times New Roman"/>
              </w:rPr>
            </w:pPr>
            <w:r w:rsidRPr="00181D90">
              <w:rPr>
                <w:rFonts w:ascii="Times New Roman" w:eastAsiaTheme="minorEastAsia" w:hAnsi="Times New Roman"/>
              </w:rPr>
              <w:t>TUE</w:t>
            </w:r>
          </w:p>
        </w:tc>
        <w:tc>
          <w:tcPr>
            <w:tcW w:w="8611" w:type="dxa"/>
            <w:tcBorders>
              <w:left w:val="single" w:sz="4" w:space="0" w:color="auto"/>
            </w:tcBorders>
          </w:tcPr>
          <w:p w:rsidR="00B96F3D" w:rsidRPr="00181D90" w:rsidRDefault="00B96F3D" w:rsidP="004C577D">
            <w:pPr>
              <w:widowControl w:val="0"/>
              <w:autoSpaceDE w:val="0"/>
              <w:autoSpaceDN w:val="0"/>
              <w:adjustRightInd w:val="0"/>
              <w:spacing w:after="0" w:line="240" w:lineRule="auto"/>
              <w:jc w:val="both"/>
              <w:rPr>
                <w:rFonts w:ascii="Times New Roman" w:eastAsiaTheme="minorEastAsia" w:hAnsi="Times New Roman"/>
                <w:lang w:val="en-US"/>
              </w:rPr>
            </w:pPr>
            <w:r w:rsidRPr="00181D90">
              <w:rPr>
                <w:rFonts w:ascii="Times New Roman" w:eastAsiaTheme="minorEastAsia" w:hAnsi="Times New Roman"/>
                <w:lang w:val="en-US"/>
              </w:rPr>
              <w:t xml:space="preserve">track </w:t>
            </w:r>
            <w:r w:rsidR="004C577D" w:rsidRPr="00181D90">
              <w:rPr>
                <w:rFonts w:ascii="Times New Roman" w:eastAsiaTheme="minorEastAsia" w:hAnsi="Times New Roman"/>
                <w:lang w:val="en-US"/>
              </w:rPr>
              <w:t xml:space="preserve">Science </w:t>
            </w:r>
            <w:r w:rsidRPr="00181D90">
              <w:rPr>
                <w:rFonts w:ascii="Times New Roman" w:eastAsiaTheme="minorEastAsia" w:hAnsi="Times New Roman"/>
                <w:lang w:val="en-US"/>
              </w:rPr>
              <w:t>Educati</w:t>
            </w:r>
            <w:r w:rsidR="004C577D" w:rsidRPr="00181D90">
              <w:rPr>
                <w:rFonts w:ascii="Times New Roman" w:eastAsiaTheme="minorEastAsia" w:hAnsi="Times New Roman"/>
                <w:lang w:val="en-US"/>
              </w:rPr>
              <w:t>on</w:t>
            </w:r>
            <w:r w:rsidRPr="00181D90">
              <w:rPr>
                <w:rFonts w:ascii="Times New Roman" w:eastAsiaTheme="minorEastAsia" w:hAnsi="Times New Roman"/>
                <w:lang w:val="en-US"/>
              </w:rPr>
              <w:t>/leraar vho</w:t>
            </w:r>
            <w:r w:rsidR="002B0D96" w:rsidRPr="00181D90">
              <w:rPr>
                <w:rFonts w:ascii="Times New Roman" w:eastAsiaTheme="minorEastAsia" w:hAnsi="Times New Roman"/>
                <w:lang w:val="en-US"/>
              </w:rPr>
              <w:t>, voltijds</w:t>
            </w:r>
          </w:p>
        </w:tc>
      </w:tr>
      <w:tr w:rsidR="00181D90" w:rsidRPr="00181D90" w:rsidTr="00007788">
        <w:tc>
          <w:tcPr>
            <w:tcW w:w="600" w:type="dxa"/>
            <w:tcBorders>
              <w:right w:val="single" w:sz="4" w:space="0" w:color="auto"/>
            </w:tcBorders>
          </w:tcPr>
          <w:p w:rsidR="00B96F3D" w:rsidRPr="00181D90" w:rsidRDefault="00B96F3D" w:rsidP="00007788">
            <w:pPr>
              <w:widowControl w:val="0"/>
              <w:autoSpaceDE w:val="0"/>
              <w:autoSpaceDN w:val="0"/>
              <w:adjustRightInd w:val="0"/>
              <w:spacing w:after="0" w:line="240" w:lineRule="auto"/>
              <w:jc w:val="both"/>
              <w:rPr>
                <w:rFonts w:ascii="Times New Roman" w:eastAsiaTheme="minorEastAsia" w:hAnsi="Times New Roman"/>
              </w:rPr>
            </w:pPr>
            <w:r w:rsidRPr="00181D90">
              <w:rPr>
                <w:rFonts w:ascii="Times New Roman" w:eastAsiaTheme="minorEastAsia" w:hAnsi="Times New Roman"/>
              </w:rPr>
              <w:t>TUD</w:t>
            </w:r>
          </w:p>
        </w:tc>
        <w:tc>
          <w:tcPr>
            <w:tcW w:w="8611" w:type="dxa"/>
            <w:tcBorders>
              <w:left w:val="single" w:sz="4" w:space="0" w:color="auto"/>
            </w:tcBorders>
          </w:tcPr>
          <w:p w:rsidR="009C5645" w:rsidRPr="00181D90" w:rsidRDefault="009C5645" w:rsidP="009C5645">
            <w:pPr>
              <w:widowControl w:val="0"/>
              <w:autoSpaceDE w:val="0"/>
              <w:autoSpaceDN w:val="0"/>
              <w:adjustRightInd w:val="0"/>
              <w:spacing w:after="0" w:line="240" w:lineRule="auto"/>
              <w:jc w:val="both"/>
              <w:rPr>
                <w:rFonts w:ascii="Times New Roman" w:eastAsiaTheme="minorEastAsia" w:hAnsi="Times New Roman"/>
              </w:rPr>
            </w:pPr>
            <w:r w:rsidRPr="00181D90">
              <w:rPr>
                <w:rFonts w:ascii="Times New Roman" w:eastAsiaTheme="minorEastAsia" w:hAnsi="Times New Roman"/>
              </w:rPr>
              <w:t xml:space="preserve">track </w:t>
            </w:r>
            <w:r w:rsidR="004C577D" w:rsidRPr="00181D90">
              <w:rPr>
                <w:rFonts w:ascii="Times New Roman" w:eastAsiaTheme="minorEastAsia" w:hAnsi="Times New Roman"/>
              </w:rPr>
              <w:t xml:space="preserve">Science </w:t>
            </w:r>
            <w:r w:rsidRPr="00181D90">
              <w:rPr>
                <w:rFonts w:ascii="Times New Roman" w:eastAsiaTheme="minorEastAsia" w:hAnsi="Times New Roman"/>
              </w:rPr>
              <w:t>Educati</w:t>
            </w:r>
            <w:r w:rsidR="004C577D" w:rsidRPr="00181D90">
              <w:rPr>
                <w:rFonts w:ascii="Times New Roman" w:eastAsiaTheme="minorEastAsia" w:hAnsi="Times New Roman"/>
              </w:rPr>
              <w:t>on</w:t>
            </w:r>
            <w:r w:rsidRPr="00181D90">
              <w:rPr>
                <w:rFonts w:ascii="Times New Roman" w:eastAsiaTheme="minorEastAsia" w:hAnsi="Times New Roman"/>
              </w:rPr>
              <w:t>/leraar vho, voltijds en deeltijd;</w:t>
            </w:r>
          </w:p>
          <w:p w:rsidR="00B96F3D" w:rsidRPr="00181D90" w:rsidRDefault="009C5645" w:rsidP="004C577D">
            <w:pPr>
              <w:widowControl w:val="0"/>
              <w:autoSpaceDE w:val="0"/>
              <w:autoSpaceDN w:val="0"/>
              <w:adjustRightInd w:val="0"/>
              <w:spacing w:after="0" w:line="240" w:lineRule="auto"/>
              <w:jc w:val="both"/>
              <w:rPr>
                <w:rFonts w:ascii="Times New Roman" w:eastAsiaTheme="minorEastAsia" w:hAnsi="Times New Roman"/>
              </w:rPr>
            </w:pPr>
            <w:r w:rsidRPr="00181D90">
              <w:rPr>
                <w:rFonts w:ascii="Times New Roman" w:eastAsiaTheme="minorEastAsia" w:hAnsi="Times New Roman"/>
              </w:rPr>
              <w:t xml:space="preserve">track </w:t>
            </w:r>
            <w:r w:rsidR="004C577D" w:rsidRPr="00181D90">
              <w:rPr>
                <w:rFonts w:ascii="Times New Roman" w:eastAsiaTheme="minorEastAsia" w:hAnsi="Times New Roman"/>
              </w:rPr>
              <w:t>Science C</w:t>
            </w:r>
            <w:r w:rsidRPr="00181D90">
              <w:rPr>
                <w:rFonts w:ascii="Times New Roman" w:eastAsiaTheme="minorEastAsia" w:hAnsi="Times New Roman"/>
              </w:rPr>
              <w:t>ommunicati</w:t>
            </w:r>
            <w:r w:rsidR="004C577D" w:rsidRPr="00181D90">
              <w:rPr>
                <w:rFonts w:ascii="Times New Roman" w:eastAsiaTheme="minorEastAsia" w:hAnsi="Times New Roman"/>
              </w:rPr>
              <w:t>on</w:t>
            </w:r>
            <w:r w:rsidRPr="00181D90">
              <w:rPr>
                <w:rFonts w:ascii="Times New Roman" w:eastAsiaTheme="minorEastAsia" w:hAnsi="Times New Roman"/>
              </w:rPr>
              <w:t>, voltijds en deeltijd</w:t>
            </w:r>
          </w:p>
        </w:tc>
      </w:tr>
      <w:tr w:rsidR="00B96F3D" w:rsidRPr="00181D90" w:rsidTr="00007788">
        <w:trPr>
          <w:trHeight w:val="70"/>
        </w:trPr>
        <w:tc>
          <w:tcPr>
            <w:tcW w:w="600" w:type="dxa"/>
            <w:tcBorders>
              <w:right w:val="single" w:sz="4" w:space="0" w:color="auto"/>
            </w:tcBorders>
          </w:tcPr>
          <w:p w:rsidR="00B96F3D" w:rsidRPr="00181D90" w:rsidRDefault="00B96F3D" w:rsidP="00007788">
            <w:pPr>
              <w:widowControl w:val="0"/>
              <w:autoSpaceDE w:val="0"/>
              <w:autoSpaceDN w:val="0"/>
              <w:adjustRightInd w:val="0"/>
              <w:spacing w:after="0" w:line="240" w:lineRule="auto"/>
              <w:jc w:val="both"/>
              <w:rPr>
                <w:rFonts w:ascii="Times New Roman" w:eastAsiaTheme="minorEastAsia" w:hAnsi="Times New Roman"/>
              </w:rPr>
            </w:pPr>
            <w:r w:rsidRPr="00181D90">
              <w:rPr>
                <w:rFonts w:ascii="Times New Roman" w:eastAsiaTheme="minorEastAsia" w:hAnsi="Times New Roman"/>
              </w:rPr>
              <w:t>UT</w:t>
            </w:r>
          </w:p>
        </w:tc>
        <w:tc>
          <w:tcPr>
            <w:tcW w:w="8611" w:type="dxa"/>
            <w:tcBorders>
              <w:left w:val="single" w:sz="4" w:space="0" w:color="auto"/>
            </w:tcBorders>
          </w:tcPr>
          <w:p w:rsidR="002B0D96" w:rsidRPr="00181D90" w:rsidRDefault="002B0D96" w:rsidP="00007788">
            <w:pPr>
              <w:widowControl w:val="0"/>
              <w:autoSpaceDE w:val="0"/>
              <w:autoSpaceDN w:val="0"/>
              <w:adjustRightInd w:val="0"/>
              <w:spacing w:after="0" w:line="240" w:lineRule="auto"/>
              <w:jc w:val="both"/>
              <w:rPr>
                <w:rFonts w:ascii="Times New Roman" w:eastAsiaTheme="minorEastAsia" w:hAnsi="Times New Roman"/>
              </w:rPr>
            </w:pPr>
            <w:r w:rsidRPr="00181D90">
              <w:rPr>
                <w:rFonts w:ascii="Times New Roman" w:eastAsiaTheme="minorEastAsia" w:hAnsi="Times New Roman"/>
              </w:rPr>
              <w:t xml:space="preserve">track </w:t>
            </w:r>
            <w:r w:rsidR="004C577D" w:rsidRPr="00181D90">
              <w:rPr>
                <w:rFonts w:ascii="Times New Roman" w:eastAsiaTheme="minorEastAsia" w:hAnsi="Times New Roman"/>
              </w:rPr>
              <w:t xml:space="preserve">Science </w:t>
            </w:r>
            <w:r w:rsidRPr="00181D90">
              <w:rPr>
                <w:rFonts w:ascii="Times New Roman" w:eastAsiaTheme="minorEastAsia" w:hAnsi="Times New Roman"/>
              </w:rPr>
              <w:t>Educati</w:t>
            </w:r>
            <w:r w:rsidR="004C577D" w:rsidRPr="00181D90">
              <w:rPr>
                <w:rFonts w:ascii="Times New Roman" w:eastAsiaTheme="minorEastAsia" w:hAnsi="Times New Roman"/>
              </w:rPr>
              <w:t>on</w:t>
            </w:r>
            <w:r w:rsidRPr="00181D90">
              <w:rPr>
                <w:rFonts w:ascii="Times New Roman" w:eastAsiaTheme="minorEastAsia" w:hAnsi="Times New Roman"/>
              </w:rPr>
              <w:t>/leraar vho, voltijds en deeltijd;</w:t>
            </w:r>
          </w:p>
          <w:p w:rsidR="00B96F3D" w:rsidRPr="00181D90" w:rsidRDefault="002B0D96" w:rsidP="004C577D">
            <w:pPr>
              <w:widowControl w:val="0"/>
              <w:autoSpaceDE w:val="0"/>
              <w:autoSpaceDN w:val="0"/>
              <w:adjustRightInd w:val="0"/>
              <w:spacing w:after="0" w:line="240" w:lineRule="auto"/>
              <w:jc w:val="both"/>
              <w:rPr>
                <w:rFonts w:ascii="Times New Roman" w:eastAsiaTheme="minorEastAsia" w:hAnsi="Times New Roman"/>
              </w:rPr>
            </w:pPr>
            <w:r w:rsidRPr="00181D90">
              <w:rPr>
                <w:rFonts w:ascii="Times New Roman" w:eastAsiaTheme="minorEastAsia" w:hAnsi="Times New Roman"/>
              </w:rPr>
              <w:t xml:space="preserve">track </w:t>
            </w:r>
            <w:r w:rsidR="004C577D" w:rsidRPr="00181D90">
              <w:rPr>
                <w:rFonts w:ascii="Times New Roman" w:eastAsiaTheme="minorEastAsia" w:hAnsi="Times New Roman"/>
              </w:rPr>
              <w:t>Science C</w:t>
            </w:r>
            <w:r w:rsidRPr="00181D90">
              <w:rPr>
                <w:rFonts w:ascii="Times New Roman" w:eastAsiaTheme="minorEastAsia" w:hAnsi="Times New Roman"/>
              </w:rPr>
              <w:t>ommunicati</w:t>
            </w:r>
            <w:r w:rsidR="004C577D" w:rsidRPr="00181D90">
              <w:rPr>
                <w:rFonts w:ascii="Times New Roman" w:eastAsiaTheme="minorEastAsia" w:hAnsi="Times New Roman"/>
              </w:rPr>
              <w:t>on</w:t>
            </w:r>
            <w:r w:rsidRPr="00181D90">
              <w:rPr>
                <w:rFonts w:ascii="Times New Roman" w:eastAsiaTheme="minorEastAsia" w:hAnsi="Times New Roman"/>
              </w:rPr>
              <w:t>, voltijds en deeltijd</w:t>
            </w:r>
          </w:p>
        </w:tc>
      </w:tr>
    </w:tbl>
    <w:p w:rsidR="00007788" w:rsidRPr="00181D90" w:rsidRDefault="00007788" w:rsidP="00577061">
      <w:pPr>
        <w:widowControl w:val="0"/>
        <w:autoSpaceDE w:val="0"/>
        <w:autoSpaceDN w:val="0"/>
        <w:adjustRightInd w:val="0"/>
        <w:spacing w:after="0" w:line="240" w:lineRule="auto"/>
        <w:jc w:val="both"/>
        <w:rPr>
          <w:rFonts w:ascii="Times New Roman" w:hAnsi="Times New Roman"/>
          <w:sz w:val="20"/>
          <w:szCs w:val="24"/>
        </w:rPr>
      </w:pPr>
    </w:p>
    <w:p w:rsidR="00007788" w:rsidRPr="00181D90" w:rsidRDefault="00007788" w:rsidP="00577061">
      <w:pPr>
        <w:widowControl w:val="0"/>
        <w:autoSpaceDE w:val="0"/>
        <w:autoSpaceDN w:val="0"/>
        <w:adjustRightInd w:val="0"/>
        <w:spacing w:after="0" w:line="240" w:lineRule="auto"/>
        <w:jc w:val="both"/>
        <w:rPr>
          <w:rFonts w:ascii="Times New Roman" w:hAnsi="Times New Roman"/>
          <w:sz w:val="20"/>
          <w:szCs w:val="24"/>
        </w:rPr>
      </w:pPr>
      <w:r w:rsidRPr="00181D90">
        <w:rPr>
          <w:rFonts w:ascii="Times New Roman" w:hAnsi="Times New Roman"/>
          <w:b/>
          <w:bCs/>
          <w:spacing w:val="-1"/>
          <w:szCs w:val="28"/>
        </w:rPr>
        <w:t>Paragraaf 1 - Algemeen</w:t>
      </w:r>
      <w:r w:rsidRPr="00181D90">
        <w:rPr>
          <w:rFonts w:ascii="Times New Roman" w:hAnsi="Times New Roman"/>
          <w:spacing w:val="-1"/>
          <w:szCs w:val="28"/>
        </w:rPr>
        <w:t xml:space="preserve"> </w:t>
      </w:r>
    </w:p>
    <w:p w:rsidR="00007788" w:rsidRPr="00181D90" w:rsidRDefault="00007788" w:rsidP="00577061">
      <w:pPr>
        <w:widowControl w:val="0"/>
        <w:autoSpaceDE w:val="0"/>
        <w:autoSpaceDN w:val="0"/>
        <w:adjustRightInd w:val="0"/>
        <w:spacing w:after="0" w:line="240" w:lineRule="auto"/>
        <w:jc w:val="both"/>
        <w:rPr>
          <w:rFonts w:ascii="Times New Roman" w:hAnsi="Times New Roman"/>
          <w:sz w:val="20"/>
          <w:szCs w:val="24"/>
        </w:rPr>
      </w:pPr>
    </w:p>
    <w:p w:rsidR="00007788" w:rsidRPr="00181D90" w:rsidRDefault="00007788" w:rsidP="00577061">
      <w:pPr>
        <w:widowControl w:val="0"/>
        <w:autoSpaceDE w:val="0"/>
        <w:autoSpaceDN w:val="0"/>
        <w:adjustRightInd w:val="0"/>
        <w:spacing w:after="0" w:line="240" w:lineRule="auto"/>
        <w:jc w:val="both"/>
        <w:rPr>
          <w:rFonts w:ascii="Times New Roman" w:hAnsi="Times New Roman"/>
          <w:sz w:val="20"/>
          <w:szCs w:val="24"/>
        </w:rPr>
      </w:pPr>
      <w:r w:rsidRPr="00181D90">
        <w:rPr>
          <w:rFonts w:ascii="Times New Roman" w:hAnsi="Times New Roman"/>
          <w:b/>
          <w:bCs/>
          <w:spacing w:val="-1"/>
          <w:szCs w:val="28"/>
        </w:rPr>
        <w:t xml:space="preserve">Artikel 1 - Begripsbepalingen </w:t>
      </w:r>
    </w:p>
    <w:p w:rsidR="00007788" w:rsidRPr="00181D90" w:rsidRDefault="00007788" w:rsidP="00577061">
      <w:pPr>
        <w:widowControl w:val="0"/>
        <w:autoSpaceDE w:val="0"/>
        <w:autoSpaceDN w:val="0"/>
        <w:adjustRightInd w:val="0"/>
        <w:spacing w:after="0" w:line="240" w:lineRule="auto"/>
        <w:jc w:val="both"/>
        <w:rPr>
          <w:rFonts w:ascii="Times New Roman" w:hAnsi="Times New Roman"/>
          <w:sz w:val="20"/>
          <w:szCs w:val="24"/>
        </w:rPr>
      </w:pPr>
    </w:p>
    <w:p w:rsidR="00007788" w:rsidRPr="00181D90" w:rsidRDefault="00007788" w:rsidP="00602399">
      <w:pPr>
        <w:widowControl w:val="0"/>
        <w:numPr>
          <w:ilvl w:val="0"/>
          <w:numId w:val="16"/>
        </w:numPr>
        <w:autoSpaceDE w:val="0"/>
        <w:autoSpaceDN w:val="0"/>
        <w:adjustRightInd w:val="0"/>
        <w:spacing w:after="0" w:line="240" w:lineRule="auto"/>
        <w:jc w:val="both"/>
        <w:rPr>
          <w:rFonts w:ascii="Times New Roman" w:hAnsi="Times New Roman"/>
          <w:sz w:val="20"/>
          <w:szCs w:val="24"/>
        </w:rPr>
      </w:pPr>
      <w:r w:rsidRPr="00181D90">
        <w:rPr>
          <w:rFonts w:ascii="Times New Roman" w:hAnsi="Times New Roman"/>
          <w:spacing w:val="-1"/>
          <w:szCs w:val="28"/>
        </w:rPr>
        <w:t xml:space="preserve">De in deze regeling voorkomende begrippen hebben, indien die begrippen ook voorkomen in de </w:t>
      </w:r>
    </w:p>
    <w:p w:rsidR="00007788" w:rsidRPr="00181D90" w:rsidRDefault="00007788" w:rsidP="00577061">
      <w:pPr>
        <w:widowControl w:val="0"/>
        <w:autoSpaceDE w:val="0"/>
        <w:autoSpaceDN w:val="0"/>
        <w:adjustRightInd w:val="0"/>
        <w:spacing w:after="0" w:line="240" w:lineRule="auto"/>
        <w:jc w:val="both"/>
        <w:rPr>
          <w:rFonts w:ascii="Times New Roman" w:hAnsi="Times New Roman"/>
          <w:sz w:val="20"/>
          <w:szCs w:val="24"/>
        </w:rPr>
      </w:pPr>
      <w:r w:rsidRPr="00181D90">
        <w:rPr>
          <w:rFonts w:ascii="Times New Roman" w:hAnsi="Times New Roman"/>
          <w:spacing w:val="-1"/>
          <w:szCs w:val="28"/>
        </w:rPr>
        <w:t xml:space="preserve">Wet op het hoger onderwijs en wetenschappelijk onderzoek (WHW), de betekenis die deze wet </w:t>
      </w:r>
    </w:p>
    <w:p w:rsidR="00007788" w:rsidRPr="00181D90" w:rsidRDefault="00007788" w:rsidP="00577061">
      <w:pPr>
        <w:widowControl w:val="0"/>
        <w:autoSpaceDE w:val="0"/>
        <w:autoSpaceDN w:val="0"/>
        <w:adjustRightInd w:val="0"/>
        <w:spacing w:after="0" w:line="240" w:lineRule="auto"/>
        <w:jc w:val="both"/>
        <w:rPr>
          <w:rFonts w:ascii="Times New Roman" w:hAnsi="Times New Roman"/>
          <w:sz w:val="20"/>
          <w:szCs w:val="24"/>
        </w:rPr>
      </w:pPr>
      <w:r w:rsidRPr="00181D90">
        <w:rPr>
          <w:rFonts w:ascii="Times New Roman" w:hAnsi="Times New Roman"/>
          <w:spacing w:val="-1"/>
          <w:szCs w:val="28"/>
        </w:rPr>
        <w:t xml:space="preserve">eraan geeft. </w:t>
      </w:r>
    </w:p>
    <w:p w:rsidR="00007788" w:rsidRPr="00181D90" w:rsidRDefault="00007788" w:rsidP="00577061">
      <w:pPr>
        <w:widowControl w:val="0"/>
        <w:autoSpaceDE w:val="0"/>
        <w:autoSpaceDN w:val="0"/>
        <w:adjustRightInd w:val="0"/>
        <w:spacing w:after="0" w:line="240" w:lineRule="auto"/>
        <w:jc w:val="both"/>
        <w:rPr>
          <w:rFonts w:ascii="Times New Roman" w:hAnsi="Times New Roman"/>
          <w:sz w:val="20"/>
          <w:szCs w:val="24"/>
        </w:rPr>
      </w:pPr>
      <w:r w:rsidRPr="00181D90">
        <w:rPr>
          <w:rFonts w:ascii="Times New Roman" w:hAnsi="Times New Roman"/>
          <w:spacing w:val="-1"/>
          <w:szCs w:val="28"/>
        </w:rPr>
        <w:t xml:space="preserve"> </w:t>
      </w:r>
    </w:p>
    <w:p w:rsidR="00007788" w:rsidRPr="00181D90" w:rsidRDefault="00007788" w:rsidP="00577061">
      <w:pPr>
        <w:widowControl w:val="0"/>
        <w:autoSpaceDE w:val="0"/>
        <w:autoSpaceDN w:val="0"/>
        <w:adjustRightInd w:val="0"/>
        <w:spacing w:after="0" w:line="240" w:lineRule="auto"/>
        <w:jc w:val="both"/>
        <w:rPr>
          <w:rFonts w:ascii="Times New Roman" w:hAnsi="Times New Roman"/>
          <w:sz w:val="20"/>
          <w:szCs w:val="24"/>
        </w:rPr>
      </w:pPr>
      <w:r w:rsidRPr="00181D90">
        <w:rPr>
          <w:rFonts w:ascii="Times New Roman" w:hAnsi="Times New Roman"/>
          <w:spacing w:val="-1"/>
          <w:szCs w:val="28"/>
        </w:rPr>
        <w:t xml:space="preserve">In deze regeling wordt verstaan onder: </w:t>
      </w:r>
    </w:p>
    <w:p w:rsidR="00007788" w:rsidRPr="00181D90" w:rsidRDefault="00007788" w:rsidP="0012123A">
      <w:pPr>
        <w:widowControl w:val="0"/>
        <w:tabs>
          <w:tab w:val="left" w:pos="1276"/>
        </w:tabs>
        <w:autoSpaceDE w:val="0"/>
        <w:autoSpaceDN w:val="0"/>
        <w:adjustRightInd w:val="0"/>
        <w:spacing w:after="0" w:line="240" w:lineRule="auto"/>
        <w:ind w:left="1276" w:hanging="1276"/>
        <w:jc w:val="both"/>
        <w:rPr>
          <w:rFonts w:ascii="Times New Roman" w:hAnsi="Times New Roman"/>
          <w:sz w:val="20"/>
          <w:szCs w:val="24"/>
        </w:rPr>
      </w:pPr>
      <w:r w:rsidRPr="00181D90">
        <w:rPr>
          <w:rFonts w:ascii="Times New Roman" w:hAnsi="Times New Roman"/>
          <w:spacing w:val="-1"/>
          <w:szCs w:val="28"/>
        </w:rPr>
        <w:t>a. de wet:</w:t>
      </w:r>
      <w:r w:rsidR="0012123A" w:rsidRPr="00181D90">
        <w:rPr>
          <w:rFonts w:ascii="Times New Roman" w:hAnsi="Times New Roman"/>
          <w:spacing w:val="-1"/>
          <w:szCs w:val="28"/>
        </w:rPr>
        <w:tab/>
      </w:r>
      <w:r w:rsidRPr="00181D90">
        <w:rPr>
          <w:rFonts w:ascii="Times New Roman" w:hAnsi="Times New Roman"/>
          <w:spacing w:val="-1"/>
          <w:szCs w:val="28"/>
        </w:rPr>
        <w:t>de Wet op het hoger onderwijs en wetenschappelijk onderzoek, afgekort tot WHW, Staatsblad 593 en zoals sindsdien gewijzigd,</w:t>
      </w:r>
    </w:p>
    <w:p w:rsidR="00007788" w:rsidRPr="00181D90" w:rsidRDefault="00007788" w:rsidP="0012123A">
      <w:pPr>
        <w:widowControl w:val="0"/>
        <w:tabs>
          <w:tab w:val="left" w:pos="1276"/>
        </w:tabs>
        <w:autoSpaceDE w:val="0"/>
        <w:autoSpaceDN w:val="0"/>
        <w:adjustRightInd w:val="0"/>
        <w:spacing w:after="0" w:line="240" w:lineRule="auto"/>
        <w:ind w:left="1276" w:hanging="1276"/>
        <w:jc w:val="both"/>
        <w:rPr>
          <w:rFonts w:ascii="Times New Roman" w:hAnsi="Times New Roman"/>
          <w:sz w:val="20"/>
          <w:szCs w:val="24"/>
        </w:rPr>
      </w:pPr>
      <w:r w:rsidRPr="00181D90">
        <w:rPr>
          <w:rFonts w:ascii="Times New Roman" w:hAnsi="Times New Roman"/>
          <w:spacing w:val="-1"/>
          <w:szCs w:val="28"/>
        </w:rPr>
        <w:t xml:space="preserve"> </w:t>
      </w:r>
    </w:p>
    <w:p w:rsidR="00007788" w:rsidRPr="00181D90" w:rsidRDefault="00007788" w:rsidP="0012123A">
      <w:pPr>
        <w:widowControl w:val="0"/>
        <w:tabs>
          <w:tab w:val="left" w:pos="1276"/>
        </w:tabs>
        <w:autoSpaceDE w:val="0"/>
        <w:autoSpaceDN w:val="0"/>
        <w:adjustRightInd w:val="0"/>
        <w:spacing w:after="0" w:line="240" w:lineRule="auto"/>
        <w:ind w:left="1276" w:hanging="1276"/>
        <w:jc w:val="both"/>
        <w:rPr>
          <w:rFonts w:ascii="Times New Roman" w:hAnsi="Times New Roman"/>
          <w:sz w:val="20"/>
          <w:szCs w:val="24"/>
        </w:rPr>
      </w:pPr>
      <w:r w:rsidRPr="00181D90">
        <w:rPr>
          <w:rFonts w:ascii="Times New Roman" w:hAnsi="Times New Roman"/>
          <w:spacing w:val="-1"/>
          <w:szCs w:val="28"/>
        </w:rPr>
        <w:t>b. de decaan</w:t>
      </w:r>
      <w:r w:rsidR="0012123A" w:rsidRPr="00181D90">
        <w:rPr>
          <w:rFonts w:ascii="Times New Roman" w:hAnsi="Times New Roman"/>
          <w:spacing w:val="-1"/>
          <w:szCs w:val="28"/>
        </w:rPr>
        <w:t>:</w:t>
      </w:r>
      <w:r w:rsidR="0012123A" w:rsidRPr="00181D90">
        <w:rPr>
          <w:rFonts w:ascii="Times New Roman" w:hAnsi="Times New Roman"/>
          <w:spacing w:val="-1"/>
          <w:szCs w:val="28"/>
        </w:rPr>
        <w:tab/>
      </w:r>
      <w:r w:rsidRPr="00181D90">
        <w:rPr>
          <w:rFonts w:ascii="Times New Roman" w:hAnsi="Times New Roman"/>
          <w:spacing w:val="-1"/>
          <w:szCs w:val="28"/>
        </w:rPr>
        <w:t>indien</w:t>
      </w:r>
      <w:r w:rsidR="0012123A" w:rsidRPr="00181D90">
        <w:rPr>
          <w:rFonts w:ascii="Times New Roman" w:hAnsi="Times New Roman"/>
          <w:spacing w:val="-1"/>
          <w:szCs w:val="28"/>
        </w:rPr>
        <w:t xml:space="preserve"> </w:t>
      </w:r>
      <w:r w:rsidRPr="00181D90">
        <w:rPr>
          <w:rFonts w:ascii="Times New Roman" w:hAnsi="Times New Roman"/>
          <w:spacing w:val="-1"/>
          <w:szCs w:val="28"/>
        </w:rPr>
        <w:t xml:space="preserve">een instelling die de opleiding (mede) verzorgt heeft gekozen voor een meerhoofdig faculteitsbestuur wordt onder decaan tevens verstaan het faculteitsbestuur, </w:t>
      </w:r>
    </w:p>
    <w:p w:rsidR="00007788" w:rsidRPr="00181D90" w:rsidRDefault="00007788" w:rsidP="0012123A">
      <w:pPr>
        <w:widowControl w:val="0"/>
        <w:tabs>
          <w:tab w:val="left" w:pos="1276"/>
        </w:tabs>
        <w:autoSpaceDE w:val="0"/>
        <w:autoSpaceDN w:val="0"/>
        <w:adjustRightInd w:val="0"/>
        <w:spacing w:after="0" w:line="240" w:lineRule="auto"/>
        <w:ind w:left="1276" w:hanging="1276"/>
        <w:jc w:val="both"/>
        <w:rPr>
          <w:rFonts w:ascii="Times New Roman" w:hAnsi="Times New Roman"/>
          <w:sz w:val="20"/>
          <w:szCs w:val="24"/>
        </w:rPr>
      </w:pPr>
      <w:r w:rsidRPr="00181D90">
        <w:rPr>
          <w:rFonts w:ascii="Times New Roman" w:hAnsi="Times New Roman"/>
          <w:spacing w:val="-1"/>
          <w:szCs w:val="28"/>
        </w:rPr>
        <w:t xml:space="preserve"> </w:t>
      </w:r>
    </w:p>
    <w:p w:rsidR="0012123A" w:rsidRPr="00181D90" w:rsidRDefault="00007788" w:rsidP="0012123A">
      <w:pPr>
        <w:widowControl w:val="0"/>
        <w:tabs>
          <w:tab w:val="left" w:pos="1276"/>
        </w:tabs>
        <w:autoSpaceDE w:val="0"/>
        <w:autoSpaceDN w:val="0"/>
        <w:adjustRightInd w:val="0"/>
        <w:spacing w:after="0" w:line="240" w:lineRule="auto"/>
        <w:ind w:left="1276" w:hanging="1276"/>
        <w:jc w:val="both"/>
        <w:rPr>
          <w:rFonts w:ascii="Times New Roman" w:hAnsi="Times New Roman"/>
          <w:spacing w:val="-1"/>
          <w:szCs w:val="28"/>
        </w:rPr>
      </w:pPr>
      <w:r w:rsidRPr="00181D90">
        <w:rPr>
          <w:rFonts w:ascii="Times New Roman" w:hAnsi="Times New Roman"/>
          <w:spacing w:val="-1"/>
          <w:szCs w:val="28"/>
        </w:rPr>
        <w:t>c. opleiding:</w:t>
      </w:r>
      <w:r w:rsidR="0012123A" w:rsidRPr="00181D90">
        <w:rPr>
          <w:rFonts w:ascii="Times New Roman" w:hAnsi="Times New Roman"/>
          <w:spacing w:val="-1"/>
          <w:szCs w:val="28"/>
        </w:rPr>
        <w:tab/>
      </w:r>
      <w:r w:rsidRPr="00181D90">
        <w:rPr>
          <w:rFonts w:ascii="Times New Roman" w:hAnsi="Times New Roman"/>
          <w:spacing w:val="-1"/>
          <w:szCs w:val="28"/>
        </w:rPr>
        <w:t>de masteropleiding bedoeld in artikel 7.3a lid 1 onder b van de wet,</w:t>
      </w:r>
    </w:p>
    <w:p w:rsidR="00007788" w:rsidRPr="00181D90" w:rsidRDefault="00007788" w:rsidP="0012123A">
      <w:pPr>
        <w:widowControl w:val="0"/>
        <w:tabs>
          <w:tab w:val="left" w:pos="1276"/>
        </w:tabs>
        <w:autoSpaceDE w:val="0"/>
        <w:autoSpaceDN w:val="0"/>
        <w:adjustRightInd w:val="0"/>
        <w:spacing w:after="0" w:line="240" w:lineRule="auto"/>
        <w:ind w:left="1276" w:hanging="1276"/>
        <w:jc w:val="both"/>
        <w:rPr>
          <w:rFonts w:ascii="Times New Roman" w:hAnsi="Times New Roman"/>
          <w:sz w:val="20"/>
          <w:szCs w:val="24"/>
        </w:rPr>
      </w:pPr>
      <w:r w:rsidRPr="00181D90">
        <w:rPr>
          <w:rFonts w:ascii="Times New Roman" w:hAnsi="Times New Roman"/>
          <w:spacing w:val="-1"/>
          <w:szCs w:val="28"/>
        </w:rPr>
        <w:t xml:space="preserve"> </w:t>
      </w:r>
    </w:p>
    <w:p w:rsidR="00007788" w:rsidRPr="00181D90" w:rsidRDefault="00007788" w:rsidP="0012123A">
      <w:pPr>
        <w:widowControl w:val="0"/>
        <w:tabs>
          <w:tab w:val="left" w:pos="1276"/>
        </w:tabs>
        <w:autoSpaceDE w:val="0"/>
        <w:autoSpaceDN w:val="0"/>
        <w:adjustRightInd w:val="0"/>
        <w:spacing w:after="0" w:line="240" w:lineRule="auto"/>
        <w:ind w:left="1276" w:hanging="1276"/>
        <w:jc w:val="both"/>
        <w:rPr>
          <w:rFonts w:ascii="Times New Roman" w:hAnsi="Times New Roman"/>
          <w:sz w:val="20"/>
          <w:szCs w:val="24"/>
        </w:rPr>
      </w:pPr>
      <w:r w:rsidRPr="00181D90">
        <w:rPr>
          <w:rFonts w:ascii="Times New Roman" w:hAnsi="Times New Roman"/>
          <w:spacing w:val="-1"/>
          <w:szCs w:val="28"/>
        </w:rPr>
        <w:t>d. student:</w:t>
      </w:r>
      <w:r w:rsidR="0012123A" w:rsidRPr="00181D90">
        <w:rPr>
          <w:rFonts w:ascii="Times New Roman" w:hAnsi="Times New Roman"/>
          <w:spacing w:val="-1"/>
          <w:szCs w:val="28"/>
        </w:rPr>
        <w:tab/>
      </w:r>
      <w:r w:rsidRPr="00181D90">
        <w:rPr>
          <w:rFonts w:ascii="Times New Roman" w:hAnsi="Times New Roman"/>
          <w:spacing w:val="-1"/>
          <w:szCs w:val="28"/>
        </w:rPr>
        <w:t xml:space="preserve">hij of zij die als student of extraneus is ingeschreven aan de </w:t>
      </w:r>
      <w:r w:rsidR="0012123A" w:rsidRPr="00181D90">
        <w:rPr>
          <w:rFonts w:ascii="Times New Roman" w:hAnsi="Times New Roman"/>
          <w:spacing w:val="-1"/>
          <w:szCs w:val="28"/>
        </w:rPr>
        <w:t xml:space="preserve">TU/e / TUD / UT </w:t>
      </w:r>
      <w:r w:rsidRPr="00181D90">
        <w:rPr>
          <w:rFonts w:ascii="Times New Roman" w:hAnsi="Times New Roman"/>
          <w:spacing w:val="-1"/>
          <w:szCs w:val="28"/>
        </w:rPr>
        <w:t>voor het volgen van het onderwijs en/of het afleggen van de tentamens en de examens van de opleiding,</w:t>
      </w:r>
    </w:p>
    <w:p w:rsidR="00007788" w:rsidRPr="00181D90" w:rsidRDefault="00007788" w:rsidP="0012123A">
      <w:pPr>
        <w:widowControl w:val="0"/>
        <w:tabs>
          <w:tab w:val="left" w:pos="1276"/>
        </w:tabs>
        <w:autoSpaceDE w:val="0"/>
        <w:autoSpaceDN w:val="0"/>
        <w:adjustRightInd w:val="0"/>
        <w:spacing w:after="0" w:line="240" w:lineRule="auto"/>
        <w:ind w:left="1276" w:hanging="1276"/>
        <w:jc w:val="both"/>
        <w:rPr>
          <w:rFonts w:ascii="Times New Roman" w:hAnsi="Times New Roman"/>
          <w:sz w:val="20"/>
          <w:szCs w:val="24"/>
        </w:rPr>
      </w:pPr>
    </w:p>
    <w:p w:rsidR="001712B6" w:rsidRDefault="00007788" w:rsidP="00BE2C8A">
      <w:pPr>
        <w:widowControl w:val="0"/>
        <w:tabs>
          <w:tab w:val="left" w:pos="1276"/>
        </w:tabs>
        <w:autoSpaceDE w:val="0"/>
        <w:autoSpaceDN w:val="0"/>
        <w:adjustRightInd w:val="0"/>
        <w:spacing w:after="0" w:line="240" w:lineRule="auto"/>
        <w:ind w:left="1276" w:hanging="1276"/>
        <w:jc w:val="both"/>
        <w:rPr>
          <w:rFonts w:ascii="Times New Roman" w:hAnsi="Times New Roman"/>
          <w:spacing w:val="-1"/>
          <w:szCs w:val="28"/>
        </w:rPr>
      </w:pPr>
      <w:r w:rsidRPr="00181D90">
        <w:rPr>
          <w:rFonts w:ascii="Times New Roman" w:hAnsi="Times New Roman"/>
          <w:spacing w:val="-1"/>
          <w:szCs w:val="28"/>
        </w:rPr>
        <w:t>e. vak:</w:t>
      </w:r>
      <w:r w:rsidR="0012123A" w:rsidRPr="00181D90">
        <w:rPr>
          <w:rFonts w:ascii="Times New Roman" w:hAnsi="Times New Roman"/>
          <w:spacing w:val="-1"/>
          <w:szCs w:val="28"/>
        </w:rPr>
        <w:tab/>
      </w:r>
      <w:r w:rsidRPr="00181D90">
        <w:rPr>
          <w:rFonts w:ascii="Times New Roman" w:hAnsi="Times New Roman"/>
          <w:spacing w:val="-1"/>
          <w:szCs w:val="28"/>
        </w:rPr>
        <w:t>een onderwijseenheid van de opleiding als bedoeld in artikel 7.3 leden 2 en 3 van de wet,</w:t>
      </w:r>
    </w:p>
    <w:p w:rsidR="00BE2C8A" w:rsidRDefault="00BE2C8A" w:rsidP="00BE2C8A">
      <w:pPr>
        <w:widowControl w:val="0"/>
        <w:tabs>
          <w:tab w:val="left" w:pos="1276"/>
        </w:tabs>
        <w:autoSpaceDE w:val="0"/>
        <w:autoSpaceDN w:val="0"/>
        <w:adjustRightInd w:val="0"/>
        <w:spacing w:after="0" w:line="240" w:lineRule="auto"/>
        <w:ind w:left="1276" w:hanging="1276"/>
        <w:jc w:val="both"/>
        <w:rPr>
          <w:rFonts w:ascii="Times New Roman" w:hAnsi="Times New Roman"/>
          <w:spacing w:val="-1"/>
          <w:szCs w:val="28"/>
        </w:rPr>
      </w:pPr>
    </w:p>
    <w:p w:rsidR="0012123A" w:rsidRPr="00181D90" w:rsidRDefault="00007788" w:rsidP="00BE2C8A">
      <w:pPr>
        <w:widowControl w:val="0"/>
        <w:tabs>
          <w:tab w:val="left" w:pos="1276"/>
        </w:tabs>
        <w:autoSpaceDE w:val="0"/>
        <w:autoSpaceDN w:val="0"/>
        <w:adjustRightInd w:val="0"/>
        <w:spacing w:after="0" w:line="240" w:lineRule="auto"/>
        <w:jc w:val="both"/>
        <w:rPr>
          <w:rFonts w:ascii="Times New Roman" w:hAnsi="Times New Roman"/>
          <w:spacing w:val="-1"/>
          <w:szCs w:val="28"/>
        </w:rPr>
      </w:pPr>
      <w:r w:rsidRPr="00181D90">
        <w:rPr>
          <w:rFonts w:ascii="Times New Roman" w:hAnsi="Times New Roman"/>
          <w:spacing w:val="-1"/>
          <w:szCs w:val="28"/>
        </w:rPr>
        <w:t>f. praktische oefening:</w:t>
      </w:r>
    </w:p>
    <w:p w:rsidR="0012123A" w:rsidRPr="00181D90" w:rsidRDefault="0012123A" w:rsidP="0012123A">
      <w:pPr>
        <w:widowControl w:val="0"/>
        <w:tabs>
          <w:tab w:val="left" w:pos="1276"/>
        </w:tabs>
        <w:autoSpaceDE w:val="0"/>
        <w:autoSpaceDN w:val="0"/>
        <w:adjustRightInd w:val="0"/>
        <w:spacing w:after="0" w:line="240" w:lineRule="auto"/>
        <w:ind w:left="1276" w:hanging="1276"/>
        <w:jc w:val="both"/>
        <w:rPr>
          <w:rFonts w:ascii="Times New Roman" w:hAnsi="Times New Roman"/>
          <w:spacing w:val="-1"/>
          <w:szCs w:val="28"/>
        </w:rPr>
      </w:pPr>
      <w:r w:rsidRPr="00181D90">
        <w:rPr>
          <w:rFonts w:ascii="Times New Roman" w:hAnsi="Times New Roman"/>
          <w:spacing w:val="-1"/>
          <w:szCs w:val="28"/>
        </w:rPr>
        <w:tab/>
      </w:r>
      <w:r w:rsidR="00007788" w:rsidRPr="00181D90">
        <w:rPr>
          <w:rFonts w:ascii="Times New Roman" w:hAnsi="Times New Roman"/>
          <w:spacing w:val="-1"/>
          <w:szCs w:val="28"/>
        </w:rPr>
        <w:t xml:space="preserve">een praktische oefening als genoemd in artikel 7.13 lid 2 onder d van de wet, in een van </w:t>
      </w:r>
      <w:r w:rsidR="00007788" w:rsidRPr="00181D90">
        <w:rPr>
          <w:rFonts w:ascii="Times New Roman" w:hAnsi="Times New Roman"/>
          <w:spacing w:val="-1"/>
          <w:szCs w:val="28"/>
        </w:rPr>
        <w:lastRenderedPageBreak/>
        <w:t xml:space="preserve">de volgende vormen: </w:t>
      </w:r>
    </w:p>
    <w:p w:rsidR="00007788" w:rsidRPr="00181D90" w:rsidRDefault="00007788" w:rsidP="00602399">
      <w:pPr>
        <w:widowControl w:val="0"/>
        <w:numPr>
          <w:ilvl w:val="0"/>
          <w:numId w:val="1"/>
        </w:numPr>
        <w:tabs>
          <w:tab w:val="left" w:pos="1560"/>
        </w:tabs>
        <w:autoSpaceDE w:val="0"/>
        <w:autoSpaceDN w:val="0"/>
        <w:adjustRightInd w:val="0"/>
        <w:spacing w:after="0" w:line="240" w:lineRule="auto"/>
        <w:ind w:left="1560" w:hanging="284"/>
        <w:jc w:val="both"/>
        <w:rPr>
          <w:rFonts w:ascii="Times New Roman" w:hAnsi="Times New Roman"/>
          <w:sz w:val="20"/>
          <w:szCs w:val="24"/>
        </w:rPr>
      </w:pPr>
      <w:r w:rsidRPr="00181D90">
        <w:rPr>
          <w:rFonts w:ascii="Times New Roman" w:hAnsi="Times New Roman"/>
          <w:spacing w:val="-1"/>
          <w:szCs w:val="28"/>
        </w:rPr>
        <w:t xml:space="preserve">het maken van een scriptie, </w:t>
      </w:r>
    </w:p>
    <w:p w:rsidR="00007788" w:rsidRPr="00181D90" w:rsidRDefault="00007788" w:rsidP="00602399">
      <w:pPr>
        <w:widowControl w:val="0"/>
        <w:numPr>
          <w:ilvl w:val="0"/>
          <w:numId w:val="1"/>
        </w:numPr>
        <w:tabs>
          <w:tab w:val="left" w:pos="1560"/>
        </w:tabs>
        <w:autoSpaceDE w:val="0"/>
        <w:autoSpaceDN w:val="0"/>
        <w:adjustRightInd w:val="0"/>
        <w:spacing w:after="0" w:line="240" w:lineRule="auto"/>
        <w:ind w:left="1560" w:hanging="284"/>
        <w:jc w:val="both"/>
        <w:rPr>
          <w:rFonts w:ascii="Times New Roman" w:hAnsi="Times New Roman"/>
          <w:sz w:val="20"/>
          <w:szCs w:val="24"/>
        </w:rPr>
      </w:pPr>
      <w:r w:rsidRPr="00181D90">
        <w:rPr>
          <w:rFonts w:ascii="Times New Roman" w:hAnsi="Times New Roman"/>
          <w:spacing w:val="-1"/>
          <w:szCs w:val="28"/>
        </w:rPr>
        <w:t xml:space="preserve">het maken van een werkstuk of een proefontwerp, </w:t>
      </w:r>
    </w:p>
    <w:p w:rsidR="00007788" w:rsidRPr="00181D90" w:rsidRDefault="00007788" w:rsidP="00602399">
      <w:pPr>
        <w:widowControl w:val="0"/>
        <w:numPr>
          <w:ilvl w:val="0"/>
          <w:numId w:val="1"/>
        </w:numPr>
        <w:tabs>
          <w:tab w:val="left" w:pos="1560"/>
        </w:tabs>
        <w:autoSpaceDE w:val="0"/>
        <w:autoSpaceDN w:val="0"/>
        <w:adjustRightInd w:val="0"/>
        <w:spacing w:after="0" w:line="240" w:lineRule="auto"/>
        <w:ind w:left="1560" w:hanging="284"/>
        <w:jc w:val="both"/>
        <w:rPr>
          <w:rFonts w:ascii="Times New Roman" w:hAnsi="Times New Roman"/>
          <w:sz w:val="20"/>
          <w:szCs w:val="24"/>
        </w:rPr>
      </w:pPr>
      <w:r w:rsidRPr="00181D90">
        <w:rPr>
          <w:rFonts w:ascii="Times New Roman" w:hAnsi="Times New Roman"/>
          <w:spacing w:val="-1"/>
          <w:szCs w:val="28"/>
        </w:rPr>
        <w:t xml:space="preserve">het uitvoeren van een ontwerp- of onderzoekopdracht, </w:t>
      </w:r>
    </w:p>
    <w:p w:rsidR="00007788" w:rsidRPr="00181D90" w:rsidRDefault="00007788" w:rsidP="00602399">
      <w:pPr>
        <w:widowControl w:val="0"/>
        <w:numPr>
          <w:ilvl w:val="0"/>
          <w:numId w:val="1"/>
        </w:numPr>
        <w:tabs>
          <w:tab w:val="left" w:pos="1560"/>
        </w:tabs>
        <w:autoSpaceDE w:val="0"/>
        <w:autoSpaceDN w:val="0"/>
        <w:adjustRightInd w:val="0"/>
        <w:spacing w:after="0" w:line="240" w:lineRule="auto"/>
        <w:ind w:left="1560" w:hanging="284"/>
        <w:jc w:val="both"/>
        <w:rPr>
          <w:rFonts w:ascii="Times New Roman" w:hAnsi="Times New Roman"/>
          <w:sz w:val="20"/>
          <w:szCs w:val="24"/>
        </w:rPr>
      </w:pPr>
      <w:r w:rsidRPr="00181D90">
        <w:rPr>
          <w:rFonts w:ascii="Times New Roman" w:hAnsi="Times New Roman"/>
          <w:spacing w:val="-1"/>
          <w:szCs w:val="28"/>
        </w:rPr>
        <w:t xml:space="preserve">het verrichten van een literatuurstudie, </w:t>
      </w:r>
    </w:p>
    <w:p w:rsidR="00007788" w:rsidRPr="00181D90" w:rsidRDefault="00007788" w:rsidP="00602399">
      <w:pPr>
        <w:widowControl w:val="0"/>
        <w:numPr>
          <w:ilvl w:val="0"/>
          <w:numId w:val="1"/>
        </w:numPr>
        <w:tabs>
          <w:tab w:val="left" w:pos="1560"/>
        </w:tabs>
        <w:autoSpaceDE w:val="0"/>
        <w:autoSpaceDN w:val="0"/>
        <w:adjustRightInd w:val="0"/>
        <w:spacing w:after="0" w:line="240" w:lineRule="auto"/>
        <w:ind w:left="1560" w:hanging="284"/>
        <w:jc w:val="both"/>
        <w:rPr>
          <w:rFonts w:ascii="Times New Roman" w:hAnsi="Times New Roman"/>
          <w:sz w:val="20"/>
          <w:szCs w:val="24"/>
        </w:rPr>
      </w:pPr>
      <w:r w:rsidRPr="00181D90">
        <w:rPr>
          <w:rFonts w:ascii="Times New Roman" w:hAnsi="Times New Roman"/>
          <w:spacing w:val="-1"/>
          <w:szCs w:val="28"/>
        </w:rPr>
        <w:t>het doen van een stage</w:t>
      </w:r>
      <w:r w:rsidR="00E42F1C" w:rsidRPr="00181D90">
        <w:rPr>
          <w:rFonts w:ascii="Times New Roman" w:hAnsi="Times New Roman"/>
          <w:spacing w:val="-1"/>
          <w:szCs w:val="28"/>
        </w:rPr>
        <w:t xml:space="preserve"> c.q. schoolprakticum/werkplekleren</w:t>
      </w:r>
      <w:r w:rsidRPr="00181D90">
        <w:rPr>
          <w:rFonts w:ascii="Times New Roman" w:hAnsi="Times New Roman"/>
          <w:spacing w:val="-1"/>
          <w:szCs w:val="28"/>
        </w:rPr>
        <w:t xml:space="preserve">, </w:t>
      </w:r>
    </w:p>
    <w:p w:rsidR="00007788" w:rsidRPr="00181D90" w:rsidRDefault="00007788" w:rsidP="00602399">
      <w:pPr>
        <w:widowControl w:val="0"/>
        <w:numPr>
          <w:ilvl w:val="0"/>
          <w:numId w:val="1"/>
        </w:numPr>
        <w:tabs>
          <w:tab w:val="left" w:pos="1560"/>
        </w:tabs>
        <w:autoSpaceDE w:val="0"/>
        <w:autoSpaceDN w:val="0"/>
        <w:adjustRightInd w:val="0"/>
        <w:spacing w:after="0" w:line="240" w:lineRule="auto"/>
        <w:ind w:left="1560" w:hanging="284"/>
        <w:jc w:val="both"/>
        <w:rPr>
          <w:rFonts w:ascii="Times New Roman" w:hAnsi="Times New Roman"/>
          <w:sz w:val="20"/>
          <w:szCs w:val="24"/>
        </w:rPr>
      </w:pPr>
      <w:r w:rsidRPr="00181D90">
        <w:rPr>
          <w:rFonts w:ascii="Times New Roman" w:hAnsi="Times New Roman"/>
          <w:spacing w:val="-1"/>
          <w:szCs w:val="28"/>
        </w:rPr>
        <w:t xml:space="preserve">het verzorgen van een openbare presentatie </w:t>
      </w:r>
    </w:p>
    <w:p w:rsidR="00007788" w:rsidRPr="00181D90" w:rsidRDefault="00007788" w:rsidP="00602399">
      <w:pPr>
        <w:widowControl w:val="0"/>
        <w:numPr>
          <w:ilvl w:val="0"/>
          <w:numId w:val="1"/>
        </w:numPr>
        <w:tabs>
          <w:tab w:val="left" w:pos="1560"/>
        </w:tabs>
        <w:autoSpaceDE w:val="0"/>
        <w:autoSpaceDN w:val="0"/>
        <w:adjustRightInd w:val="0"/>
        <w:spacing w:after="0" w:line="240" w:lineRule="auto"/>
        <w:ind w:left="1560" w:hanging="284"/>
        <w:jc w:val="both"/>
        <w:rPr>
          <w:rFonts w:ascii="Times New Roman" w:hAnsi="Times New Roman"/>
          <w:sz w:val="20"/>
          <w:szCs w:val="24"/>
        </w:rPr>
      </w:pPr>
      <w:r w:rsidRPr="00181D90">
        <w:rPr>
          <w:rFonts w:ascii="Times New Roman" w:hAnsi="Times New Roman"/>
          <w:spacing w:val="-1"/>
          <w:szCs w:val="28"/>
        </w:rPr>
        <w:t xml:space="preserve">het deelnemen aan veldwerk of een excursie, </w:t>
      </w:r>
    </w:p>
    <w:p w:rsidR="00007788" w:rsidRPr="00181D90" w:rsidRDefault="00007788" w:rsidP="00602399">
      <w:pPr>
        <w:widowControl w:val="0"/>
        <w:numPr>
          <w:ilvl w:val="0"/>
          <w:numId w:val="1"/>
        </w:numPr>
        <w:tabs>
          <w:tab w:val="left" w:pos="1560"/>
        </w:tabs>
        <w:autoSpaceDE w:val="0"/>
        <w:autoSpaceDN w:val="0"/>
        <w:adjustRightInd w:val="0"/>
        <w:spacing w:after="0" w:line="240" w:lineRule="auto"/>
        <w:ind w:left="1560" w:hanging="284"/>
        <w:jc w:val="both"/>
        <w:rPr>
          <w:rFonts w:ascii="Times New Roman" w:hAnsi="Times New Roman"/>
          <w:sz w:val="20"/>
          <w:szCs w:val="24"/>
        </w:rPr>
      </w:pPr>
      <w:r w:rsidRPr="00181D90">
        <w:rPr>
          <w:rFonts w:ascii="Times New Roman" w:hAnsi="Times New Roman"/>
          <w:spacing w:val="-1"/>
          <w:szCs w:val="28"/>
        </w:rPr>
        <w:t xml:space="preserve">het uitvoeren van proeven en experimenten, </w:t>
      </w:r>
    </w:p>
    <w:p w:rsidR="00007788" w:rsidRPr="00181D90" w:rsidRDefault="00007788" w:rsidP="00602399">
      <w:pPr>
        <w:widowControl w:val="0"/>
        <w:numPr>
          <w:ilvl w:val="0"/>
          <w:numId w:val="1"/>
        </w:numPr>
        <w:tabs>
          <w:tab w:val="left" w:pos="1560"/>
        </w:tabs>
        <w:autoSpaceDE w:val="0"/>
        <w:autoSpaceDN w:val="0"/>
        <w:adjustRightInd w:val="0"/>
        <w:spacing w:after="0" w:line="240" w:lineRule="auto"/>
        <w:ind w:left="1560" w:hanging="284"/>
        <w:jc w:val="both"/>
        <w:rPr>
          <w:rFonts w:ascii="Times New Roman" w:hAnsi="Times New Roman"/>
          <w:sz w:val="20"/>
          <w:szCs w:val="24"/>
        </w:rPr>
      </w:pPr>
      <w:r w:rsidRPr="00181D90">
        <w:rPr>
          <w:rFonts w:ascii="Times New Roman" w:hAnsi="Times New Roman"/>
          <w:spacing w:val="-1"/>
          <w:szCs w:val="28"/>
        </w:rPr>
        <w:t xml:space="preserve">het schrijven van een position paper </w:t>
      </w:r>
    </w:p>
    <w:p w:rsidR="00007788" w:rsidRPr="00181D90" w:rsidRDefault="00007788" w:rsidP="00602399">
      <w:pPr>
        <w:widowControl w:val="0"/>
        <w:numPr>
          <w:ilvl w:val="0"/>
          <w:numId w:val="1"/>
        </w:numPr>
        <w:tabs>
          <w:tab w:val="left" w:pos="1560"/>
        </w:tabs>
        <w:autoSpaceDE w:val="0"/>
        <w:autoSpaceDN w:val="0"/>
        <w:adjustRightInd w:val="0"/>
        <w:spacing w:after="0" w:line="240" w:lineRule="auto"/>
        <w:ind w:left="1560" w:hanging="284"/>
        <w:jc w:val="both"/>
        <w:rPr>
          <w:rFonts w:ascii="Times New Roman" w:hAnsi="Times New Roman"/>
          <w:sz w:val="20"/>
          <w:szCs w:val="24"/>
        </w:rPr>
      </w:pPr>
      <w:r w:rsidRPr="00181D90">
        <w:rPr>
          <w:rFonts w:ascii="Times New Roman" w:hAnsi="Times New Roman"/>
          <w:spacing w:val="-1"/>
          <w:szCs w:val="28"/>
        </w:rPr>
        <w:t xml:space="preserve">of het deelnemen aan een andere onderwijsactiviteit die gericht is op het bereiken van bepaalde kennis, inzicht of vaardigheden. </w:t>
      </w:r>
    </w:p>
    <w:p w:rsidR="00007788" w:rsidRPr="00181D90" w:rsidRDefault="00007788" w:rsidP="0012123A">
      <w:pPr>
        <w:widowControl w:val="0"/>
        <w:tabs>
          <w:tab w:val="left" w:pos="1276"/>
        </w:tabs>
        <w:autoSpaceDE w:val="0"/>
        <w:autoSpaceDN w:val="0"/>
        <w:adjustRightInd w:val="0"/>
        <w:spacing w:after="0" w:line="240" w:lineRule="auto"/>
        <w:ind w:left="1276" w:hanging="1276"/>
        <w:jc w:val="both"/>
        <w:rPr>
          <w:rFonts w:ascii="Times New Roman" w:hAnsi="Times New Roman"/>
          <w:sz w:val="20"/>
          <w:szCs w:val="24"/>
        </w:rPr>
      </w:pPr>
      <w:r w:rsidRPr="00181D90">
        <w:rPr>
          <w:rFonts w:ascii="Times New Roman" w:hAnsi="Times New Roman"/>
          <w:spacing w:val="-1"/>
          <w:szCs w:val="28"/>
        </w:rPr>
        <w:t xml:space="preserve"> </w:t>
      </w:r>
    </w:p>
    <w:p w:rsidR="00007788" w:rsidRPr="00181D90" w:rsidRDefault="00007788" w:rsidP="0012123A">
      <w:pPr>
        <w:widowControl w:val="0"/>
        <w:tabs>
          <w:tab w:val="left" w:pos="1276"/>
        </w:tabs>
        <w:autoSpaceDE w:val="0"/>
        <w:autoSpaceDN w:val="0"/>
        <w:adjustRightInd w:val="0"/>
        <w:spacing w:after="0" w:line="240" w:lineRule="auto"/>
        <w:ind w:left="1276" w:hanging="1276"/>
        <w:jc w:val="both"/>
        <w:rPr>
          <w:rFonts w:ascii="Times New Roman" w:hAnsi="Times New Roman"/>
          <w:sz w:val="20"/>
          <w:szCs w:val="24"/>
        </w:rPr>
      </w:pPr>
      <w:r w:rsidRPr="00181D90">
        <w:rPr>
          <w:rFonts w:ascii="Times New Roman" w:hAnsi="Times New Roman"/>
          <w:spacing w:val="-1"/>
          <w:szCs w:val="28"/>
        </w:rPr>
        <w:t>g. tentamen:</w:t>
      </w:r>
      <w:r w:rsidR="0012123A" w:rsidRPr="00181D90">
        <w:rPr>
          <w:rFonts w:ascii="Times New Roman" w:hAnsi="Times New Roman"/>
          <w:spacing w:val="-1"/>
          <w:szCs w:val="28"/>
        </w:rPr>
        <w:tab/>
      </w:r>
      <w:r w:rsidRPr="00181D90">
        <w:rPr>
          <w:rFonts w:ascii="Times New Roman" w:hAnsi="Times New Roman"/>
          <w:spacing w:val="-1"/>
          <w:szCs w:val="28"/>
        </w:rPr>
        <w:t xml:space="preserve">een onderzoek naar de kennis, het inzicht en de vaardigheden van de student met betrekking tot een vak, alsmede de beoordeling van dat onderzoek door tenminste </w:t>
      </w:r>
      <w:r w:rsidR="0098761B">
        <w:rPr>
          <w:rFonts w:ascii="Times New Roman" w:hAnsi="Times New Roman"/>
          <w:spacing w:val="-1"/>
          <w:szCs w:val="28"/>
        </w:rPr>
        <w:t>é</w:t>
      </w:r>
      <w:r w:rsidRPr="00181D90">
        <w:rPr>
          <w:rFonts w:ascii="Times New Roman" w:hAnsi="Times New Roman"/>
          <w:spacing w:val="-1"/>
          <w:szCs w:val="28"/>
        </w:rPr>
        <w:t xml:space="preserve">én daartoe door de examencommissie aangewezen examinator, </w:t>
      </w:r>
    </w:p>
    <w:p w:rsidR="00007788" w:rsidRPr="00181D90" w:rsidRDefault="00007788" w:rsidP="0012123A">
      <w:pPr>
        <w:widowControl w:val="0"/>
        <w:tabs>
          <w:tab w:val="left" w:pos="1276"/>
        </w:tabs>
        <w:autoSpaceDE w:val="0"/>
        <w:autoSpaceDN w:val="0"/>
        <w:adjustRightInd w:val="0"/>
        <w:spacing w:after="0" w:line="240" w:lineRule="auto"/>
        <w:ind w:left="1276" w:hanging="1276"/>
        <w:jc w:val="both"/>
        <w:rPr>
          <w:rFonts w:ascii="Times New Roman" w:hAnsi="Times New Roman"/>
          <w:sz w:val="20"/>
          <w:szCs w:val="24"/>
        </w:rPr>
      </w:pPr>
      <w:r w:rsidRPr="00181D90">
        <w:rPr>
          <w:rFonts w:ascii="Times New Roman" w:hAnsi="Times New Roman"/>
          <w:spacing w:val="-1"/>
          <w:szCs w:val="28"/>
        </w:rPr>
        <w:t xml:space="preserve"> </w:t>
      </w:r>
    </w:p>
    <w:p w:rsidR="00007788" w:rsidRPr="00181D90" w:rsidRDefault="00007788" w:rsidP="0012123A">
      <w:pPr>
        <w:widowControl w:val="0"/>
        <w:tabs>
          <w:tab w:val="left" w:pos="1276"/>
        </w:tabs>
        <w:autoSpaceDE w:val="0"/>
        <w:autoSpaceDN w:val="0"/>
        <w:adjustRightInd w:val="0"/>
        <w:spacing w:after="0" w:line="240" w:lineRule="auto"/>
        <w:ind w:left="1276" w:hanging="1276"/>
        <w:jc w:val="both"/>
        <w:rPr>
          <w:rFonts w:ascii="Times New Roman" w:hAnsi="Times New Roman"/>
          <w:sz w:val="20"/>
          <w:szCs w:val="24"/>
        </w:rPr>
      </w:pPr>
      <w:r w:rsidRPr="00181D90">
        <w:rPr>
          <w:rFonts w:ascii="Times New Roman" w:hAnsi="Times New Roman"/>
          <w:spacing w:val="-1"/>
          <w:szCs w:val="28"/>
        </w:rPr>
        <w:t>h. examen:</w:t>
      </w:r>
      <w:r w:rsidR="0012123A" w:rsidRPr="00181D90">
        <w:rPr>
          <w:rFonts w:ascii="Times New Roman" w:hAnsi="Times New Roman"/>
          <w:spacing w:val="-1"/>
          <w:szCs w:val="28"/>
        </w:rPr>
        <w:tab/>
      </w:r>
      <w:r w:rsidRPr="00181D90">
        <w:rPr>
          <w:rFonts w:ascii="Times New Roman" w:hAnsi="Times New Roman"/>
          <w:spacing w:val="-1"/>
          <w:szCs w:val="28"/>
        </w:rPr>
        <w:t>toetsing, waarbij door de examencommissie overeenkomstig artikel 7.10 van de wet wordt vastgesteld of alle tentamens van de tot de masterfase behorende onderdelen met goed gevolg zijn afgelegd,</w:t>
      </w:r>
    </w:p>
    <w:p w:rsidR="00007788" w:rsidRPr="00181D90" w:rsidRDefault="00007788" w:rsidP="0012123A">
      <w:pPr>
        <w:widowControl w:val="0"/>
        <w:tabs>
          <w:tab w:val="left" w:pos="1276"/>
        </w:tabs>
        <w:autoSpaceDE w:val="0"/>
        <w:autoSpaceDN w:val="0"/>
        <w:adjustRightInd w:val="0"/>
        <w:spacing w:after="0" w:line="240" w:lineRule="auto"/>
        <w:ind w:left="1276" w:hanging="1276"/>
        <w:jc w:val="both"/>
        <w:rPr>
          <w:rFonts w:ascii="Times New Roman" w:hAnsi="Times New Roman"/>
          <w:sz w:val="20"/>
          <w:szCs w:val="24"/>
        </w:rPr>
      </w:pPr>
      <w:r w:rsidRPr="00181D90">
        <w:rPr>
          <w:rFonts w:ascii="Times New Roman" w:hAnsi="Times New Roman"/>
          <w:spacing w:val="-1"/>
          <w:szCs w:val="28"/>
        </w:rPr>
        <w:t xml:space="preserve"> </w:t>
      </w:r>
    </w:p>
    <w:p w:rsidR="0012123A" w:rsidRPr="00181D90" w:rsidRDefault="00007788" w:rsidP="0012123A">
      <w:pPr>
        <w:widowControl w:val="0"/>
        <w:tabs>
          <w:tab w:val="left" w:pos="1276"/>
        </w:tabs>
        <w:autoSpaceDE w:val="0"/>
        <w:autoSpaceDN w:val="0"/>
        <w:adjustRightInd w:val="0"/>
        <w:spacing w:after="0" w:line="240" w:lineRule="auto"/>
        <w:ind w:left="1276" w:hanging="1276"/>
        <w:jc w:val="both"/>
        <w:rPr>
          <w:rFonts w:ascii="Times New Roman" w:hAnsi="Times New Roman"/>
          <w:spacing w:val="-1"/>
          <w:szCs w:val="28"/>
        </w:rPr>
      </w:pPr>
      <w:r w:rsidRPr="00181D90">
        <w:rPr>
          <w:rFonts w:ascii="Times New Roman" w:hAnsi="Times New Roman"/>
          <w:spacing w:val="-1"/>
          <w:szCs w:val="28"/>
        </w:rPr>
        <w:t>i. examencommissie:</w:t>
      </w:r>
    </w:p>
    <w:p w:rsidR="00007788" w:rsidRPr="00181D90" w:rsidRDefault="0012123A" w:rsidP="0012123A">
      <w:pPr>
        <w:widowControl w:val="0"/>
        <w:tabs>
          <w:tab w:val="left" w:pos="1276"/>
        </w:tabs>
        <w:autoSpaceDE w:val="0"/>
        <w:autoSpaceDN w:val="0"/>
        <w:adjustRightInd w:val="0"/>
        <w:spacing w:after="0" w:line="240" w:lineRule="auto"/>
        <w:ind w:left="1276" w:hanging="1276"/>
        <w:jc w:val="both"/>
        <w:rPr>
          <w:rFonts w:ascii="Times New Roman" w:hAnsi="Times New Roman"/>
          <w:sz w:val="20"/>
          <w:szCs w:val="24"/>
        </w:rPr>
      </w:pPr>
      <w:r w:rsidRPr="00181D90">
        <w:rPr>
          <w:rFonts w:ascii="Times New Roman" w:hAnsi="Times New Roman"/>
          <w:spacing w:val="-1"/>
          <w:szCs w:val="28"/>
        </w:rPr>
        <w:tab/>
      </w:r>
      <w:r w:rsidR="00007788" w:rsidRPr="00181D90">
        <w:rPr>
          <w:rFonts w:ascii="Times New Roman" w:hAnsi="Times New Roman"/>
          <w:spacing w:val="-1"/>
          <w:szCs w:val="28"/>
        </w:rPr>
        <w:t xml:space="preserve">de examencommissie van de opleiding ingesteld overeenkomstig artikel 7.12 van de wet, </w:t>
      </w:r>
    </w:p>
    <w:p w:rsidR="00007788" w:rsidRPr="00181D90" w:rsidRDefault="00007788" w:rsidP="0012123A">
      <w:pPr>
        <w:widowControl w:val="0"/>
        <w:tabs>
          <w:tab w:val="left" w:pos="1276"/>
        </w:tabs>
        <w:autoSpaceDE w:val="0"/>
        <w:autoSpaceDN w:val="0"/>
        <w:adjustRightInd w:val="0"/>
        <w:spacing w:after="0" w:line="240" w:lineRule="auto"/>
        <w:ind w:left="1276" w:hanging="1276"/>
        <w:jc w:val="both"/>
        <w:rPr>
          <w:rFonts w:ascii="Times New Roman" w:hAnsi="Times New Roman"/>
          <w:sz w:val="20"/>
          <w:szCs w:val="24"/>
        </w:rPr>
      </w:pPr>
      <w:r w:rsidRPr="00181D90">
        <w:rPr>
          <w:rFonts w:ascii="Times New Roman" w:hAnsi="Times New Roman"/>
          <w:spacing w:val="-1"/>
          <w:szCs w:val="28"/>
        </w:rPr>
        <w:t xml:space="preserve"> </w:t>
      </w:r>
    </w:p>
    <w:p w:rsidR="00007788" w:rsidRPr="00181D90" w:rsidRDefault="00007788" w:rsidP="0012123A">
      <w:pPr>
        <w:widowControl w:val="0"/>
        <w:tabs>
          <w:tab w:val="left" w:pos="1276"/>
        </w:tabs>
        <w:autoSpaceDE w:val="0"/>
        <w:autoSpaceDN w:val="0"/>
        <w:adjustRightInd w:val="0"/>
        <w:spacing w:after="0" w:line="240" w:lineRule="auto"/>
        <w:ind w:left="1276" w:hanging="1276"/>
        <w:jc w:val="both"/>
        <w:rPr>
          <w:rFonts w:ascii="Times New Roman" w:hAnsi="Times New Roman"/>
          <w:sz w:val="20"/>
          <w:szCs w:val="24"/>
        </w:rPr>
      </w:pPr>
      <w:r w:rsidRPr="00181D90">
        <w:rPr>
          <w:rFonts w:ascii="Times New Roman" w:hAnsi="Times New Roman"/>
          <w:spacing w:val="-1"/>
          <w:szCs w:val="28"/>
        </w:rPr>
        <w:t>j examinator:</w:t>
      </w:r>
      <w:r w:rsidR="0012123A" w:rsidRPr="00181D90">
        <w:rPr>
          <w:rFonts w:ascii="Times New Roman" w:hAnsi="Times New Roman"/>
          <w:spacing w:val="-1"/>
          <w:szCs w:val="28"/>
        </w:rPr>
        <w:tab/>
      </w:r>
      <w:r w:rsidRPr="00181D90">
        <w:rPr>
          <w:rFonts w:ascii="Times New Roman" w:hAnsi="Times New Roman"/>
          <w:spacing w:val="-1"/>
          <w:szCs w:val="28"/>
        </w:rPr>
        <w:t xml:space="preserve">degene die conform artikel 7.12 lid 3 van de wet door de examencommissie wordt aangewezen ten behoeve van het afnemen van tentamens, </w:t>
      </w:r>
    </w:p>
    <w:p w:rsidR="00007788" w:rsidRPr="00181D90" w:rsidRDefault="00007788" w:rsidP="0012123A">
      <w:pPr>
        <w:widowControl w:val="0"/>
        <w:tabs>
          <w:tab w:val="left" w:pos="1276"/>
        </w:tabs>
        <w:autoSpaceDE w:val="0"/>
        <w:autoSpaceDN w:val="0"/>
        <w:adjustRightInd w:val="0"/>
        <w:spacing w:after="0" w:line="240" w:lineRule="auto"/>
        <w:ind w:left="1276" w:hanging="1276"/>
        <w:jc w:val="both"/>
        <w:rPr>
          <w:rFonts w:ascii="Times New Roman" w:hAnsi="Times New Roman"/>
          <w:sz w:val="20"/>
          <w:szCs w:val="24"/>
        </w:rPr>
      </w:pPr>
      <w:r w:rsidRPr="00181D90">
        <w:rPr>
          <w:rFonts w:ascii="Times New Roman" w:hAnsi="Times New Roman"/>
          <w:spacing w:val="-1"/>
          <w:szCs w:val="28"/>
        </w:rPr>
        <w:t xml:space="preserve"> </w:t>
      </w:r>
    </w:p>
    <w:p w:rsidR="00007788" w:rsidRPr="00181D90" w:rsidRDefault="00007788" w:rsidP="0012123A">
      <w:pPr>
        <w:widowControl w:val="0"/>
        <w:tabs>
          <w:tab w:val="left" w:pos="1276"/>
        </w:tabs>
        <w:autoSpaceDE w:val="0"/>
        <w:autoSpaceDN w:val="0"/>
        <w:adjustRightInd w:val="0"/>
        <w:spacing w:after="0" w:line="240" w:lineRule="auto"/>
        <w:ind w:left="1276" w:hanging="1276"/>
        <w:jc w:val="both"/>
        <w:rPr>
          <w:rFonts w:ascii="Times New Roman" w:hAnsi="Times New Roman"/>
        </w:rPr>
      </w:pPr>
      <w:r w:rsidRPr="00181D90">
        <w:rPr>
          <w:rFonts w:ascii="Times New Roman" w:hAnsi="Times New Roman"/>
          <w:spacing w:val="-1"/>
          <w:szCs w:val="28"/>
        </w:rPr>
        <w:t>k. studiepunt:</w:t>
      </w:r>
      <w:r w:rsidR="007D2147" w:rsidRPr="00181D90">
        <w:rPr>
          <w:rFonts w:ascii="Times New Roman" w:hAnsi="Times New Roman"/>
          <w:spacing w:val="-1"/>
          <w:szCs w:val="28"/>
        </w:rPr>
        <w:t xml:space="preserve"> </w:t>
      </w:r>
      <w:r w:rsidR="00320DAD" w:rsidRPr="00181D90">
        <w:rPr>
          <w:rFonts w:ascii="Times New Roman" w:hAnsi="Times New Roman"/>
          <w:spacing w:val="-1"/>
          <w:szCs w:val="28"/>
        </w:rPr>
        <w:tab/>
      </w:r>
      <w:r w:rsidRPr="00181D90">
        <w:rPr>
          <w:rFonts w:ascii="Times New Roman" w:hAnsi="Times New Roman"/>
          <w:spacing w:val="-1"/>
          <w:szCs w:val="28"/>
        </w:rPr>
        <w:t>studiepunt of credit conform het European Credit Transfer System (ECTS); é</w:t>
      </w:r>
      <w:r w:rsidR="001712B6">
        <w:rPr>
          <w:rFonts w:ascii="Times New Roman" w:hAnsi="Times New Roman"/>
          <w:spacing w:val="-1"/>
          <w:szCs w:val="28"/>
        </w:rPr>
        <w:t>é</w:t>
      </w:r>
      <w:r w:rsidRPr="00181D90">
        <w:rPr>
          <w:rFonts w:ascii="Times New Roman" w:hAnsi="Times New Roman"/>
          <w:spacing w:val="-1"/>
          <w:szCs w:val="28"/>
        </w:rPr>
        <w:t xml:space="preserve">n studiepunt </w:t>
      </w:r>
      <w:r w:rsidRPr="00181D90">
        <w:rPr>
          <w:rFonts w:ascii="Times New Roman" w:hAnsi="Times New Roman"/>
          <w:spacing w:val="-1"/>
        </w:rPr>
        <w:t>heeft een studiebelasting van 28 uur,</w:t>
      </w:r>
    </w:p>
    <w:p w:rsidR="00007788" w:rsidRPr="00181D90" w:rsidRDefault="00007788" w:rsidP="0012123A">
      <w:pPr>
        <w:widowControl w:val="0"/>
        <w:tabs>
          <w:tab w:val="left" w:pos="1276"/>
        </w:tabs>
        <w:autoSpaceDE w:val="0"/>
        <w:autoSpaceDN w:val="0"/>
        <w:adjustRightInd w:val="0"/>
        <w:spacing w:after="0" w:line="240" w:lineRule="auto"/>
        <w:ind w:left="1276" w:hanging="1276"/>
        <w:jc w:val="both"/>
        <w:rPr>
          <w:rFonts w:ascii="Times New Roman" w:hAnsi="Times New Roman"/>
        </w:rPr>
      </w:pPr>
      <w:r w:rsidRPr="00181D90">
        <w:rPr>
          <w:rFonts w:ascii="Times New Roman" w:hAnsi="Times New Roman"/>
          <w:spacing w:val="-1"/>
        </w:rPr>
        <w:t xml:space="preserve">   </w:t>
      </w:r>
    </w:p>
    <w:p w:rsidR="00007788" w:rsidRPr="00181D90" w:rsidRDefault="00007788" w:rsidP="0012123A">
      <w:pPr>
        <w:widowControl w:val="0"/>
        <w:tabs>
          <w:tab w:val="left" w:pos="1276"/>
        </w:tabs>
        <w:autoSpaceDE w:val="0"/>
        <w:autoSpaceDN w:val="0"/>
        <w:adjustRightInd w:val="0"/>
        <w:spacing w:after="0" w:line="240" w:lineRule="auto"/>
        <w:ind w:left="1276" w:hanging="1276"/>
        <w:jc w:val="both"/>
        <w:rPr>
          <w:rFonts w:ascii="Times New Roman" w:hAnsi="Times New Roman"/>
        </w:rPr>
      </w:pPr>
      <w:r w:rsidRPr="00181D90">
        <w:rPr>
          <w:rFonts w:ascii="Times New Roman" w:hAnsi="Times New Roman"/>
          <w:spacing w:val="-1"/>
        </w:rPr>
        <w:t>l. werkdag:</w:t>
      </w:r>
      <w:r w:rsidR="0012123A" w:rsidRPr="00181D90">
        <w:rPr>
          <w:rFonts w:ascii="Times New Roman" w:hAnsi="Times New Roman"/>
          <w:spacing w:val="-1"/>
        </w:rPr>
        <w:tab/>
      </w:r>
      <w:r w:rsidRPr="00181D90">
        <w:rPr>
          <w:rFonts w:ascii="Times New Roman" w:hAnsi="Times New Roman"/>
          <w:spacing w:val="-1"/>
        </w:rPr>
        <w:t xml:space="preserve">maandag tot en met vrijdag met uitzondering van de erkende feestdagen, alsmede met uitzondering van de dagen waarop de universiteit is gesloten. </w:t>
      </w:r>
    </w:p>
    <w:p w:rsidR="00007788" w:rsidRPr="00181D90" w:rsidRDefault="00007788" w:rsidP="0012123A">
      <w:pPr>
        <w:widowControl w:val="0"/>
        <w:tabs>
          <w:tab w:val="left" w:pos="1276"/>
        </w:tabs>
        <w:autoSpaceDE w:val="0"/>
        <w:autoSpaceDN w:val="0"/>
        <w:adjustRightInd w:val="0"/>
        <w:spacing w:after="0" w:line="240" w:lineRule="auto"/>
        <w:ind w:left="1276" w:hanging="1276"/>
        <w:jc w:val="both"/>
        <w:rPr>
          <w:rFonts w:ascii="Times New Roman" w:hAnsi="Times New Roman"/>
        </w:rPr>
      </w:pPr>
      <w:r w:rsidRPr="00181D90">
        <w:rPr>
          <w:rFonts w:ascii="Times New Roman" w:hAnsi="Times New Roman"/>
          <w:spacing w:val="-1"/>
        </w:rPr>
        <w:t xml:space="preserve"> </w:t>
      </w:r>
    </w:p>
    <w:p w:rsidR="00007788" w:rsidRPr="00181D90" w:rsidRDefault="00007788" w:rsidP="0012123A">
      <w:pPr>
        <w:widowControl w:val="0"/>
        <w:tabs>
          <w:tab w:val="left" w:pos="1276"/>
        </w:tabs>
        <w:autoSpaceDE w:val="0"/>
        <w:autoSpaceDN w:val="0"/>
        <w:adjustRightInd w:val="0"/>
        <w:spacing w:after="0" w:line="240" w:lineRule="auto"/>
        <w:ind w:left="1276" w:hanging="1276"/>
        <w:jc w:val="both"/>
        <w:rPr>
          <w:rFonts w:ascii="Times New Roman" w:hAnsi="Times New Roman"/>
        </w:rPr>
      </w:pPr>
      <w:r w:rsidRPr="00181D90">
        <w:rPr>
          <w:rFonts w:ascii="Times New Roman" w:hAnsi="Times New Roman"/>
          <w:spacing w:val="-1"/>
        </w:rPr>
        <w:t>m. studiegids:</w:t>
      </w:r>
      <w:r w:rsidR="0012123A" w:rsidRPr="00181D90">
        <w:rPr>
          <w:rFonts w:ascii="Times New Roman" w:hAnsi="Times New Roman"/>
          <w:spacing w:val="-1"/>
        </w:rPr>
        <w:tab/>
      </w:r>
      <w:r w:rsidRPr="00181D90">
        <w:rPr>
          <w:rFonts w:ascii="Times New Roman" w:hAnsi="Times New Roman"/>
          <w:spacing w:val="-1"/>
        </w:rPr>
        <w:t>de gids voor de opleiding die specifieke informatie met betrekking tot</w:t>
      </w:r>
      <w:r w:rsidR="0012123A" w:rsidRPr="00181D90">
        <w:rPr>
          <w:rFonts w:ascii="Times New Roman" w:hAnsi="Times New Roman"/>
          <w:spacing w:val="-1"/>
        </w:rPr>
        <w:t xml:space="preserve"> </w:t>
      </w:r>
      <w:r w:rsidRPr="00181D90">
        <w:rPr>
          <w:rFonts w:ascii="Times New Roman" w:hAnsi="Times New Roman"/>
          <w:spacing w:val="-1"/>
        </w:rPr>
        <w:t xml:space="preserve">de opleiding bevat, </w:t>
      </w:r>
    </w:p>
    <w:p w:rsidR="00007788" w:rsidRPr="00181D90" w:rsidRDefault="00007788" w:rsidP="0012123A">
      <w:pPr>
        <w:widowControl w:val="0"/>
        <w:tabs>
          <w:tab w:val="left" w:pos="1276"/>
        </w:tabs>
        <w:autoSpaceDE w:val="0"/>
        <w:autoSpaceDN w:val="0"/>
        <w:adjustRightInd w:val="0"/>
        <w:spacing w:after="0" w:line="240" w:lineRule="auto"/>
        <w:ind w:left="1276" w:hanging="1276"/>
        <w:jc w:val="both"/>
        <w:rPr>
          <w:rFonts w:ascii="Times New Roman" w:hAnsi="Times New Roman"/>
        </w:rPr>
      </w:pPr>
      <w:r w:rsidRPr="00181D90">
        <w:rPr>
          <w:rFonts w:ascii="Times New Roman" w:hAnsi="Times New Roman"/>
          <w:spacing w:val="-1"/>
        </w:rPr>
        <w:t xml:space="preserve"> </w:t>
      </w:r>
    </w:p>
    <w:p w:rsidR="00007788" w:rsidRPr="00181D90" w:rsidRDefault="00007788" w:rsidP="0012123A">
      <w:pPr>
        <w:widowControl w:val="0"/>
        <w:tabs>
          <w:tab w:val="left" w:pos="1276"/>
        </w:tabs>
        <w:autoSpaceDE w:val="0"/>
        <w:autoSpaceDN w:val="0"/>
        <w:adjustRightInd w:val="0"/>
        <w:spacing w:after="0" w:line="240" w:lineRule="auto"/>
        <w:ind w:left="1276" w:hanging="1276"/>
        <w:jc w:val="both"/>
        <w:rPr>
          <w:rFonts w:ascii="Times New Roman" w:hAnsi="Times New Roman"/>
        </w:rPr>
      </w:pPr>
      <w:r w:rsidRPr="00181D90">
        <w:rPr>
          <w:rFonts w:ascii="Times New Roman" w:hAnsi="Times New Roman"/>
          <w:spacing w:val="-1"/>
        </w:rPr>
        <w:t xml:space="preserve">n. instelling: </w:t>
      </w:r>
      <w:r w:rsidR="0012123A" w:rsidRPr="00181D90">
        <w:rPr>
          <w:rFonts w:ascii="Times New Roman" w:hAnsi="Times New Roman"/>
          <w:spacing w:val="-1"/>
        </w:rPr>
        <w:t>TU/e / TUD / UT</w:t>
      </w:r>
    </w:p>
    <w:p w:rsidR="00007788" w:rsidRPr="00181D90" w:rsidRDefault="00007788" w:rsidP="0012123A">
      <w:pPr>
        <w:widowControl w:val="0"/>
        <w:tabs>
          <w:tab w:val="left" w:pos="1276"/>
        </w:tabs>
        <w:autoSpaceDE w:val="0"/>
        <w:autoSpaceDN w:val="0"/>
        <w:adjustRightInd w:val="0"/>
        <w:spacing w:after="0" w:line="240" w:lineRule="auto"/>
        <w:ind w:left="1276" w:hanging="1276"/>
        <w:jc w:val="both"/>
        <w:rPr>
          <w:rFonts w:ascii="Times New Roman" w:hAnsi="Times New Roman"/>
        </w:rPr>
      </w:pPr>
      <w:r w:rsidRPr="00181D90">
        <w:rPr>
          <w:rFonts w:ascii="Times New Roman" w:hAnsi="Times New Roman"/>
          <w:spacing w:val="-1"/>
        </w:rPr>
        <w:t xml:space="preserve"> </w:t>
      </w:r>
    </w:p>
    <w:p w:rsidR="0012123A" w:rsidRPr="00181D90" w:rsidRDefault="00007788" w:rsidP="0012123A">
      <w:pPr>
        <w:widowControl w:val="0"/>
        <w:tabs>
          <w:tab w:val="left" w:pos="1276"/>
        </w:tabs>
        <w:autoSpaceDE w:val="0"/>
        <w:autoSpaceDN w:val="0"/>
        <w:adjustRightInd w:val="0"/>
        <w:spacing w:after="0" w:line="240" w:lineRule="auto"/>
        <w:ind w:left="1276" w:hanging="1276"/>
        <w:jc w:val="both"/>
        <w:rPr>
          <w:rFonts w:ascii="Times New Roman" w:hAnsi="Times New Roman"/>
          <w:spacing w:val="-1"/>
        </w:rPr>
      </w:pPr>
      <w:r w:rsidRPr="00181D90">
        <w:rPr>
          <w:rFonts w:ascii="Times New Roman" w:hAnsi="Times New Roman"/>
          <w:spacing w:val="-1"/>
        </w:rPr>
        <w:t>o. functiebeperking:</w:t>
      </w:r>
    </w:p>
    <w:p w:rsidR="00007788" w:rsidRPr="00181D90" w:rsidRDefault="0012123A" w:rsidP="0012123A">
      <w:pPr>
        <w:widowControl w:val="0"/>
        <w:tabs>
          <w:tab w:val="left" w:pos="1276"/>
        </w:tabs>
        <w:autoSpaceDE w:val="0"/>
        <w:autoSpaceDN w:val="0"/>
        <w:adjustRightInd w:val="0"/>
        <w:spacing w:after="0" w:line="240" w:lineRule="auto"/>
        <w:ind w:left="1276" w:hanging="1276"/>
        <w:jc w:val="both"/>
        <w:rPr>
          <w:rFonts w:ascii="Times New Roman" w:hAnsi="Times New Roman"/>
          <w:spacing w:val="-1"/>
        </w:rPr>
      </w:pPr>
      <w:r w:rsidRPr="00181D90">
        <w:rPr>
          <w:rFonts w:ascii="Times New Roman" w:hAnsi="Times New Roman"/>
          <w:spacing w:val="-1"/>
        </w:rPr>
        <w:tab/>
      </w:r>
      <w:r w:rsidR="00007788" w:rsidRPr="00181D90">
        <w:rPr>
          <w:rFonts w:ascii="Times New Roman" w:hAnsi="Times New Roman"/>
          <w:spacing w:val="-1"/>
        </w:rPr>
        <w:t>alle aandoeningen die (vooralsnog) chronisch of blijvend van aard zijn en die de student structureel beperken bij het volgen van onderwijs en/of het doen van tentamens of practica.</w:t>
      </w:r>
    </w:p>
    <w:p w:rsidR="0041021E" w:rsidRPr="00181D90" w:rsidRDefault="0041021E" w:rsidP="0012123A">
      <w:pPr>
        <w:widowControl w:val="0"/>
        <w:tabs>
          <w:tab w:val="left" w:pos="1276"/>
        </w:tabs>
        <w:autoSpaceDE w:val="0"/>
        <w:autoSpaceDN w:val="0"/>
        <w:adjustRightInd w:val="0"/>
        <w:spacing w:after="0" w:line="240" w:lineRule="auto"/>
        <w:ind w:left="1276" w:hanging="1276"/>
        <w:jc w:val="both"/>
        <w:rPr>
          <w:rFonts w:ascii="Times New Roman" w:hAnsi="Times New Roman"/>
          <w:spacing w:val="-1"/>
        </w:rPr>
      </w:pPr>
    </w:p>
    <w:p w:rsidR="0041021E" w:rsidRPr="00181D90" w:rsidRDefault="005E7206" w:rsidP="0012123A">
      <w:pPr>
        <w:widowControl w:val="0"/>
        <w:tabs>
          <w:tab w:val="left" w:pos="1276"/>
        </w:tabs>
        <w:autoSpaceDE w:val="0"/>
        <w:autoSpaceDN w:val="0"/>
        <w:adjustRightInd w:val="0"/>
        <w:spacing w:after="0" w:line="240" w:lineRule="auto"/>
        <w:ind w:left="1276" w:hanging="1276"/>
        <w:jc w:val="both"/>
        <w:rPr>
          <w:rFonts w:ascii="Times New Roman" w:hAnsi="Times New Roman"/>
          <w:spacing w:val="-1"/>
        </w:rPr>
      </w:pPr>
      <w:r w:rsidRPr="00181D90">
        <w:rPr>
          <w:rFonts w:ascii="Times New Roman" w:hAnsi="Times New Roman"/>
          <w:spacing w:val="-1"/>
        </w:rPr>
        <w:t>p</w:t>
      </w:r>
      <w:r w:rsidR="0041021E" w:rsidRPr="00181D90">
        <w:rPr>
          <w:rFonts w:ascii="Times New Roman" w:hAnsi="Times New Roman"/>
          <w:spacing w:val="-1"/>
        </w:rPr>
        <w:t>. schakelstudenten</w:t>
      </w:r>
    </w:p>
    <w:p w:rsidR="0041021E" w:rsidRPr="00181D90" w:rsidRDefault="0041021E" w:rsidP="0012123A">
      <w:pPr>
        <w:widowControl w:val="0"/>
        <w:tabs>
          <w:tab w:val="left" w:pos="1276"/>
        </w:tabs>
        <w:autoSpaceDE w:val="0"/>
        <w:autoSpaceDN w:val="0"/>
        <w:adjustRightInd w:val="0"/>
        <w:spacing w:after="0" w:line="240" w:lineRule="auto"/>
        <w:ind w:left="1276" w:hanging="1276"/>
        <w:jc w:val="both"/>
        <w:rPr>
          <w:rFonts w:ascii="Times New Roman" w:hAnsi="Times New Roman"/>
          <w:spacing w:val="-1"/>
        </w:rPr>
      </w:pPr>
      <w:r w:rsidRPr="00181D90">
        <w:rPr>
          <w:rFonts w:ascii="Times New Roman" w:hAnsi="Times New Roman"/>
          <w:spacing w:val="-1"/>
        </w:rPr>
        <w:tab/>
        <w:t xml:space="preserve">studenten die zijn toegelaten tot de master Science Education and Communication anders dan op grond van rechtstreekse toegang zoals aangegeven in bijlage </w:t>
      </w:r>
      <w:r w:rsidR="009C5645" w:rsidRPr="00181D90">
        <w:rPr>
          <w:rFonts w:ascii="Times New Roman" w:hAnsi="Times New Roman"/>
          <w:spacing w:val="-1"/>
        </w:rPr>
        <w:t>1</w:t>
      </w:r>
      <w:r w:rsidRPr="00181D90">
        <w:rPr>
          <w:rFonts w:ascii="Times New Roman" w:hAnsi="Times New Roman"/>
          <w:spacing w:val="-1"/>
        </w:rPr>
        <w:t>,</w:t>
      </w:r>
    </w:p>
    <w:p w:rsidR="0041021E" w:rsidRPr="00181D90" w:rsidRDefault="0041021E" w:rsidP="0012123A">
      <w:pPr>
        <w:widowControl w:val="0"/>
        <w:tabs>
          <w:tab w:val="left" w:pos="1276"/>
        </w:tabs>
        <w:autoSpaceDE w:val="0"/>
        <w:autoSpaceDN w:val="0"/>
        <w:adjustRightInd w:val="0"/>
        <w:spacing w:after="0" w:line="240" w:lineRule="auto"/>
        <w:ind w:left="1276" w:hanging="1276"/>
        <w:jc w:val="both"/>
        <w:rPr>
          <w:rFonts w:ascii="Times New Roman" w:hAnsi="Times New Roman"/>
          <w:spacing w:val="-1"/>
        </w:rPr>
      </w:pPr>
    </w:p>
    <w:p w:rsidR="0041021E" w:rsidRPr="00181D90" w:rsidRDefault="0041021E" w:rsidP="0012123A">
      <w:pPr>
        <w:widowControl w:val="0"/>
        <w:tabs>
          <w:tab w:val="left" w:pos="1276"/>
        </w:tabs>
        <w:autoSpaceDE w:val="0"/>
        <w:autoSpaceDN w:val="0"/>
        <w:adjustRightInd w:val="0"/>
        <w:spacing w:after="0" w:line="240" w:lineRule="auto"/>
        <w:ind w:left="1276" w:hanging="1276"/>
        <w:jc w:val="both"/>
        <w:rPr>
          <w:rFonts w:ascii="Times New Roman" w:hAnsi="Times New Roman"/>
        </w:rPr>
      </w:pPr>
      <w:r w:rsidRPr="00181D90">
        <w:rPr>
          <w:rFonts w:ascii="Times New Roman" w:hAnsi="Times New Roman"/>
          <w:spacing w:val="-1"/>
        </w:rPr>
        <w:t xml:space="preserve">q. </w:t>
      </w:r>
      <w:r w:rsidRPr="00181D90">
        <w:rPr>
          <w:rFonts w:ascii="Times New Roman" w:hAnsi="Times New Roman"/>
        </w:rPr>
        <w:t>schakelvakken (schakelpakket)</w:t>
      </w:r>
    </w:p>
    <w:p w:rsidR="0041021E" w:rsidRPr="00181D90" w:rsidRDefault="0041021E" w:rsidP="0012123A">
      <w:pPr>
        <w:widowControl w:val="0"/>
        <w:tabs>
          <w:tab w:val="left" w:pos="1276"/>
        </w:tabs>
        <w:autoSpaceDE w:val="0"/>
        <w:autoSpaceDN w:val="0"/>
        <w:adjustRightInd w:val="0"/>
        <w:spacing w:after="0" w:line="240" w:lineRule="auto"/>
        <w:ind w:left="1276" w:hanging="1276"/>
        <w:jc w:val="both"/>
        <w:rPr>
          <w:rFonts w:ascii="Times New Roman" w:hAnsi="Times New Roman"/>
          <w:spacing w:val="-1"/>
        </w:rPr>
      </w:pPr>
      <w:r w:rsidRPr="00181D90">
        <w:rPr>
          <w:rFonts w:ascii="Times New Roman" w:hAnsi="Times New Roman"/>
          <w:spacing w:val="-1"/>
        </w:rPr>
        <w:tab/>
        <w:t>schakelvakken zijn voor schakelstudenten verplichte (bachelor)vakken die vóór de toelating in de master Science Education and Communication moeten worden afgerond.</w:t>
      </w:r>
    </w:p>
    <w:p w:rsidR="0041021E" w:rsidRPr="00181D90" w:rsidRDefault="0041021E" w:rsidP="0012123A">
      <w:pPr>
        <w:widowControl w:val="0"/>
        <w:tabs>
          <w:tab w:val="left" w:pos="1276"/>
        </w:tabs>
        <w:autoSpaceDE w:val="0"/>
        <w:autoSpaceDN w:val="0"/>
        <w:adjustRightInd w:val="0"/>
        <w:spacing w:after="0" w:line="240" w:lineRule="auto"/>
        <w:ind w:left="1276" w:hanging="1276"/>
        <w:jc w:val="both"/>
        <w:rPr>
          <w:rFonts w:ascii="Times New Roman" w:hAnsi="Times New Roman"/>
          <w:spacing w:val="-1"/>
        </w:rPr>
      </w:pPr>
    </w:p>
    <w:p w:rsidR="0041021E" w:rsidRPr="00181D90" w:rsidRDefault="0041021E" w:rsidP="0012123A">
      <w:pPr>
        <w:widowControl w:val="0"/>
        <w:tabs>
          <w:tab w:val="left" w:pos="1276"/>
        </w:tabs>
        <w:autoSpaceDE w:val="0"/>
        <w:autoSpaceDN w:val="0"/>
        <w:adjustRightInd w:val="0"/>
        <w:spacing w:after="0" w:line="240" w:lineRule="auto"/>
        <w:ind w:left="1276" w:hanging="1276"/>
        <w:jc w:val="both"/>
        <w:rPr>
          <w:rFonts w:ascii="Times New Roman" w:hAnsi="Times New Roman"/>
          <w:spacing w:val="-1"/>
        </w:rPr>
      </w:pPr>
      <w:r w:rsidRPr="00181D90">
        <w:rPr>
          <w:rFonts w:ascii="Times New Roman" w:hAnsi="Times New Roman"/>
          <w:spacing w:val="-1"/>
        </w:rPr>
        <w:t>r. homologatievakken / convergentievakken (homologatiepakket)</w:t>
      </w:r>
    </w:p>
    <w:p w:rsidR="0041021E" w:rsidRPr="00181D90" w:rsidRDefault="0041021E" w:rsidP="0012123A">
      <w:pPr>
        <w:widowControl w:val="0"/>
        <w:tabs>
          <w:tab w:val="left" w:pos="1276"/>
        </w:tabs>
        <w:autoSpaceDE w:val="0"/>
        <w:autoSpaceDN w:val="0"/>
        <w:adjustRightInd w:val="0"/>
        <w:spacing w:after="0" w:line="240" w:lineRule="auto"/>
        <w:ind w:left="1276" w:hanging="1276"/>
        <w:jc w:val="both"/>
        <w:rPr>
          <w:rFonts w:ascii="Times New Roman" w:hAnsi="Times New Roman"/>
          <w:spacing w:val="-1"/>
        </w:rPr>
      </w:pPr>
      <w:r w:rsidRPr="00181D90">
        <w:rPr>
          <w:rFonts w:ascii="Times New Roman" w:hAnsi="Times New Roman"/>
          <w:spacing w:val="-1"/>
        </w:rPr>
        <w:tab/>
        <w:t>homologatievakken zijn voor schakelstudenten verplichte (bachelor)vakken die onderdeel zijn van de master Science Education and Communication. Ze mogen (maar moeten niet) al gedaan worden voordat men is ingeschreven in de masteropleiding.</w:t>
      </w:r>
    </w:p>
    <w:p w:rsidR="009C5645" w:rsidRPr="00181D90" w:rsidRDefault="009C5645" w:rsidP="0012123A">
      <w:pPr>
        <w:widowControl w:val="0"/>
        <w:tabs>
          <w:tab w:val="left" w:pos="1276"/>
        </w:tabs>
        <w:autoSpaceDE w:val="0"/>
        <w:autoSpaceDN w:val="0"/>
        <w:adjustRightInd w:val="0"/>
        <w:spacing w:after="0" w:line="240" w:lineRule="auto"/>
        <w:ind w:left="1276" w:hanging="1276"/>
        <w:jc w:val="both"/>
        <w:rPr>
          <w:rFonts w:ascii="Times New Roman" w:hAnsi="Times New Roman"/>
          <w:spacing w:val="-1"/>
        </w:rPr>
      </w:pPr>
    </w:p>
    <w:p w:rsidR="00007788" w:rsidRPr="00181D90" w:rsidRDefault="00007788" w:rsidP="00577061">
      <w:pPr>
        <w:widowControl w:val="0"/>
        <w:autoSpaceDE w:val="0"/>
        <w:autoSpaceDN w:val="0"/>
        <w:adjustRightInd w:val="0"/>
        <w:spacing w:after="0" w:line="240" w:lineRule="auto"/>
        <w:jc w:val="both"/>
        <w:rPr>
          <w:rFonts w:ascii="Times New Roman" w:hAnsi="Times New Roman"/>
          <w:sz w:val="20"/>
          <w:szCs w:val="24"/>
        </w:rPr>
      </w:pPr>
      <w:r w:rsidRPr="00181D90">
        <w:rPr>
          <w:rFonts w:ascii="Times New Roman" w:hAnsi="Times New Roman"/>
          <w:b/>
          <w:bCs/>
          <w:spacing w:val="-1"/>
          <w:szCs w:val="28"/>
        </w:rPr>
        <w:lastRenderedPageBreak/>
        <w:t xml:space="preserve">Artikel 2 - Inhoud van de opleiding </w:t>
      </w:r>
    </w:p>
    <w:p w:rsidR="00007788" w:rsidRPr="00181D90" w:rsidRDefault="00007788" w:rsidP="00577061">
      <w:pPr>
        <w:widowControl w:val="0"/>
        <w:autoSpaceDE w:val="0"/>
        <w:autoSpaceDN w:val="0"/>
        <w:adjustRightInd w:val="0"/>
        <w:spacing w:after="0" w:line="240" w:lineRule="auto"/>
        <w:jc w:val="both"/>
        <w:rPr>
          <w:rFonts w:ascii="Times New Roman" w:hAnsi="Times New Roman"/>
          <w:sz w:val="20"/>
          <w:szCs w:val="24"/>
        </w:rPr>
      </w:pPr>
    </w:p>
    <w:p w:rsidR="00007788" w:rsidRPr="00181D90" w:rsidRDefault="00007788" w:rsidP="00577061">
      <w:pPr>
        <w:widowControl w:val="0"/>
        <w:autoSpaceDE w:val="0"/>
        <w:autoSpaceDN w:val="0"/>
        <w:adjustRightInd w:val="0"/>
        <w:spacing w:after="0" w:line="240" w:lineRule="auto"/>
        <w:jc w:val="both"/>
        <w:rPr>
          <w:rFonts w:ascii="Times New Roman" w:hAnsi="Times New Roman"/>
          <w:spacing w:val="-1"/>
          <w:szCs w:val="28"/>
        </w:rPr>
      </w:pPr>
      <w:r w:rsidRPr="00181D90">
        <w:rPr>
          <w:rFonts w:ascii="Times New Roman" w:hAnsi="Times New Roman"/>
          <w:spacing w:val="-1"/>
          <w:szCs w:val="28"/>
        </w:rPr>
        <w:t>1. Wat betreft de opleiding is in de uitvoeringsregeling</w:t>
      </w:r>
      <w:r w:rsidR="00FE3535">
        <w:rPr>
          <w:rFonts w:ascii="Times New Roman" w:hAnsi="Times New Roman"/>
          <w:spacing w:val="-1"/>
          <w:szCs w:val="28"/>
        </w:rPr>
        <w:t>,</w:t>
      </w:r>
      <w:r w:rsidRPr="00181D90">
        <w:rPr>
          <w:rFonts w:ascii="Times New Roman" w:hAnsi="Times New Roman"/>
          <w:spacing w:val="-1"/>
          <w:szCs w:val="28"/>
        </w:rPr>
        <w:t xml:space="preserve"> </w:t>
      </w:r>
      <w:r w:rsidR="00BE2C8A">
        <w:rPr>
          <w:rFonts w:ascii="Times New Roman" w:hAnsi="Times New Roman"/>
          <w:spacing w:val="-1"/>
          <w:szCs w:val="28"/>
        </w:rPr>
        <w:t>di</w:t>
      </w:r>
      <w:r w:rsidRPr="00181D90">
        <w:rPr>
          <w:rFonts w:ascii="Times New Roman" w:hAnsi="Times New Roman"/>
          <w:spacing w:val="-1"/>
          <w:szCs w:val="28"/>
        </w:rPr>
        <w:t xml:space="preserve">e </w:t>
      </w:r>
      <w:r w:rsidR="00FE3535">
        <w:rPr>
          <w:rFonts w:ascii="Times New Roman" w:hAnsi="Times New Roman"/>
          <w:spacing w:val="-1"/>
          <w:szCs w:val="28"/>
        </w:rPr>
        <w:t xml:space="preserve">is vastgelegd in </w:t>
      </w:r>
      <w:r w:rsidR="00AD564F">
        <w:rPr>
          <w:rFonts w:ascii="Times New Roman" w:hAnsi="Times New Roman"/>
          <w:spacing w:val="-1"/>
          <w:szCs w:val="28"/>
        </w:rPr>
        <w:t xml:space="preserve">de </w:t>
      </w:r>
      <w:r w:rsidR="00FE3535">
        <w:rPr>
          <w:rFonts w:ascii="Times New Roman" w:hAnsi="Times New Roman"/>
          <w:spacing w:val="-1"/>
          <w:szCs w:val="28"/>
        </w:rPr>
        <w:t xml:space="preserve">bijlagen bij deze Onderwijs- en examenregeling, </w:t>
      </w:r>
      <w:r w:rsidRPr="00181D90">
        <w:rPr>
          <w:rFonts w:ascii="Times New Roman" w:hAnsi="Times New Roman"/>
          <w:spacing w:val="-1"/>
          <w:szCs w:val="28"/>
        </w:rPr>
        <w:t>het volgende</w:t>
      </w:r>
      <w:r w:rsidR="00320DAD" w:rsidRPr="00181D90">
        <w:rPr>
          <w:rFonts w:ascii="Times New Roman" w:hAnsi="Times New Roman"/>
          <w:spacing w:val="-1"/>
          <w:szCs w:val="28"/>
        </w:rPr>
        <w:t xml:space="preserve"> </w:t>
      </w:r>
      <w:r w:rsidRPr="00181D90">
        <w:rPr>
          <w:rFonts w:ascii="Times New Roman" w:hAnsi="Times New Roman"/>
          <w:spacing w:val="-1"/>
          <w:szCs w:val="28"/>
        </w:rPr>
        <w:t xml:space="preserve">opgenomen: </w:t>
      </w:r>
    </w:p>
    <w:p w:rsidR="00B55903" w:rsidRPr="00181D90" w:rsidRDefault="00B55903" w:rsidP="00577061">
      <w:pPr>
        <w:widowControl w:val="0"/>
        <w:autoSpaceDE w:val="0"/>
        <w:autoSpaceDN w:val="0"/>
        <w:adjustRightInd w:val="0"/>
        <w:spacing w:after="0" w:line="240" w:lineRule="auto"/>
        <w:jc w:val="both"/>
        <w:rPr>
          <w:rFonts w:ascii="Times New Roman" w:hAnsi="Times New Roman"/>
          <w:spacing w:val="-1"/>
          <w:szCs w:val="28"/>
        </w:rPr>
      </w:pPr>
    </w:p>
    <w:p w:rsidR="00D0782A" w:rsidRPr="00181D90" w:rsidRDefault="00D0782A" w:rsidP="00D0782A">
      <w:pPr>
        <w:widowControl w:val="0"/>
        <w:autoSpaceDE w:val="0"/>
        <w:autoSpaceDN w:val="0"/>
        <w:adjustRightInd w:val="0"/>
        <w:spacing w:after="0" w:line="240" w:lineRule="auto"/>
        <w:ind w:left="360"/>
        <w:jc w:val="both"/>
        <w:rPr>
          <w:rFonts w:ascii="Times New Roman" w:hAnsi="Times New Roman"/>
          <w:i/>
          <w:sz w:val="20"/>
          <w:szCs w:val="24"/>
        </w:rPr>
      </w:pPr>
      <w:r w:rsidRPr="00181D90">
        <w:rPr>
          <w:rFonts w:ascii="Times New Roman" w:hAnsi="Times New Roman"/>
          <w:i/>
          <w:spacing w:val="-1"/>
          <w:szCs w:val="28"/>
        </w:rPr>
        <w:t>Bijlage 1:</w:t>
      </w:r>
    </w:p>
    <w:p w:rsidR="00007788" w:rsidRPr="00181D90" w:rsidRDefault="00007788" w:rsidP="00602399">
      <w:pPr>
        <w:widowControl w:val="0"/>
        <w:numPr>
          <w:ilvl w:val="0"/>
          <w:numId w:val="2"/>
        </w:numPr>
        <w:autoSpaceDE w:val="0"/>
        <w:autoSpaceDN w:val="0"/>
        <w:adjustRightInd w:val="0"/>
        <w:spacing w:after="0" w:line="240" w:lineRule="auto"/>
        <w:jc w:val="both"/>
        <w:rPr>
          <w:rFonts w:ascii="Times New Roman" w:hAnsi="Times New Roman"/>
          <w:sz w:val="20"/>
          <w:szCs w:val="24"/>
        </w:rPr>
      </w:pPr>
      <w:r w:rsidRPr="00181D90">
        <w:rPr>
          <w:rFonts w:ascii="Times New Roman" w:hAnsi="Times New Roman"/>
          <w:spacing w:val="-1"/>
          <w:szCs w:val="28"/>
        </w:rPr>
        <w:t xml:space="preserve">de inhoud van de opleiding en van het daaraan verbonden examen, </w:t>
      </w:r>
    </w:p>
    <w:p w:rsidR="00007788" w:rsidRPr="00181D90" w:rsidRDefault="00007788" w:rsidP="00602399">
      <w:pPr>
        <w:widowControl w:val="0"/>
        <w:numPr>
          <w:ilvl w:val="0"/>
          <w:numId w:val="2"/>
        </w:numPr>
        <w:autoSpaceDE w:val="0"/>
        <w:autoSpaceDN w:val="0"/>
        <w:adjustRightInd w:val="0"/>
        <w:spacing w:after="0" w:line="240" w:lineRule="auto"/>
        <w:jc w:val="both"/>
        <w:rPr>
          <w:rFonts w:ascii="Times New Roman" w:hAnsi="Times New Roman"/>
          <w:sz w:val="20"/>
          <w:szCs w:val="24"/>
        </w:rPr>
      </w:pPr>
      <w:r w:rsidRPr="00181D90">
        <w:rPr>
          <w:rFonts w:ascii="Times New Roman" w:hAnsi="Times New Roman"/>
          <w:spacing w:val="-1"/>
          <w:szCs w:val="28"/>
        </w:rPr>
        <w:t>de inhoud van de afstudeerrichtingen</w:t>
      </w:r>
      <w:r w:rsidR="009C5645" w:rsidRPr="00181D90">
        <w:rPr>
          <w:rFonts w:ascii="Times New Roman" w:hAnsi="Times New Roman"/>
          <w:spacing w:val="-1"/>
          <w:szCs w:val="28"/>
        </w:rPr>
        <w:t>,</w:t>
      </w:r>
      <w:r w:rsidRPr="00181D90">
        <w:rPr>
          <w:rFonts w:ascii="Times New Roman" w:hAnsi="Times New Roman"/>
          <w:spacing w:val="-1"/>
          <w:szCs w:val="28"/>
        </w:rPr>
        <w:t xml:space="preserve"> </w:t>
      </w:r>
    </w:p>
    <w:p w:rsidR="00007788" w:rsidRPr="00181D90" w:rsidRDefault="00007788" w:rsidP="00602399">
      <w:pPr>
        <w:widowControl w:val="0"/>
        <w:numPr>
          <w:ilvl w:val="0"/>
          <w:numId w:val="2"/>
        </w:numPr>
        <w:autoSpaceDE w:val="0"/>
        <w:autoSpaceDN w:val="0"/>
        <w:adjustRightInd w:val="0"/>
        <w:spacing w:after="0" w:line="240" w:lineRule="auto"/>
        <w:jc w:val="both"/>
        <w:rPr>
          <w:rFonts w:ascii="Times New Roman" w:hAnsi="Times New Roman"/>
          <w:sz w:val="20"/>
          <w:szCs w:val="24"/>
        </w:rPr>
      </w:pPr>
      <w:r w:rsidRPr="00181D90">
        <w:rPr>
          <w:rFonts w:ascii="Times New Roman" w:hAnsi="Times New Roman"/>
          <w:spacing w:val="-1"/>
          <w:szCs w:val="28"/>
        </w:rPr>
        <w:t xml:space="preserve">waar nodig, de inrichting van de praktische oefeningen </w:t>
      </w:r>
    </w:p>
    <w:p w:rsidR="00007788" w:rsidRPr="00181D90" w:rsidRDefault="00007788" w:rsidP="00602399">
      <w:pPr>
        <w:widowControl w:val="0"/>
        <w:numPr>
          <w:ilvl w:val="0"/>
          <w:numId w:val="2"/>
        </w:numPr>
        <w:autoSpaceDE w:val="0"/>
        <w:autoSpaceDN w:val="0"/>
        <w:adjustRightInd w:val="0"/>
        <w:spacing w:after="0" w:line="240" w:lineRule="auto"/>
        <w:jc w:val="both"/>
        <w:rPr>
          <w:rFonts w:ascii="Times New Roman" w:hAnsi="Times New Roman"/>
          <w:sz w:val="20"/>
          <w:szCs w:val="24"/>
        </w:rPr>
      </w:pPr>
      <w:r w:rsidRPr="00181D90">
        <w:rPr>
          <w:rFonts w:ascii="Times New Roman" w:hAnsi="Times New Roman"/>
          <w:spacing w:val="-1"/>
          <w:szCs w:val="28"/>
        </w:rPr>
        <w:t xml:space="preserve">de studielast van de opleiding en van elk van de daarvan deel uitmakende onderwijseenheden, </w:t>
      </w:r>
    </w:p>
    <w:p w:rsidR="00007788" w:rsidRPr="00181D90" w:rsidRDefault="00007788" w:rsidP="00602399">
      <w:pPr>
        <w:widowControl w:val="0"/>
        <w:numPr>
          <w:ilvl w:val="0"/>
          <w:numId w:val="2"/>
        </w:numPr>
        <w:autoSpaceDE w:val="0"/>
        <w:autoSpaceDN w:val="0"/>
        <w:adjustRightInd w:val="0"/>
        <w:spacing w:after="0" w:line="240" w:lineRule="auto"/>
        <w:jc w:val="both"/>
        <w:rPr>
          <w:rFonts w:ascii="Times New Roman" w:hAnsi="Times New Roman"/>
          <w:sz w:val="20"/>
          <w:szCs w:val="24"/>
        </w:rPr>
      </w:pPr>
      <w:r w:rsidRPr="00181D90">
        <w:rPr>
          <w:rFonts w:ascii="Times New Roman" w:hAnsi="Times New Roman"/>
          <w:spacing w:val="-1"/>
          <w:szCs w:val="28"/>
        </w:rPr>
        <w:t xml:space="preserve">het aantal en de volgtijdelijkheid van de tentamens en practica, alsmede de momenten waarop deze kunnen worden afgelegd, </w:t>
      </w:r>
    </w:p>
    <w:p w:rsidR="00320DAD" w:rsidRPr="00181D90" w:rsidRDefault="00007788" w:rsidP="00602399">
      <w:pPr>
        <w:widowControl w:val="0"/>
        <w:numPr>
          <w:ilvl w:val="0"/>
          <w:numId w:val="2"/>
        </w:numPr>
        <w:autoSpaceDE w:val="0"/>
        <w:autoSpaceDN w:val="0"/>
        <w:adjustRightInd w:val="0"/>
        <w:spacing w:after="0" w:line="240" w:lineRule="auto"/>
        <w:jc w:val="both"/>
        <w:rPr>
          <w:rFonts w:ascii="Times New Roman" w:hAnsi="Times New Roman"/>
          <w:sz w:val="20"/>
          <w:szCs w:val="24"/>
        </w:rPr>
      </w:pPr>
      <w:r w:rsidRPr="00181D90">
        <w:rPr>
          <w:rFonts w:ascii="Times New Roman" w:hAnsi="Times New Roman"/>
          <w:spacing w:val="-1"/>
          <w:szCs w:val="28"/>
        </w:rPr>
        <w:t xml:space="preserve">de voltijdse, deeltijdse of duale inrichting van de opleiding </w:t>
      </w:r>
    </w:p>
    <w:p w:rsidR="00007788" w:rsidRPr="00181D90" w:rsidRDefault="00007788" w:rsidP="00602399">
      <w:pPr>
        <w:widowControl w:val="0"/>
        <w:numPr>
          <w:ilvl w:val="0"/>
          <w:numId w:val="2"/>
        </w:numPr>
        <w:autoSpaceDE w:val="0"/>
        <w:autoSpaceDN w:val="0"/>
        <w:adjustRightInd w:val="0"/>
        <w:spacing w:after="0" w:line="240" w:lineRule="auto"/>
        <w:jc w:val="both"/>
        <w:rPr>
          <w:rFonts w:ascii="Times New Roman" w:hAnsi="Times New Roman"/>
          <w:sz w:val="20"/>
          <w:szCs w:val="24"/>
        </w:rPr>
      </w:pPr>
      <w:r w:rsidRPr="00181D90">
        <w:rPr>
          <w:rFonts w:ascii="Times New Roman" w:hAnsi="Times New Roman"/>
          <w:spacing w:val="-1"/>
          <w:szCs w:val="28"/>
        </w:rPr>
        <w:t xml:space="preserve">of de tentamens mondeling, schriftelijk of op andere wijze worden afgelegd, </w:t>
      </w:r>
    </w:p>
    <w:p w:rsidR="00007788" w:rsidRPr="00181D90" w:rsidRDefault="00007788" w:rsidP="00602399">
      <w:pPr>
        <w:widowControl w:val="0"/>
        <w:numPr>
          <w:ilvl w:val="0"/>
          <w:numId w:val="2"/>
        </w:numPr>
        <w:autoSpaceDE w:val="0"/>
        <w:autoSpaceDN w:val="0"/>
        <w:adjustRightInd w:val="0"/>
        <w:spacing w:after="0" w:line="240" w:lineRule="auto"/>
        <w:jc w:val="both"/>
        <w:rPr>
          <w:rFonts w:ascii="Times New Roman" w:hAnsi="Times New Roman"/>
          <w:sz w:val="20"/>
          <w:szCs w:val="24"/>
        </w:rPr>
      </w:pPr>
      <w:r w:rsidRPr="00181D90">
        <w:rPr>
          <w:rFonts w:ascii="Times New Roman" w:hAnsi="Times New Roman"/>
          <w:spacing w:val="-1"/>
          <w:szCs w:val="28"/>
        </w:rPr>
        <w:t xml:space="preserve">waar nodig, dat het met goed gevolg afgelegd hebben van tentamens voorwaarde is voor  de toelating tot andere tentamens, </w:t>
      </w:r>
    </w:p>
    <w:p w:rsidR="00007788" w:rsidRPr="00181D90" w:rsidRDefault="00007788" w:rsidP="00602399">
      <w:pPr>
        <w:widowControl w:val="0"/>
        <w:numPr>
          <w:ilvl w:val="0"/>
          <w:numId w:val="2"/>
        </w:numPr>
        <w:autoSpaceDE w:val="0"/>
        <w:autoSpaceDN w:val="0"/>
        <w:adjustRightInd w:val="0"/>
        <w:spacing w:after="0" w:line="240" w:lineRule="auto"/>
        <w:jc w:val="both"/>
        <w:rPr>
          <w:rFonts w:ascii="Times New Roman" w:hAnsi="Times New Roman"/>
          <w:sz w:val="20"/>
          <w:szCs w:val="24"/>
        </w:rPr>
      </w:pPr>
      <w:r w:rsidRPr="00181D90">
        <w:rPr>
          <w:rFonts w:ascii="Times New Roman" w:hAnsi="Times New Roman"/>
          <w:spacing w:val="-1"/>
          <w:szCs w:val="28"/>
        </w:rPr>
        <w:t xml:space="preserve">waar nodig, de verplichting tot het deelnemen aan praktische oefeningen met het oog op de toelating tot het afleggen van het desbetreffende tentamen, </w:t>
      </w:r>
    </w:p>
    <w:p w:rsidR="00EB3536" w:rsidRPr="00181D90" w:rsidRDefault="00EB3536" w:rsidP="00602399">
      <w:pPr>
        <w:widowControl w:val="0"/>
        <w:numPr>
          <w:ilvl w:val="0"/>
          <w:numId w:val="2"/>
        </w:numPr>
        <w:autoSpaceDE w:val="0"/>
        <w:autoSpaceDN w:val="0"/>
        <w:adjustRightInd w:val="0"/>
        <w:spacing w:after="0" w:line="240" w:lineRule="auto"/>
        <w:jc w:val="both"/>
        <w:rPr>
          <w:rFonts w:ascii="Times New Roman" w:hAnsi="Times New Roman"/>
          <w:sz w:val="20"/>
          <w:szCs w:val="24"/>
        </w:rPr>
      </w:pPr>
      <w:r w:rsidRPr="00181D90">
        <w:rPr>
          <w:rFonts w:ascii="Times New Roman" w:hAnsi="Times New Roman"/>
          <w:spacing w:val="-1"/>
          <w:szCs w:val="28"/>
        </w:rPr>
        <w:t>de onderwijseenheden waaruit de student een keuze dient te maken voor de invulling van de vrije ruimte van de opleiding</w:t>
      </w:r>
      <w:r w:rsidR="0010605F" w:rsidRPr="00181D90">
        <w:rPr>
          <w:rFonts w:ascii="Times New Roman" w:hAnsi="Times New Roman"/>
          <w:spacing w:val="-1"/>
          <w:szCs w:val="28"/>
        </w:rPr>
        <w:t>,</w:t>
      </w:r>
    </w:p>
    <w:p w:rsidR="00007788" w:rsidRPr="00181D90" w:rsidRDefault="00007788" w:rsidP="00602399">
      <w:pPr>
        <w:widowControl w:val="0"/>
        <w:numPr>
          <w:ilvl w:val="0"/>
          <w:numId w:val="2"/>
        </w:numPr>
        <w:autoSpaceDE w:val="0"/>
        <w:autoSpaceDN w:val="0"/>
        <w:adjustRightInd w:val="0"/>
        <w:spacing w:after="0" w:line="240" w:lineRule="auto"/>
        <w:jc w:val="both"/>
        <w:rPr>
          <w:rFonts w:ascii="Times New Roman" w:hAnsi="Times New Roman"/>
          <w:sz w:val="20"/>
          <w:szCs w:val="24"/>
        </w:rPr>
      </w:pPr>
      <w:r w:rsidRPr="00181D90">
        <w:rPr>
          <w:rFonts w:ascii="Times New Roman" w:hAnsi="Times New Roman"/>
          <w:spacing w:val="-1"/>
          <w:szCs w:val="28"/>
        </w:rPr>
        <w:t>de toelatingseisen op grond waarvan een bewijs van toelating kan worden afgegeven.</w:t>
      </w:r>
      <w:r w:rsidR="00320DAD" w:rsidRPr="00181D90">
        <w:rPr>
          <w:rFonts w:ascii="Times New Roman" w:hAnsi="Times New Roman"/>
          <w:spacing w:val="-1"/>
          <w:szCs w:val="28"/>
        </w:rPr>
        <w:t xml:space="preserve"> </w:t>
      </w:r>
    </w:p>
    <w:p w:rsidR="00007788" w:rsidRPr="00181D90" w:rsidRDefault="00007788" w:rsidP="00602399">
      <w:pPr>
        <w:widowControl w:val="0"/>
        <w:numPr>
          <w:ilvl w:val="0"/>
          <w:numId w:val="2"/>
        </w:numPr>
        <w:autoSpaceDE w:val="0"/>
        <w:autoSpaceDN w:val="0"/>
        <w:adjustRightInd w:val="0"/>
        <w:spacing w:after="0" w:line="240" w:lineRule="auto"/>
        <w:jc w:val="both"/>
        <w:rPr>
          <w:rFonts w:ascii="Times New Roman" w:hAnsi="Times New Roman"/>
        </w:rPr>
      </w:pPr>
      <w:bookmarkStart w:id="1" w:name="_Ref350182690"/>
      <w:r w:rsidRPr="00181D90">
        <w:rPr>
          <w:rFonts w:ascii="Times New Roman" w:hAnsi="Times New Roman"/>
          <w:spacing w:val="-1"/>
          <w:szCs w:val="28"/>
        </w:rPr>
        <w:t xml:space="preserve">bachelorgetuigschriften die </w:t>
      </w:r>
      <w:r w:rsidRPr="00181D90">
        <w:rPr>
          <w:rFonts w:ascii="Times New Roman" w:hAnsi="Times New Roman"/>
          <w:spacing w:val="-1"/>
        </w:rPr>
        <w:t>rechtstreeks toegang geven</w:t>
      </w:r>
      <w:bookmarkEnd w:id="1"/>
      <w:r w:rsidRPr="00181D90">
        <w:rPr>
          <w:rFonts w:ascii="Times New Roman" w:hAnsi="Times New Roman"/>
          <w:spacing w:val="-1"/>
        </w:rPr>
        <w:t xml:space="preserve"> </w:t>
      </w:r>
    </w:p>
    <w:p w:rsidR="00007788" w:rsidRPr="00181D90" w:rsidRDefault="00007788" w:rsidP="00602399">
      <w:pPr>
        <w:widowControl w:val="0"/>
        <w:numPr>
          <w:ilvl w:val="0"/>
          <w:numId w:val="2"/>
        </w:numPr>
        <w:autoSpaceDE w:val="0"/>
        <w:autoSpaceDN w:val="0"/>
        <w:adjustRightInd w:val="0"/>
        <w:spacing w:after="0" w:line="240" w:lineRule="auto"/>
        <w:jc w:val="both"/>
        <w:rPr>
          <w:rFonts w:ascii="Times New Roman" w:hAnsi="Times New Roman"/>
        </w:rPr>
      </w:pPr>
      <w:r w:rsidRPr="00181D90">
        <w:rPr>
          <w:rFonts w:ascii="Times New Roman" w:hAnsi="Times New Roman"/>
          <w:spacing w:val="-1"/>
        </w:rPr>
        <w:t xml:space="preserve">de overgangsregelingen, bedoeld in artikel 22. </w:t>
      </w:r>
    </w:p>
    <w:p w:rsidR="00B55903" w:rsidRPr="00181D90" w:rsidRDefault="00B55903" w:rsidP="00B55903">
      <w:pPr>
        <w:widowControl w:val="0"/>
        <w:autoSpaceDE w:val="0"/>
        <w:autoSpaceDN w:val="0"/>
        <w:adjustRightInd w:val="0"/>
        <w:spacing w:after="0" w:line="240" w:lineRule="auto"/>
        <w:ind w:left="360"/>
        <w:jc w:val="both"/>
        <w:rPr>
          <w:rFonts w:ascii="Times New Roman" w:hAnsi="Times New Roman"/>
        </w:rPr>
      </w:pPr>
    </w:p>
    <w:p w:rsidR="00AD564F" w:rsidRDefault="00AD564F" w:rsidP="00AD564F">
      <w:pPr>
        <w:widowControl w:val="0"/>
        <w:autoSpaceDE w:val="0"/>
        <w:autoSpaceDN w:val="0"/>
        <w:adjustRightInd w:val="0"/>
        <w:spacing w:after="0" w:line="240" w:lineRule="auto"/>
        <w:ind w:left="360"/>
        <w:jc w:val="both"/>
        <w:rPr>
          <w:rFonts w:ascii="Times New Roman" w:hAnsi="Times New Roman"/>
          <w:i/>
        </w:rPr>
      </w:pPr>
      <w:r>
        <w:rPr>
          <w:rFonts w:ascii="Times New Roman" w:hAnsi="Times New Roman"/>
          <w:i/>
        </w:rPr>
        <w:t>Bijlage 2: Scope, doel en eindtermen van de Masteropleiding SEC</w:t>
      </w:r>
      <w:r>
        <w:rPr>
          <w:rStyle w:val="FootnoteReference"/>
          <w:rFonts w:ascii="Times New Roman" w:hAnsi="Times New Roman"/>
          <w:i/>
        </w:rPr>
        <w:footnoteReference w:id="1"/>
      </w:r>
    </w:p>
    <w:p w:rsidR="00AD564F" w:rsidRDefault="00AD564F" w:rsidP="00AD564F">
      <w:pPr>
        <w:widowControl w:val="0"/>
        <w:autoSpaceDE w:val="0"/>
        <w:autoSpaceDN w:val="0"/>
        <w:adjustRightInd w:val="0"/>
        <w:spacing w:after="0" w:line="240" w:lineRule="auto"/>
        <w:jc w:val="both"/>
        <w:rPr>
          <w:rFonts w:ascii="Times New Roman" w:hAnsi="Times New Roman"/>
        </w:rPr>
      </w:pPr>
    </w:p>
    <w:p w:rsidR="00AD564F" w:rsidRDefault="00AD564F" w:rsidP="00AD564F">
      <w:pPr>
        <w:widowControl w:val="0"/>
        <w:autoSpaceDE w:val="0"/>
        <w:autoSpaceDN w:val="0"/>
        <w:adjustRightInd w:val="0"/>
        <w:spacing w:after="0" w:line="240" w:lineRule="auto"/>
        <w:ind w:left="360"/>
        <w:jc w:val="both"/>
        <w:rPr>
          <w:rFonts w:ascii="Times New Roman" w:hAnsi="Times New Roman"/>
        </w:rPr>
      </w:pPr>
      <w:r>
        <w:rPr>
          <w:rFonts w:ascii="Times New Roman" w:hAnsi="Times New Roman"/>
          <w:i/>
          <w:spacing w:val="-1"/>
        </w:rPr>
        <w:t xml:space="preserve">Bijlage 3: </w:t>
      </w:r>
      <w:r>
        <w:rPr>
          <w:rFonts w:ascii="Times New Roman" w:hAnsi="Times New Roman"/>
          <w:spacing w:val="-1"/>
        </w:rPr>
        <w:t>Aanvullingen per locatie:</w:t>
      </w:r>
    </w:p>
    <w:p w:rsidR="00AD564F" w:rsidRDefault="00AD564F" w:rsidP="00AD564F">
      <w:pPr>
        <w:widowControl w:val="0"/>
        <w:numPr>
          <w:ilvl w:val="0"/>
          <w:numId w:val="20"/>
        </w:numPr>
        <w:autoSpaceDE w:val="0"/>
        <w:autoSpaceDN w:val="0"/>
        <w:adjustRightInd w:val="0"/>
        <w:spacing w:after="0" w:line="240" w:lineRule="auto"/>
        <w:jc w:val="both"/>
        <w:rPr>
          <w:rFonts w:ascii="Times New Roman" w:hAnsi="Times New Roman"/>
        </w:rPr>
      </w:pPr>
      <w:r>
        <w:rPr>
          <w:rFonts w:ascii="Times New Roman" w:hAnsi="Times New Roman"/>
          <w:spacing w:val="-1"/>
        </w:rPr>
        <w:t>Programma’s en programma onderdelen per locatie</w:t>
      </w:r>
    </w:p>
    <w:p w:rsidR="00AD564F" w:rsidRDefault="00AD564F" w:rsidP="00AD564F">
      <w:pPr>
        <w:widowControl w:val="0"/>
        <w:numPr>
          <w:ilvl w:val="0"/>
          <w:numId w:val="20"/>
        </w:numPr>
        <w:autoSpaceDE w:val="0"/>
        <w:autoSpaceDN w:val="0"/>
        <w:adjustRightInd w:val="0"/>
        <w:spacing w:after="0" w:line="240" w:lineRule="auto"/>
        <w:jc w:val="both"/>
        <w:rPr>
          <w:rFonts w:ascii="Times New Roman" w:hAnsi="Times New Roman"/>
        </w:rPr>
      </w:pPr>
      <w:r>
        <w:rPr>
          <w:rFonts w:ascii="Times New Roman" w:hAnsi="Times New Roman"/>
          <w:spacing w:val="-1"/>
        </w:rPr>
        <w:t>Lokale richtlijnen voor vrijstellingen</w:t>
      </w:r>
    </w:p>
    <w:p w:rsidR="00AD564F" w:rsidRDefault="00AD564F" w:rsidP="00AD564F">
      <w:pPr>
        <w:pStyle w:val="ListParagraph"/>
        <w:widowControl w:val="0"/>
        <w:numPr>
          <w:ilvl w:val="0"/>
          <w:numId w:val="20"/>
        </w:numPr>
        <w:autoSpaceDE w:val="0"/>
        <w:autoSpaceDN w:val="0"/>
        <w:adjustRightInd w:val="0"/>
        <w:spacing w:after="0" w:line="240" w:lineRule="auto"/>
        <w:jc w:val="both"/>
        <w:rPr>
          <w:rFonts w:ascii="Times New Roman" w:hAnsi="Times New Roman"/>
          <w:sz w:val="20"/>
          <w:szCs w:val="24"/>
        </w:rPr>
      </w:pPr>
      <w:r>
        <w:rPr>
          <w:rFonts w:ascii="Times New Roman" w:hAnsi="Times New Roman"/>
        </w:rPr>
        <w:t>Het aantal instroommomenten van de masteropleiding</w:t>
      </w:r>
    </w:p>
    <w:p w:rsidR="00AD564F" w:rsidRDefault="00AD564F" w:rsidP="00AD564F">
      <w:pPr>
        <w:pStyle w:val="ListParagraph"/>
        <w:widowControl w:val="0"/>
        <w:numPr>
          <w:ilvl w:val="0"/>
          <w:numId w:val="20"/>
        </w:numPr>
        <w:autoSpaceDE w:val="0"/>
        <w:autoSpaceDN w:val="0"/>
        <w:adjustRightInd w:val="0"/>
        <w:spacing w:after="0" w:line="240" w:lineRule="auto"/>
        <w:jc w:val="both"/>
        <w:rPr>
          <w:rFonts w:ascii="Times New Roman" w:hAnsi="Times New Roman"/>
          <w:sz w:val="20"/>
          <w:szCs w:val="24"/>
        </w:rPr>
      </w:pPr>
      <w:r>
        <w:rPr>
          <w:rFonts w:ascii="Times New Roman" w:hAnsi="Times New Roman"/>
        </w:rPr>
        <w:t>Gang van zaken rondom inschrijving en studieovereenkomsten</w:t>
      </w:r>
    </w:p>
    <w:p w:rsidR="00AD564F" w:rsidRDefault="00AD564F" w:rsidP="00AD564F">
      <w:pPr>
        <w:pStyle w:val="ListParagraph"/>
        <w:widowControl w:val="0"/>
        <w:numPr>
          <w:ilvl w:val="0"/>
          <w:numId w:val="20"/>
        </w:numPr>
        <w:autoSpaceDE w:val="0"/>
        <w:autoSpaceDN w:val="0"/>
        <w:adjustRightInd w:val="0"/>
        <w:spacing w:after="0" w:line="240" w:lineRule="auto"/>
        <w:jc w:val="both"/>
        <w:rPr>
          <w:rFonts w:ascii="Times New Roman" w:hAnsi="Times New Roman"/>
          <w:sz w:val="20"/>
          <w:szCs w:val="24"/>
        </w:rPr>
      </w:pPr>
      <w:r>
        <w:rPr>
          <w:rFonts w:ascii="Times New Roman" w:hAnsi="Times New Roman"/>
          <w:sz w:val="20"/>
          <w:szCs w:val="24"/>
        </w:rPr>
        <w:t>…</w:t>
      </w:r>
    </w:p>
    <w:p w:rsidR="00D0782A" w:rsidRPr="00181D90" w:rsidRDefault="00D0782A" w:rsidP="00D0782A">
      <w:pPr>
        <w:widowControl w:val="0"/>
        <w:autoSpaceDE w:val="0"/>
        <w:autoSpaceDN w:val="0"/>
        <w:adjustRightInd w:val="0"/>
        <w:spacing w:after="0" w:line="240" w:lineRule="auto"/>
        <w:jc w:val="both"/>
        <w:rPr>
          <w:rFonts w:ascii="Times New Roman" w:hAnsi="Times New Roman"/>
          <w:sz w:val="20"/>
          <w:szCs w:val="24"/>
        </w:rPr>
      </w:pPr>
    </w:p>
    <w:p w:rsidR="00007788" w:rsidRPr="00181D90" w:rsidRDefault="00007788" w:rsidP="00577061">
      <w:pPr>
        <w:widowControl w:val="0"/>
        <w:autoSpaceDE w:val="0"/>
        <w:autoSpaceDN w:val="0"/>
        <w:adjustRightInd w:val="0"/>
        <w:spacing w:after="0" w:line="240" w:lineRule="auto"/>
        <w:jc w:val="both"/>
        <w:rPr>
          <w:rFonts w:ascii="Times New Roman" w:hAnsi="Times New Roman"/>
          <w:sz w:val="20"/>
          <w:szCs w:val="24"/>
        </w:rPr>
      </w:pPr>
      <w:r w:rsidRPr="00181D90">
        <w:rPr>
          <w:rFonts w:ascii="Times New Roman" w:hAnsi="Times New Roman"/>
          <w:spacing w:val="-1"/>
          <w:szCs w:val="28"/>
        </w:rPr>
        <w:t>2. De bijlage</w:t>
      </w:r>
      <w:r w:rsidR="000F6E21" w:rsidRPr="00181D90">
        <w:rPr>
          <w:rFonts w:ascii="Times New Roman" w:hAnsi="Times New Roman"/>
          <w:spacing w:val="-1"/>
          <w:szCs w:val="28"/>
        </w:rPr>
        <w:t xml:space="preserve">n maken </w:t>
      </w:r>
      <w:r w:rsidRPr="00181D90">
        <w:rPr>
          <w:rFonts w:ascii="Times New Roman" w:hAnsi="Times New Roman"/>
          <w:spacing w:val="-1"/>
          <w:szCs w:val="28"/>
        </w:rPr>
        <w:t xml:space="preserve">integraal onderdeel uit van deze regeling. </w:t>
      </w:r>
    </w:p>
    <w:p w:rsidR="00007788" w:rsidRDefault="00007788" w:rsidP="00577061">
      <w:pPr>
        <w:widowControl w:val="0"/>
        <w:autoSpaceDE w:val="0"/>
        <w:autoSpaceDN w:val="0"/>
        <w:adjustRightInd w:val="0"/>
        <w:spacing w:after="0" w:line="240" w:lineRule="auto"/>
        <w:jc w:val="both"/>
        <w:rPr>
          <w:rFonts w:ascii="Times New Roman" w:hAnsi="Times New Roman"/>
          <w:sz w:val="20"/>
          <w:szCs w:val="24"/>
        </w:rPr>
      </w:pPr>
    </w:p>
    <w:p w:rsidR="00007788" w:rsidRPr="00181D90" w:rsidRDefault="00007788" w:rsidP="00577061">
      <w:pPr>
        <w:widowControl w:val="0"/>
        <w:autoSpaceDE w:val="0"/>
        <w:autoSpaceDN w:val="0"/>
        <w:adjustRightInd w:val="0"/>
        <w:spacing w:after="0" w:line="240" w:lineRule="auto"/>
        <w:jc w:val="both"/>
        <w:rPr>
          <w:rFonts w:ascii="Times New Roman" w:hAnsi="Times New Roman"/>
        </w:rPr>
      </w:pPr>
      <w:r w:rsidRPr="00181D90">
        <w:rPr>
          <w:rFonts w:ascii="Times New Roman" w:hAnsi="Times New Roman"/>
          <w:b/>
          <w:bCs/>
          <w:spacing w:val="-1"/>
        </w:rPr>
        <w:t xml:space="preserve">Artikel 3 - Eindtermen van de opleiding </w:t>
      </w:r>
    </w:p>
    <w:p w:rsidR="00007788" w:rsidRPr="00181D90" w:rsidRDefault="00007788" w:rsidP="00577061">
      <w:pPr>
        <w:widowControl w:val="0"/>
        <w:autoSpaceDE w:val="0"/>
        <w:autoSpaceDN w:val="0"/>
        <w:adjustRightInd w:val="0"/>
        <w:spacing w:after="0" w:line="240" w:lineRule="auto"/>
        <w:jc w:val="both"/>
        <w:rPr>
          <w:rFonts w:ascii="Times New Roman" w:hAnsi="Times New Roman"/>
        </w:rPr>
      </w:pPr>
      <w:r w:rsidRPr="00181D90">
        <w:rPr>
          <w:rFonts w:ascii="Times New Roman" w:hAnsi="Times New Roman"/>
          <w:spacing w:val="-1"/>
        </w:rPr>
        <w:t xml:space="preserve"> </w:t>
      </w:r>
    </w:p>
    <w:p w:rsidR="00007788" w:rsidRPr="00181D90" w:rsidRDefault="00605678" w:rsidP="00577061">
      <w:pPr>
        <w:widowControl w:val="0"/>
        <w:autoSpaceDE w:val="0"/>
        <w:autoSpaceDN w:val="0"/>
        <w:adjustRightInd w:val="0"/>
        <w:spacing w:after="0" w:line="240" w:lineRule="auto"/>
        <w:jc w:val="both"/>
        <w:rPr>
          <w:rFonts w:ascii="Times New Roman" w:hAnsi="Times New Roman"/>
        </w:rPr>
      </w:pPr>
      <w:r w:rsidRPr="00181D90">
        <w:rPr>
          <w:rFonts w:ascii="Times New Roman" w:hAnsi="Times New Roman"/>
        </w:rPr>
        <w:t xml:space="preserve">De eindtermen van de opleiding zijn beschreven in Bijlage </w:t>
      </w:r>
      <w:r w:rsidR="00D447D8" w:rsidRPr="00181D90">
        <w:rPr>
          <w:rFonts w:ascii="Times New Roman" w:hAnsi="Times New Roman"/>
        </w:rPr>
        <w:t>2</w:t>
      </w:r>
      <w:r w:rsidRPr="00181D90">
        <w:rPr>
          <w:rFonts w:ascii="Times New Roman" w:hAnsi="Times New Roman"/>
        </w:rPr>
        <w:t>.</w:t>
      </w:r>
    </w:p>
    <w:p w:rsidR="00FA5FB4" w:rsidRDefault="00FA5FB4" w:rsidP="00577061">
      <w:pPr>
        <w:widowControl w:val="0"/>
        <w:autoSpaceDE w:val="0"/>
        <w:autoSpaceDN w:val="0"/>
        <w:adjustRightInd w:val="0"/>
        <w:spacing w:after="0" w:line="240" w:lineRule="auto"/>
        <w:jc w:val="both"/>
        <w:rPr>
          <w:rFonts w:ascii="Times New Roman" w:hAnsi="Times New Roman"/>
          <w:b/>
          <w:bCs/>
          <w:spacing w:val="-1"/>
        </w:rPr>
      </w:pPr>
    </w:p>
    <w:p w:rsidR="00007788" w:rsidRPr="00181D90" w:rsidRDefault="00007788" w:rsidP="00577061">
      <w:pPr>
        <w:widowControl w:val="0"/>
        <w:autoSpaceDE w:val="0"/>
        <w:autoSpaceDN w:val="0"/>
        <w:adjustRightInd w:val="0"/>
        <w:spacing w:after="0" w:line="240" w:lineRule="auto"/>
        <w:jc w:val="both"/>
        <w:rPr>
          <w:rFonts w:ascii="Times New Roman" w:hAnsi="Times New Roman"/>
        </w:rPr>
      </w:pPr>
      <w:r w:rsidRPr="00181D90">
        <w:rPr>
          <w:rFonts w:ascii="Times New Roman" w:hAnsi="Times New Roman"/>
          <w:b/>
          <w:bCs/>
          <w:spacing w:val="-1"/>
        </w:rPr>
        <w:t xml:space="preserve">Artikel 4 - Toelating tot de opleiding </w:t>
      </w:r>
    </w:p>
    <w:p w:rsidR="00007788" w:rsidRPr="00181D90" w:rsidRDefault="00007788" w:rsidP="00577061">
      <w:pPr>
        <w:widowControl w:val="0"/>
        <w:autoSpaceDE w:val="0"/>
        <w:autoSpaceDN w:val="0"/>
        <w:adjustRightInd w:val="0"/>
        <w:spacing w:after="0" w:line="240" w:lineRule="auto"/>
        <w:jc w:val="both"/>
        <w:rPr>
          <w:rFonts w:ascii="Times New Roman" w:hAnsi="Times New Roman"/>
        </w:rPr>
      </w:pPr>
      <w:r w:rsidRPr="00181D90">
        <w:rPr>
          <w:rFonts w:ascii="Times New Roman" w:hAnsi="Times New Roman"/>
          <w:b/>
          <w:bCs/>
          <w:spacing w:val="-1"/>
        </w:rPr>
        <w:t xml:space="preserve"> </w:t>
      </w:r>
    </w:p>
    <w:p w:rsidR="00245C43" w:rsidRPr="00181D90" w:rsidRDefault="00245C43" w:rsidP="00602399">
      <w:pPr>
        <w:widowControl w:val="0"/>
        <w:numPr>
          <w:ilvl w:val="0"/>
          <w:numId w:val="3"/>
        </w:numPr>
        <w:autoSpaceDE w:val="0"/>
        <w:autoSpaceDN w:val="0"/>
        <w:adjustRightInd w:val="0"/>
        <w:spacing w:after="0" w:line="240" w:lineRule="auto"/>
        <w:ind w:left="360"/>
        <w:jc w:val="both"/>
        <w:rPr>
          <w:rFonts w:ascii="Times New Roman" w:hAnsi="Times New Roman"/>
        </w:rPr>
      </w:pPr>
      <w:r w:rsidRPr="00181D90">
        <w:rPr>
          <w:rFonts w:ascii="Times New Roman" w:hAnsi="Times New Roman"/>
        </w:rPr>
        <w:t>In alle gevallen vind</w:t>
      </w:r>
      <w:r w:rsidR="004C577D" w:rsidRPr="00181D90">
        <w:rPr>
          <w:rFonts w:ascii="Times New Roman" w:hAnsi="Times New Roman"/>
        </w:rPr>
        <w:t>t</w:t>
      </w:r>
      <w:r w:rsidRPr="00181D90">
        <w:rPr>
          <w:rFonts w:ascii="Times New Roman" w:hAnsi="Times New Roman"/>
        </w:rPr>
        <w:t xml:space="preserve"> toelating tot de opleiding plaats in overeenstemming met het lokaal geldende studentenstatuut </w:t>
      </w:r>
      <w:r w:rsidR="004A242C" w:rsidRPr="00181D90">
        <w:rPr>
          <w:rFonts w:ascii="Times New Roman" w:hAnsi="Times New Roman"/>
        </w:rPr>
        <w:t>en/of</w:t>
      </w:r>
      <w:r w:rsidRPr="00181D90">
        <w:rPr>
          <w:rFonts w:ascii="Times New Roman" w:hAnsi="Times New Roman"/>
        </w:rPr>
        <w:t xml:space="preserve"> toelatingsregeling masterstudenten </w:t>
      </w:r>
    </w:p>
    <w:p w:rsidR="007B1579" w:rsidRPr="00181D90" w:rsidRDefault="007B1579" w:rsidP="00602399">
      <w:pPr>
        <w:widowControl w:val="0"/>
        <w:numPr>
          <w:ilvl w:val="0"/>
          <w:numId w:val="3"/>
        </w:numPr>
        <w:autoSpaceDE w:val="0"/>
        <w:autoSpaceDN w:val="0"/>
        <w:adjustRightInd w:val="0"/>
        <w:spacing w:after="0" w:line="240" w:lineRule="auto"/>
        <w:ind w:left="360"/>
        <w:jc w:val="both"/>
        <w:rPr>
          <w:rFonts w:ascii="Times New Roman" w:hAnsi="Times New Roman"/>
        </w:rPr>
      </w:pPr>
      <w:r w:rsidRPr="00181D90">
        <w:rPr>
          <w:rFonts w:ascii="Times New Roman" w:hAnsi="Times New Roman"/>
        </w:rPr>
        <w:t>Studenten die in het bezit zijn van een diploma waaruit blijkt dat zij met goed gevolg het afsluitend examen van een W.O.- bacheloropleiding in het bèta en techniekdomein hebben afgelegd genoemd in bijlage 1 onder l h, hebben toegang tot de opleiding.</w:t>
      </w:r>
    </w:p>
    <w:p w:rsidR="007B1579" w:rsidRDefault="007B1579" w:rsidP="00602399">
      <w:pPr>
        <w:widowControl w:val="0"/>
        <w:numPr>
          <w:ilvl w:val="1"/>
          <w:numId w:val="3"/>
        </w:numPr>
        <w:autoSpaceDE w:val="0"/>
        <w:autoSpaceDN w:val="0"/>
        <w:adjustRightInd w:val="0"/>
        <w:spacing w:after="0" w:line="240" w:lineRule="auto"/>
        <w:ind w:left="709"/>
        <w:jc w:val="both"/>
        <w:rPr>
          <w:rFonts w:ascii="Times New Roman" w:hAnsi="Times New Roman"/>
        </w:rPr>
      </w:pPr>
      <w:r w:rsidRPr="00181D90">
        <w:rPr>
          <w:rFonts w:ascii="Times New Roman" w:hAnsi="Times New Roman"/>
        </w:rPr>
        <w:t xml:space="preserve">Voor de afstudeerspecialisatie “leraar vho in het vak ….” binnen de track Science Education (lerarenopleiding) geldt echter dat het </w:t>
      </w:r>
      <w:r w:rsidR="004A242C" w:rsidRPr="00181D90">
        <w:rPr>
          <w:rFonts w:ascii="Times New Roman" w:hAnsi="Times New Roman"/>
        </w:rPr>
        <w:t xml:space="preserve">W.O. </w:t>
      </w:r>
      <w:r w:rsidRPr="00181D90">
        <w:rPr>
          <w:rFonts w:ascii="Times New Roman" w:hAnsi="Times New Roman"/>
        </w:rPr>
        <w:t>bachelordiploma “1 op 1” moet aansluiten op het betreffende vakgebied waarvoor de bevoegdheid verlangd wordt</w:t>
      </w:r>
      <w:r w:rsidR="006624FE" w:rsidRPr="00181D90">
        <w:rPr>
          <w:rFonts w:ascii="Times New Roman" w:hAnsi="Times New Roman"/>
        </w:rPr>
        <w:t xml:space="preserve"> volgens de in bijlage 1 gegeven </w:t>
      </w:r>
      <w:r w:rsidR="001877BC" w:rsidRPr="00181D90">
        <w:rPr>
          <w:rFonts w:ascii="Times New Roman" w:hAnsi="Times New Roman"/>
        </w:rPr>
        <w:t>criteria</w:t>
      </w:r>
      <w:r w:rsidRPr="00181D90">
        <w:rPr>
          <w:rFonts w:ascii="Times New Roman" w:hAnsi="Times New Roman"/>
        </w:rPr>
        <w:t>. Dit naar het oordeel van degene die krachtens de lokale reglementen daartoe bevoegd is;</w:t>
      </w:r>
    </w:p>
    <w:p w:rsidR="00FA5FB4" w:rsidRPr="00181D90" w:rsidRDefault="00FA5FB4" w:rsidP="00FA5FB4">
      <w:pPr>
        <w:widowControl w:val="0"/>
        <w:autoSpaceDE w:val="0"/>
        <w:autoSpaceDN w:val="0"/>
        <w:adjustRightInd w:val="0"/>
        <w:spacing w:after="0" w:line="240" w:lineRule="auto"/>
        <w:ind w:left="709"/>
        <w:jc w:val="both"/>
        <w:rPr>
          <w:rFonts w:ascii="Times New Roman" w:hAnsi="Times New Roman"/>
        </w:rPr>
      </w:pPr>
    </w:p>
    <w:p w:rsidR="007B1579" w:rsidRPr="00181D90" w:rsidRDefault="007B1579" w:rsidP="0060713C">
      <w:pPr>
        <w:widowControl w:val="0"/>
        <w:numPr>
          <w:ilvl w:val="0"/>
          <w:numId w:val="3"/>
        </w:numPr>
        <w:autoSpaceDE w:val="0"/>
        <w:autoSpaceDN w:val="0"/>
        <w:adjustRightInd w:val="0"/>
        <w:spacing w:after="0" w:line="240" w:lineRule="auto"/>
        <w:ind w:left="426" w:hanging="426"/>
        <w:jc w:val="both"/>
        <w:rPr>
          <w:rFonts w:ascii="Times New Roman" w:hAnsi="Times New Roman"/>
        </w:rPr>
      </w:pPr>
      <w:r w:rsidRPr="00181D90">
        <w:rPr>
          <w:rFonts w:ascii="Times New Roman" w:hAnsi="Times New Roman"/>
        </w:rPr>
        <w:lastRenderedPageBreak/>
        <w:t>Voor de student die niet in het bezit is van het diploma genoemd in lid 2 is een bewijs van toelating tot de opleiding vereist</w:t>
      </w:r>
      <w:r w:rsidR="00657387" w:rsidRPr="00181D90">
        <w:rPr>
          <w:rFonts w:ascii="Times New Roman" w:hAnsi="Times New Roman"/>
        </w:rPr>
        <w:t>. Di</w:t>
      </w:r>
      <w:r w:rsidRPr="00181D90">
        <w:rPr>
          <w:rFonts w:ascii="Times New Roman" w:hAnsi="Times New Roman"/>
        </w:rPr>
        <w:t>t kan worden afgegeven door degene die daar</w:t>
      </w:r>
      <w:r w:rsidR="004A242C" w:rsidRPr="00181D90">
        <w:rPr>
          <w:rFonts w:ascii="Times New Roman" w:hAnsi="Times New Roman"/>
        </w:rPr>
        <w:t>toe</w:t>
      </w:r>
      <w:r w:rsidRPr="00181D90">
        <w:rPr>
          <w:rFonts w:ascii="Times New Roman" w:hAnsi="Times New Roman"/>
        </w:rPr>
        <w:t xml:space="preserve"> krachte</w:t>
      </w:r>
      <w:r w:rsidR="004A242C" w:rsidRPr="00181D90">
        <w:rPr>
          <w:rFonts w:ascii="Times New Roman" w:hAnsi="Times New Roman"/>
        </w:rPr>
        <w:t>ns de lokale reglementen</w:t>
      </w:r>
      <w:r w:rsidRPr="00181D90">
        <w:rPr>
          <w:rFonts w:ascii="Times New Roman" w:hAnsi="Times New Roman"/>
        </w:rPr>
        <w:t xml:space="preserve"> bevoegd </w:t>
      </w:r>
      <w:r w:rsidR="006624FE" w:rsidRPr="00181D90">
        <w:rPr>
          <w:rFonts w:ascii="Times New Roman" w:hAnsi="Times New Roman"/>
        </w:rPr>
        <w:t>is</w:t>
      </w:r>
      <w:r w:rsidRPr="00181D90">
        <w:rPr>
          <w:rFonts w:ascii="Times New Roman" w:hAnsi="Times New Roman"/>
        </w:rPr>
        <w:t>.</w:t>
      </w:r>
    </w:p>
    <w:p w:rsidR="00773515" w:rsidRPr="00181D90" w:rsidRDefault="004A242C" w:rsidP="00602399">
      <w:pPr>
        <w:widowControl w:val="0"/>
        <w:numPr>
          <w:ilvl w:val="0"/>
          <w:numId w:val="3"/>
        </w:numPr>
        <w:autoSpaceDE w:val="0"/>
        <w:autoSpaceDN w:val="0"/>
        <w:adjustRightInd w:val="0"/>
        <w:spacing w:after="0" w:line="240" w:lineRule="auto"/>
        <w:ind w:left="426" w:hanging="426"/>
        <w:jc w:val="both"/>
        <w:rPr>
          <w:rFonts w:ascii="Times New Roman" w:hAnsi="Times New Roman"/>
          <w:spacing w:val="-1"/>
        </w:rPr>
      </w:pPr>
      <w:r w:rsidRPr="00181D90">
        <w:rPr>
          <w:rFonts w:ascii="Times New Roman" w:hAnsi="Times New Roman"/>
          <w:spacing w:val="-1"/>
        </w:rPr>
        <w:t xml:space="preserve">Het </w:t>
      </w:r>
      <w:r w:rsidR="00773515" w:rsidRPr="00181D90">
        <w:rPr>
          <w:rFonts w:ascii="Times New Roman" w:hAnsi="Times New Roman"/>
          <w:spacing w:val="-1"/>
        </w:rPr>
        <w:t>management-team van deze 3TU masteropleiding draagt zorg voor eenheid van toela</w:t>
      </w:r>
      <w:r w:rsidRPr="00181D90">
        <w:rPr>
          <w:rFonts w:ascii="Times New Roman" w:hAnsi="Times New Roman"/>
          <w:spacing w:val="-1"/>
        </w:rPr>
        <w:t>tingsbeleid op de drie locaties zoals uitgewerkt in bijlage 1 sub k.</w:t>
      </w:r>
    </w:p>
    <w:p w:rsidR="00C6217A" w:rsidRPr="00181D90" w:rsidRDefault="00773515" w:rsidP="00602399">
      <w:pPr>
        <w:widowControl w:val="0"/>
        <w:numPr>
          <w:ilvl w:val="0"/>
          <w:numId w:val="3"/>
        </w:numPr>
        <w:autoSpaceDE w:val="0"/>
        <w:autoSpaceDN w:val="0"/>
        <w:adjustRightInd w:val="0"/>
        <w:spacing w:after="0" w:line="240" w:lineRule="auto"/>
        <w:ind w:left="426" w:hanging="426"/>
        <w:jc w:val="both"/>
        <w:rPr>
          <w:rFonts w:ascii="Times New Roman" w:hAnsi="Times New Roman"/>
          <w:iCs/>
          <w:spacing w:val="-1"/>
          <w:szCs w:val="28"/>
        </w:rPr>
      </w:pPr>
      <w:r w:rsidRPr="00181D90">
        <w:rPr>
          <w:rFonts w:ascii="Times New Roman" w:hAnsi="Times New Roman"/>
          <w:iCs/>
          <w:spacing w:val="-1"/>
          <w:szCs w:val="28"/>
        </w:rPr>
        <w:t xml:space="preserve">In afwijking van het bepaalde in lid </w:t>
      </w:r>
      <w:r w:rsidR="008122FD" w:rsidRPr="00181D90">
        <w:rPr>
          <w:rFonts w:ascii="Times New Roman" w:hAnsi="Times New Roman"/>
          <w:iCs/>
          <w:spacing w:val="-1"/>
          <w:szCs w:val="28"/>
        </w:rPr>
        <w:t>2</w:t>
      </w:r>
      <w:r w:rsidRPr="00181D90">
        <w:rPr>
          <w:rFonts w:ascii="Times New Roman" w:hAnsi="Times New Roman"/>
          <w:iCs/>
          <w:spacing w:val="-1"/>
          <w:szCs w:val="28"/>
        </w:rPr>
        <w:t xml:space="preserve"> kan </w:t>
      </w:r>
      <w:r w:rsidR="008122FD" w:rsidRPr="00181D90">
        <w:rPr>
          <w:rFonts w:ascii="Times New Roman" w:hAnsi="Times New Roman"/>
          <w:iCs/>
          <w:spacing w:val="-1"/>
          <w:szCs w:val="28"/>
        </w:rPr>
        <w:t xml:space="preserve">degene die daartoe krachtens de lokale reglementen bevoegd </w:t>
      </w:r>
      <w:r w:rsidR="001877BC" w:rsidRPr="00181D90">
        <w:rPr>
          <w:rFonts w:ascii="Times New Roman" w:hAnsi="Times New Roman"/>
        </w:rPr>
        <w:t>is</w:t>
      </w:r>
      <w:r w:rsidR="001877BC" w:rsidRPr="00181D90">
        <w:rPr>
          <w:rFonts w:ascii="Times New Roman" w:hAnsi="Times New Roman"/>
          <w:iCs/>
          <w:spacing w:val="-1"/>
          <w:szCs w:val="28"/>
        </w:rPr>
        <w:t xml:space="preserve"> </w:t>
      </w:r>
      <w:r w:rsidRPr="00181D90">
        <w:rPr>
          <w:rFonts w:ascii="Times New Roman" w:hAnsi="Times New Roman"/>
          <w:iCs/>
          <w:spacing w:val="-1"/>
          <w:szCs w:val="28"/>
        </w:rPr>
        <w:t xml:space="preserve">in bijzondere gevallen een student toestaan aan een of meer tentamens en/of practica van de opleiding deel te nemen voordat </w:t>
      </w:r>
      <w:r w:rsidR="008122FD" w:rsidRPr="00181D90">
        <w:rPr>
          <w:rFonts w:ascii="Times New Roman" w:hAnsi="Times New Roman"/>
          <w:iCs/>
          <w:spacing w:val="-1"/>
          <w:szCs w:val="28"/>
        </w:rPr>
        <w:t xml:space="preserve">aan de toelatingseisen is voldaan. </w:t>
      </w:r>
      <w:r w:rsidRPr="00181D90">
        <w:rPr>
          <w:rFonts w:ascii="Times New Roman" w:hAnsi="Times New Roman"/>
          <w:iCs/>
          <w:spacing w:val="-1"/>
          <w:szCs w:val="28"/>
        </w:rPr>
        <w:t>Aan deze toestemming kan een beperkte duur worden verbonden.</w:t>
      </w:r>
    </w:p>
    <w:p w:rsidR="00773515" w:rsidRPr="00181D90" w:rsidRDefault="00773515" w:rsidP="00602399">
      <w:pPr>
        <w:widowControl w:val="0"/>
        <w:numPr>
          <w:ilvl w:val="0"/>
          <w:numId w:val="3"/>
        </w:numPr>
        <w:autoSpaceDE w:val="0"/>
        <w:autoSpaceDN w:val="0"/>
        <w:adjustRightInd w:val="0"/>
        <w:spacing w:after="0" w:line="240" w:lineRule="auto"/>
        <w:ind w:left="426" w:hanging="426"/>
        <w:jc w:val="both"/>
        <w:rPr>
          <w:rFonts w:ascii="Times New Roman" w:hAnsi="Times New Roman"/>
          <w:spacing w:val="-1"/>
          <w:szCs w:val="28"/>
        </w:rPr>
      </w:pPr>
      <w:r w:rsidRPr="00181D90">
        <w:rPr>
          <w:rFonts w:ascii="Times New Roman" w:hAnsi="Times New Roman"/>
          <w:spacing w:val="-1"/>
          <w:szCs w:val="28"/>
        </w:rPr>
        <w:t>Studenten met een buitenlands bachelordiploma in het bèta en techniekdomein worden alleen tot de opleiding toegelaten als zij een Grade Point Average van ten minste 75% van de maximaal te behalen punten hebben.</w:t>
      </w:r>
    </w:p>
    <w:p w:rsidR="00773515" w:rsidRPr="00181D90" w:rsidRDefault="00773515" w:rsidP="00602399">
      <w:pPr>
        <w:widowControl w:val="0"/>
        <w:numPr>
          <w:ilvl w:val="0"/>
          <w:numId w:val="3"/>
        </w:numPr>
        <w:autoSpaceDE w:val="0"/>
        <w:autoSpaceDN w:val="0"/>
        <w:adjustRightInd w:val="0"/>
        <w:spacing w:after="0" w:line="240" w:lineRule="auto"/>
        <w:ind w:left="426" w:hanging="426"/>
        <w:jc w:val="both"/>
        <w:rPr>
          <w:rFonts w:ascii="Times New Roman" w:hAnsi="Times New Roman"/>
          <w:spacing w:val="-1"/>
          <w:szCs w:val="28"/>
        </w:rPr>
      </w:pPr>
      <w:r w:rsidRPr="00181D90">
        <w:rPr>
          <w:rFonts w:ascii="Times New Roman" w:hAnsi="Times New Roman"/>
          <w:spacing w:val="-1"/>
          <w:szCs w:val="28"/>
        </w:rPr>
        <w:t>Studenten met een HBO-bacheloropleiding in het bèta en techniekdomein worden alleen tot de opleiding toegelaten als zij een Grade Point Average van ten minste 75% van de maximaal te behalen punten hebben</w:t>
      </w:r>
      <w:r w:rsidR="004E637E" w:rsidRPr="00181D90">
        <w:rPr>
          <w:rFonts w:ascii="Times New Roman" w:hAnsi="Times New Roman"/>
          <w:spacing w:val="-1"/>
          <w:szCs w:val="28"/>
        </w:rPr>
        <w:t xml:space="preserve"> dan wel op grond van een positief afgerond toelatings assessment</w:t>
      </w:r>
      <w:r w:rsidRPr="00181D90">
        <w:rPr>
          <w:rFonts w:ascii="Times New Roman" w:hAnsi="Times New Roman"/>
          <w:spacing w:val="-1"/>
          <w:szCs w:val="28"/>
        </w:rPr>
        <w:t>.</w:t>
      </w:r>
    </w:p>
    <w:p w:rsidR="00B933D0" w:rsidRPr="00181D90" w:rsidRDefault="00B933D0" w:rsidP="00577061">
      <w:pPr>
        <w:widowControl w:val="0"/>
        <w:autoSpaceDE w:val="0"/>
        <w:autoSpaceDN w:val="0"/>
        <w:adjustRightInd w:val="0"/>
        <w:spacing w:after="0" w:line="240" w:lineRule="auto"/>
        <w:jc w:val="both"/>
        <w:rPr>
          <w:rFonts w:ascii="Times New Roman" w:hAnsi="Times New Roman"/>
          <w:spacing w:val="-1"/>
          <w:szCs w:val="28"/>
        </w:rPr>
      </w:pPr>
    </w:p>
    <w:p w:rsidR="00B909B3" w:rsidRDefault="00007788" w:rsidP="00B909B3">
      <w:pPr>
        <w:widowControl w:val="0"/>
        <w:autoSpaceDE w:val="0"/>
        <w:autoSpaceDN w:val="0"/>
        <w:adjustRightInd w:val="0"/>
        <w:spacing w:after="0" w:line="240" w:lineRule="auto"/>
        <w:jc w:val="both"/>
        <w:rPr>
          <w:rFonts w:ascii="Times New Roman" w:hAnsi="Times New Roman"/>
          <w:b/>
          <w:bCs/>
          <w:spacing w:val="-1"/>
          <w:szCs w:val="28"/>
        </w:rPr>
      </w:pPr>
      <w:r w:rsidRPr="00181D90">
        <w:rPr>
          <w:rFonts w:ascii="Times New Roman" w:hAnsi="Times New Roman"/>
          <w:b/>
          <w:bCs/>
          <w:spacing w:val="-1"/>
          <w:szCs w:val="28"/>
        </w:rPr>
        <w:t>Artikel 5</w:t>
      </w:r>
      <w:r w:rsidR="00BE2C8A">
        <w:rPr>
          <w:rFonts w:ascii="Times New Roman" w:hAnsi="Times New Roman"/>
          <w:b/>
          <w:bCs/>
          <w:spacing w:val="-1"/>
          <w:szCs w:val="28"/>
        </w:rPr>
        <w:t xml:space="preserve"> </w:t>
      </w:r>
      <w:r w:rsidR="00FA5FB4">
        <w:rPr>
          <w:rFonts w:ascii="Times New Roman" w:hAnsi="Times New Roman"/>
          <w:b/>
          <w:bCs/>
          <w:spacing w:val="-1"/>
          <w:szCs w:val="28"/>
        </w:rPr>
        <w:t>–</w:t>
      </w:r>
      <w:r w:rsidRPr="00181D90">
        <w:rPr>
          <w:rFonts w:ascii="Times New Roman" w:hAnsi="Times New Roman"/>
          <w:b/>
          <w:bCs/>
          <w:spacing w:val="-1"/>
          <w:szCs w:val="28"/>
        </w:rPr>
        <w:t xml:space="preserve"> Studiepakketten</w:t>
      </w:r>
    </w:p>
    <w:p w:rsidR="00FA5FB4" w:rsidRPr="00181D90" w:rsidRDefault="00FA5FB4" w:rsidP="00B909B3">
      <w:pPr>
        <w:widowControl w:val="0"/>
        <w:autoSpaceDE w:val="0"/>
        <w:autoSpaceDN w:val="0"/>
        <w:adjustRightInd w:val="0"/>
        <w:spacing w:after="0" w:line="240" w:lineRule="auto"/>
        <w:jc w:val="both"/>
        <w:rPr>
          <w:rFonts w:ascii="Times New Roman" w:hAnsi="Times New Roman"/>
          <w:b/>
          <w:bCs/>
          <w:spacing w:val="-1"/>
          <w:szCs w:val="28"/>
        </w:rPr>
      </w:pPr>
    </w:p>
    <w:p w:rsidR="00796F49" w:rsidRPr="00181D90" w:rsidRDefault="00796F49" w:rsidP="00602399">
      <w:pPr>
        <w:pStyle w:val="ListParagraph"/>
        <w:widowControl w:val="0"/>
        <w:numPr>
          <w:ilvl w:val="0"/>
          <w:numId w:val="18"/>
        </w:numPr>
        <w:autoSpaceDE w:val="0"/>
        <w:autoSpaceDN w:val="0"/>
        <w:adjustRightInd w:val="0"/>
        <w:spacing w:after="0" w:line="240" w:lineRule="auto"/>
        <w:jc w:val="both"/>
        <w:rPr>
          <w:rFonts w:ascii="Times New Roman" w:hAnsi="Times New Roman"/>
          <w:iCs/>
          <w:spacing w:val="-1"/>
          <w:szCs w:val="28"/>
        </w:rPr>
      </w:pPr>
      <w:r w:rsidRPr="00181D90">
        <w:rPr>
          <w:rFonts w:ascii="Times New Roman" w:hAnsi="Times New Roman"/>
          <w:iCs/>
          <w:spacing w:val="-1"/>
          <w:szCs w:val="28"/>
        </w:rPr>
        <w:t>Bij aanvang van de studie wordt voor iedere student een studieovereenkomst opgemaakt waarin is aangegeven:</w:t>
      </w:r>
    </w:p>
    <w:p w:rsidR="00796F49" w:rsidRPr="00181D90" w:rsidRDefault="00796F49" w:rsidP="00602399">
      <w:pPr>
        <w:widowControl w:val="0"/>
        <w:numPr>
          <w:ilvl w:val="0"/>
          <w:numId w:val="4"/>
        </w:numPr>
        <w:autoSpaceDE w:val="0"/>
        <w:autoSpaceDN w:val="0"/>
        <w:adjustRightInd w:val="0"/>
        <w:spacing w:after="0" w:line="240" w:lineRule="auto"/>
        <w:jc w:val="both"/>
        <w:rPr>
          <w:rFonts w:ascii="Times New Roman" w:hAnsi="Times New Roman"/>
          <w:iCs/>
          <w:spacing w:val="-1"/>
          <w:szCs w:val="28"/>
        </w:rPr>
      </w:pPr>
      <w:r w:rsidRPr="00181D90">
        <w:rPr>
          <w:rFonts w:ascii="Times New Roman" w:hAnsi="Times New Roman"/>
          <w:iCs/>
          <w:spacing w:val="-1"/>
          <w:szCs w:val="28"/>
        </w:rPr>
        <w:t xml:space="preserve">vooropleiding en titel op grond waarvan de student is toegelaten, </w:t>
      </w:r>
    </w:p>
    <w:p w:rsidR="00796F49" w:rsidRPr="00181D90" w:rsidRDefault="00796F49" w:rsidP="00602399">
      <w:pPr>
        <w:widowControl w:val="0"/>
        <w:numPr>
          <w:ilvl w:val="0"/>
          <w:numId w:val="4"/>
        </w:numPr>
        <w:autoSpaceDE w:val="0"/>
        <w:autoSpaceDN w:val="0"/>
        <w:adjustRightInd w:val="0"/>
        <w:spacing w:after="0" w:line="240" w:lineRule="auto"/>
        <w:jc w:val="both"/>
        <w:rPr>
          <w:rFonts w:ascii="Times New Roman" w:hAnsi="Times New Roman"/>
          <w:iCs/>
          <w:spacing w:val="-1"/>
          <w:szCs w:val="28"/>
        </w:rPr>
      </w:pPr>
      <w:r w:rsidRPr="00181D90">
        <w:rPr>
          <w:rFonts w:ascii="Times New Roman" w:hAnsi="Times New Roman"/>
          <w:iCs/>
          <w:spacing w:val="-1"/>
          <w:szCs w:val="28"/>
        </w:rPr>
        <w:t>de eventueel opgelegde aanvullende toelatingseisen,</w:t>
      </w:r>
    </w:p>
    <w:p w:rsidR="00796F49" w:rsidRPr="00181D90" w:rsidRDefault="00C6217A" w:rsidP="00602399">
      <w:pPr>
        <w:widowControl w:val="0"/>
        <w:numPr>
          <w:ilvl w:val="0"/>
          <w:numId w:val="4"/>
        </w:numPr>
        <w:autoSpaceDE w:val="0"/>
        <w:autoSpaceDN w:val="0"/>
        <w:adjustRightInd w:val="0"/>
        <w:spacing w:after="0" w:line="240" w:lineRule="auto"/>
        <w:jc w:val="both"/>
        <w:rPr>
          <w:rFonts w:ascii="Times New Roman" w:hAnsi="Times New Roman"/>
          <w:iCs/>
          <w:spacing w:val="-1"/>
          <w:szCs w:val="28"/>
        </w:rPr>
      </w:pPr>
      <w:r w:rsidRPr="00181D90">
        <w:rPr>
          <w:rFonts w:ascii="Times New Roman" w:hAnsi="Times New Roman"/>
          <w:iCs/>
          <w:spacing w:val="-1"/>
          <w:szCs w:val="28"/>
        </w:rPr>
        <w:t xml:space="preserve">welke </w:t>
      </w:r>
      <w:r w:rsidR="00796F49" w:rsidRPr="00181D90">
        <w:rPr>
          <w:rFonts w:ascii="Times New Roman" w:hAnsi="Times New Roman"/>
          <w:iCs/>
          <w:spacing w:val="-1"/>
          <w:szCs w:val="28"/>
        </w:rPr>
        <w:t xml:space="preserve">aanvullende eisen </w:t>
      </w:r>
      <w:r w:rsidRPr="00181D90">
        <w:rPr>
          <w:rFonts w:ascii="Times New Roman" w:hAnsi="Times New Roman"/>
          <w:iCs/>
          <w:spacing w:val="-1"/>
          <w:szCs w:val="28"/>
        </w:rPr>
        <w:t xml:space="preserve">eventueel </w:t>
      </w:r>
      <w:r w:rsidR="00796F49" w:rsidRPr="00181D90">
        <w:rPr>
          <w:rFonts w:ascii="Times New Roman" w:hAnsi="Times New Roman"/>
          <w:iCs/>
          <w:spacing w:val="-1"/>
          <w:szCs w:val="28"/>
        </w:rPr>
        <w:t>tijdens de masteropleiding kunnen worden voldaan (homologatie</w:t>
      </w:r>
      <w:r w:rsidRPr="00181D90">
        <w:rPr>
          <w:rFonts w:ascii="Times New Roman" w:hAnsi="Times New Roman"/>
          <w:iCs/>
          <w:spacing w:val="-1"/>
          <w:szCs w:val="28"/>
        </w:rPr>
        <w:t>/convergentie</w:t>
      </w:r>
      <w:r w:rsidR="00796F49" w:rsidRPr="00181D90">
        <w:rPr>
          <w:rFonts w:ascii="Times New Roman" w:hAnsi="Times New Roman"/>
          <w:iCs/>
          <w:spacing w:val="-1"/>
          <w:szCs w:val="28"/>
        </w:rPr>
        <w:t xml:space="preserve"> programma)</w:t>
      </w:r>
    </w:p>
    <w:p w:rsidR="004E637E" w:rsidRPr="00181D90" w:rsidRDefault="004E637E" w:rsidP="00602399">
      <w:pPr>
        <w:widowControl w:val="0"/>
        <w:numPr>
          <w:ilvl w:val="0"/>
          <w:numId w:val="4"/>
        </w:numPr>
        <w:autoSpaceDE w:val="0"/>
        <w:autoSpaceDN w:val="0"/>
        <w:adjustRightInd w:val="0"/>
        <w:spacing w:after="0" w:line="240" w:lineRule="auto"/>
        <w:jc w:val="both"/>
        <w:rPr>
          <w:rFonts w:ascii="Times New Roman" w:hAnsi="Times New Roman"/>
          <w:iCs/>
          <w:spacing w:val="-1"/>
          <w:szCs w:val="28"/>
        </w:rPr>
      </w:pPr>
      <w:r w:rsidRPr="00181D90">
        <w:rPr>
          <w:rFonts w:ascii="Times New Roman" w:hAnsi="Times New Roman"/>
          <w:iCs/>
          <w:spacing w:val="-1"/>
          <w:szCs w:val="28"/>
        </w:rPr>
        <w:t>het vakkenpakket</w:t>
      </w:r>
    </w:p>
    <w:p w:rsidR="00796F49" w:rsidRPr="00181D90" w:rsidRDefault="00796F49" w:rsidP="00602399">
      <w:pPr>
        <w:widowControl w:val="0"/>
        <w:numPr>
          <w:ilvl w:val="0"/>
          <w:numId w:val="4"/>
        </w:numPr>
        <w:autoSpaceDE w:val="0"/>
        <w:autoSpaceDN w:val="0"/>
        <w:adjustRightInd w:val="0"/>
        <w:spacing w:after="0" w:line="240" w:lineRule="auto"/>
        <w:jc w:val="both"/>
        <w:rPr>
          <w:rFonts w:ascii="Times New Roman" w:hAnsi="Times New Roman"/>
          <w:iCs/>
          <w:spacing w:val="-1"/>
          <w:szCs w:val="28"/>
        </w:rPr>
      </w:pPr>
      <w:r w:rsidRPr="00181D90">
        <w:rPr>
          <w:rFonts w:ascii="Times New Roman" w:hAnsi="Times New Roman"/>
          <w:iCs/>
          <w:spacing w:val="-1"/>
          <w:szCs w:val="28"/>
        </w:rPr>
        <w:t>de verleende vrijstellingen</w:t>
      </w:r>
    </w:p>
    <w:p w:rsidR="00796F49" w:rsidRPr="00181D90" w:rsidRDefault="004E637E" w:rsidP="00602399">
      <w:pPr>
        <w:widowControl w:val="0"/>
        <w:numPr>
          <w:ilvl w:val="0"/>
          <w:numId w:val="4"/>
        </w:numPr>
        <w:autoSpaceDE w:val="0"/>
        <w:autoSpaceDN w:val="0"/>
        <w:adjustRightInd w:val="0"/>
        <w:spacing w:after="0" w:line="240" w:lineRule="auto"/>
        <w:jc w:val="both"/>
        <w:rPr>
          <w:rFonts w:ascii="Times New Roman" w:hAnsi="Times New Roman"/>
          <w:iCs/>
          <w:spacing w:val="-1"/>
          <w:szCs w:val="28"/>
        </w:rPr>
      </w:pPr>
      <w:r w:rsidRPr="00181D90">
        <w:rPr>
          <w:rFonts w:ascii="Times New Roman" w:hAnsi="Times New Roman"/>
          <w:iCs/>
          <w:spacing w:val="-1"/>
          <w:szCs w:val="28"/>
        </w:rPr>
        <w:t xml:space="preserve">nadere detaillering van </w:t>
      </w:r>
      <w:r w:rsidR="00796F49" w:rsidRPr="00181D90">
        <w:rPr>
          <w:rFonts w:ascii="Times New Roman" w:hAnsi="Times New Roman"/>
          <w:iCs/>
          <w:spacing w:val="-1"/>
          <w:szCs w:val="28"/>
        </w:rPr>
        <w:t>studieplanning</w:t>
      </w:r>
      <w:r w:rsidRPr="00181D90">
        <w:rPr>
          <w:rFonts w:ascii="Times New Roman" w:hAnsi="Times New Roman"/>
          <w:iCs/>
          <w:spacing w:val="-1"/>
          <w:szCs w:val="28"/>
        </w:rPr>
        <w:t xml:space="preserve"> en studieverplichtingen</w:t>
      </w:r>
      <w:r w:rsidR="00796F49" w:rsidRPr="00181D90">
        <w:rPr>
          <w:rFonts w:ascii="Times New Roman" w:hAnsi="Times New Roman"/>
          <w:iCs/>
          <w:spacing w:val="-1"/>
          <w:szCs w:val="28"/>
        </w:rPr>
        <w:t>,</w:t>
      </w:r>
    </w:p>
    <w:p w:rsidR="00C01FFD" w:rsidRPr="00181D90" w:rsidRDefault="00C01FFD" w:rsidP="00602399">
      <w:pPr>
        <w:pStyle w:val="ListParagraph"/>
        <w:widowControl w:val="0"/>
        <w:numPr>
          <w:ilvl w:val="0"/>
          <w:numId w:val="18"/>
        </w:numPr>
        <w:autoSpaceDE w:val="0"/>
        <w:autoSpaceDN w:val="0"/>
        <w:adjustRightInd w:val="0"/>
        <w:spacing w:after="0" w:line="240" w:lineRule="auto"/>
        <w:jc w:val="both"/>
        <w:rPr>
          <w:rFonts w:ascii="Times New Roman" w:hAnsi="Times New Roman"/>
          <w:iCs/>
          <w:spacing w:val="-1"/>
          <w:szCs w:val="28"/>
        </w:rPr>
      </w:pPr>
      <w:r w:rsidRPr="00181D90">
        <w:rPr>
          <w:rFonts w:ascii="Times New Roman" w:hAnsi="Times New Roman"/>
          <w:iCs/>
          <w:spacing w:val="-1"/>
          <w:szCs w:val="28"/>
        </w:rPr>
        <w:t>De studieovereenkomst vervalt als de student niet meer ingeschreven is.</w:t>
      </w:r>
    </w:p>
    <w:p w:rsidR="00C01FFD" w:rsidRPr="00181D90" w:rsidRDefault="00C01FFD" w:rsidP="00B909B3">
      <w:pPr>
        <w:widowControl w:val="0"/>
        <w:autoSpaceDE w:val="0"/>
        <w:autoSpaceDN w:val="0"/>
        <w:adjustRightInd w:val="0"/>
        <w:spacing w:after="0" w:line="240" w:lineRule="auto"/>
        <w:jc w:val="both"/>
        <w:rPr>
          <w:rFonts w:ascii="Times New Roman" w:hAnsi="Times New Roman"/>
          <w:sz w:val="18"/>
        </w:rPr>
      </w:pPr>
    </w:p>
    <w:p w:rsidR="00FA5FB4" w:rsidRDefault="00007788" w:rsidP="00796F49">
      <w:pPr>
        <w:keepNext/>
        <w:autoSpaceDE w:val="0"/>
        <w:autoSpaceDN w:val="0"/>
        <w:adjustRightInd w:val="0"/>
        <w:spacing w:after="0" w:line="240" w:lineRule="auto"/>
        <w:jc w:val="both"/>
        <w:rPr>
          <w:rFonts w:ascii="Times New Roman" w:hAnsi="Times New Roman"/>
          <w:b/>
          <w:bCs/>
          <w:spacing w:val="-1"/>
          <w:szCs w:val="28"/>
        </w:rPr>
      </w:pPr>
      <w:r w:rsidRPr="00181D90">
        <w:rPr>
          <w:rFonts w:ascii="Times New Roman" w:hAnsi="Times New Roman"/>
          <w:b/>
          <w:bCs/>
          <w:spacing w:val="-1"/>
          <w:szCs w:val="28"/>
        </w:rPr>
        <w:t xml:space="preserve">Artikel 6 </w:t>
      </w:r>
      <w:r w:rsidR="00FA5FB4">
        <w:rPr>
          <w:rFonts w:ascii="Times New Roman" w:hAnsi="Times New Roman"/>
          <w:b/>
          <w:bCs/>
          <w:spacing w:val="-1"/>
          <w:szCs w:val="28"/>
        </w:rPr>
        <w:t>–</w:t>
      </w:r>
      <w:r w:rsidRPr="00181D90">
        <w:rPr>
          <w:rFonts w:ascii="Times New Roman" w:hAnsi="Times New Roman"/>
          <w:b/>
          <w:bCs/>
          <w:spacing w:val="-1"/>
          <w:szCs w:val="28"/>
        </w:rPr>
        <w:t xml:space="preserve"> Taal</w:t>
      </w:r>
    </w:p>
    <w:p w:rsidR="00007788" w:rsidRPr="00181D90" w:rsidRDefault="00007788" w:rsidP="00796F49">
      <w:pPr>
        <w:keepNext/>
        <w:autoSpaceDE w:val="0"/>
        <w:autoSpaceDN w:val="0"/>
        <w:adjustRightInd w:val="0"/>
        <w:spacing w:after="0" w:line="240" w:lineRule="auto"/>
        <w:jc w:val="both"/>
        <w:rPr>
          <w:rFonts w:ascii="Times New Roman" w:hAnsi="Times New Roman"/>
          <w:b/>
          <w:bCs/>
          <w:spacing w:val="-1"/>
          <w:szCs w:val="28"/>
        </w:rPr>
      </w:pPr>
      <w:r w:rsidRPr="00181D90">
        <w:rPr>
          <w:rFonts w:ascii="Times New Roman" w:hAnsi="Times New Roman"/>
          <w:b/>
          <w:bCs/>
          <w:spacing w:val="-1"/>
          <w:szCs w:val="28"/>
        </w:rPr>
        <w:t xml:space="preserve"> </w:t>
      </w:r>
    </w:p>
    <w:p w:rsidR="008176CE" w:rsidRPr="00181D90" w:rsidRDefault="008176CE" w:rsidP="00796F49">
      <w:pPr>
        <w:keepNext/>
        <w:autoSpaceDE w:val="0"/>
        <w:autoSpaceDN w:val="0"/>
        <w:adjustRightInd w:val="0"/>
        <w:spacing w:after="0" w:line="240" w:lineRule="auto"/>
        <w:jc w:val="both"/>
        <w:rPr>
          <w:rFonts w:ascii="Times New Roman" w:hAnsi="Times New Roman"/>
        </w:rPr>
      </w:pPr>
      <w:r w:rsidRPr="00181D90">
        <w:rPr>
          <w:rFonts w:ascii="Times New Roman" w:hAnsi="Times New Roman"/>
        </w:rPr>
        <w:t xml:space="preserve">Het onderwijs wordt gegeven en de tentamens en het examen worden afgenomen in het Engels, behoudens de bevoegdheid van de </w:t>
      </w:r>
      <w:r w:rsidR="00630D17" w:rsidRPr="00181D90">
        <w:rPr>
          <w:rFonts w:ascii="Times New Roman" w:hAnsi="Times New Roman"/>
          <w:spacing w:val="-1"/>
          <w:szCs w:val="28"/>
        </w:rPr>
        <w:t xml:space="preserve">decaan (UT en TUD) of hoogleraar-directeur van ESoE (TU/e) </w:t>
      </w:r>
      <w:r w:rsidRPr="00181D90">
        <w:rPr>
          <w:rFonts w:ascii="Times New Roman" w:hAnsi="Times New Roman"/>
        </w:rPr>
        <w:t>om in bijzondere gevallen anders te bepalen.</w:t>
      </w:r>
    </w:p>
    <w:p w:rsidR="008176CE" w:rsidRPr="00181D90" w:rsidRDefault="00E726AD" w:rsidP="00E726AD">
      <w:pPr>
        <w:widowControl w:val="0"/>
        <w:autoSpaceDE w:val="0"/>
        <w:autoSpaceDN w:val="0"/>
        <w:adjustRightInd w:val="0"/>
        <w:spacing w:after="0" w:line="240" w:lineRule="auto"/>
        <w:jc w:val="both"/>
        <w:rPr>
          <w:rFonts w:ascii="Times New Roman" w:hAnsi="Times New Roman"/>
          <w:spacing w:val="-1"/>
          <w:szCs w:val="28"/>
        </w:rPr>
      </w:pPr>
      <w:r w:rsidRPr="00181D90">
        <w:rPr>
          <w:rFonts w:ascii="Times New Roman" w:hAnsi="Times New Roman"/>
          <w:spacing w:val="-1"/>
        </w:rPr>
        <w:t xml:space="preserve">Gelet op artikel 7.2 van de WHW is in afwijking van de hoofdregel bepaald dat het onderwijs </w:t>
      </w:r>
      <w:r w:rsidR="008176CE" w:rsidRPr="00181D90">
        <w:rPr>
          <w:rFonts w:ascii="Times New Roman" w:hAnsi="Times New Roman"/>
          <w:spacing w:val="-1"/>
        </w:rPr>
        <w:t xml:space="preserve">voor de track educatie </w:t>
      </w:r>
      <w:r w:rsidRPr="00181D90">
        <w:rPr>
          <w:rFonts w:ascii="Times New Roman" w:hAnsi="Times New Roman"/>
          <w:spacing w:val="-1"/>
        </w:rPr>
        <w:t xml:space="preserve">geheel in het Nederlands </w:t>
      </w:r>
      <w:r w:rsidR="00C6217A" w:rsidRPr="00181D90">
        <w:rPr>
          <w:rFonts w:ascii="Times New Roman" w:hAnsi="Times New Roman"/>
          <w:spacing w:val="-1"/>
        </w:rPr>
        <w:t xml:space="preserve">wordt </w:t>
      </w:r>
      <w:r w:rsidRPr="00181D90">
        <w:rPr>
          <w:rFonts w:ascii="Times New Roman" w:hAnsi="Times New Roman"/>
          <w:spacing w:val="-1"/>
        </w:rPr>
        <w:t xml:space="preserve">gegeven en de tentamens en examens </w:t>
      </w:r>
      <w:r w:rsidR="00C01FFD" w:rsidRPr="00181D90">
        <w:rPr>
          <w:rFonts w:ascii="Times New Roman" w:hAnsi="Times New Roman"/>
          <w:spacing w:val="-1"/>
        </w:rPr>
        <w:t xml:space="preserve">worden </w:t>
      </w:r>
      <w:r w:rsidRPr="00181D90">
        <w:rPr>
          <w:rFonts w:ascii="Times New Roman" w:hAnsi="Times New Roman"/>
          <w:spacing w:val="-1"/>
        </w:rPr>
        <w:t xml:space="preserve">afgenomen in het Nederlands, behoudens de bevoegdheid van </w:t>
      </w:r>
      <w:r w:rsidR="00C01FFD" w:rsidRPr="00181D90">
        <w:rPr>
          <w:rFonts w:ascii="Times New Roman" w:hAnsi="Times New Roman"/>
          <w:spacing w:val="-1"/>
          <w:szCs w:val="28"/>
        </w:rPr>
        <w:t>decaan (UT en TUD) of hoogleraar-directeur van ESoE (TU/e)</w:t>
      </w:r>
      <w:r w:rsidRPr="00181D90">
        <w:rPr>
          <w:rFonts w:ascii="Times New Roman" w:hAnsi="Times New Roman"/>
          <w:spacing w:val="-1"/>
        </w:rPr>
        <w:t xml:space="preserve"> om</w:t>
      </w:r>
      <w:r w:rsidRPr="00181D90">
        <w:rPr>
          <w:rFonts w:ascii="Times New Roman" w:hAnsi="Times New Roman"/>
          <w:spacing w:val="-1"/>
          <w:szCs w:val="28"/>
        </w:rPr>
        <w:t xml:space="preserve"> in bijzondere gevallen anders te bepalen.</w:t>
      </w:r>
    </w:p>
    <w:p w:rsidR="00E726AD" w:rsidRPr="00181D90" w:rsidRDefault="00E726AD" w:rsidP="00E726AD">
      <w:pPr>
        <w:widowControl w:val="0"/>
        <w:autoSpaceDE w:val="0"/>
        <w:autoSpaceDN w:val="0"/>
        <w:adjustRightInd w:val="0"/>
        <w:spacing w:after="0" w:line="240" w:lineRule="auto"/>
        <w:jc w:val="both"/>
        <w:rPr>
          <w:rFonts w:ascii="Times New Roman" w:hAnsi="Times New Roman"/>
          <w:spacing w:val="-1"/>
          <w:szCs w:val="28"/>
        </w:rPr>
      </w:pPr>
      <w:r w:rsidRPr="00181D90">
        <w:rPr>
          <w:rFonts w:ascii="Times New Roman" w:hAnsi="Times New Roman"/>
          <w:spacing w:val="-1"/>
          <w:szCs w:val="28"/>
        </w:rPr>
        <w:t>Het vakinhoudelijke deel van de master Science Education and Communication kan een of meer vakken bevatten die onderdeel zijn van een masteropleiding waarbij de voertaal Engels is.</w:t>
      </w:r>
    </w:p>
    <w:p w:rsidR="0039302B" w:rsidRPr="00181D90" w:rsidRDefault="0039302B" w:rsidP="00577061">
      <w:pPr>
        <w:widowControl w:val="0"/>
        <w:autoSpaceDE w:val="0"/>
        <w:autoSpaceDN w:val="0"/>
        <w:adjustRightInd w:val="0"/>
        <w:spacing w:after="0" w:line="240" w:lineRule="auto"/>
        <w:jc w:val="both"/>
        <w:rPr>
          <w:rFonts w:ascii="Times New Roman" w:hAnsi="Times New Roman"/>
          <w:b/>
          <w:bCs/>
          <w:spacing w:val="-1"/>
          <w:szCs w:val="28"/>
        </w:rPr>
      </w:pPr>
    </w:p>
    <w:p w:rsidR="00007788" w:rsidRPr="00181D90" w:rsidRDefault="00007788" w:rsidP="00577061">
      <w:pPr>
        <w:widowControl w:val="0"/>
        <w:autoSpaceDE w:val="0"/>
        <w:autoSpaceDN w:val="0"/>
        <w:adjustRightInd w:val="0"/>
        <w:spacing w:after="0" w:line="240" w:lineRule="auto"/>
        <w:jc w:val="both"/>
        <w:rPr>
          <w:rFonts w:ascii="Times New Roman" w:hAnsi="Times New Roman"/>
          <w:sz w:val="20"/>
          <w:szCs w:val="24"/>
        </w:rPr>
      </w:pPr>
      <w:r w:rsidRPr="00181D90">
        <w:rPr>
          <w:rFonts w:ascii="Times New Roman" w:hAnsi="Times New Roman"/>
          <w:b/>
          <w:bCs/>
          <w:spacing w:val="-1"/>
          <w:szCs w:val="28"/>
        </w:rPr>
        <w:t xml:space="preserve">Paragraaf 2 - Tentamens </w:t>
      </w:r>
    </w:p>
    <w:p w:rsidR="00007788" w:rsidRPr="00181D90" w:rsidRDefault="00007788" w:rsidP="00577061">
      <w:pPr>
        <w:widowControl w:val="0"/>
        <w:autoSpaceDE w:val="0"/>
        <w:autoSpaceDN w:val="0"/>
        <w:adjustRightInd w:val="0"/>
        <w:spacing w:after="0" w:line="240" w:lineRule="auto"/>
        <w:jc w:val="both"/>
        <w:rPr>
          <w:rFonts w:ascii="Times New Roman" w:hAnsi="Times New Roman"/>
          <w:sz w:val="20"/>
          <w:szCs w:val="24"/>
        </w:rPr>
      </w:pPr>
      <w:r w:rsidRPr="00181D90">
        <w:rPr>
          <w:rFonts w:ascii="Times New Roman" w:hAnsi="Times New Roman"/>
          <w:spacing w:val="-1"/>
          <w:szCs w:val="28"/>
        </w:rPr>
        <w:t xml:space="preserve"> </w:t>
      </w:r>
    </w:p>
    <w:p w:rsidR="00007788" w:rsidRPr="00181D90" w:rsidRDefault="00007788" w:rsidP="00577061">
      <w:pPr>
        <w:widowControl w:val="0"/>
        <w:autoSpaceDE w:val="0"/>
        <w:autoSpaceDN w:val="0"/>
        <w:adjustRightInd w:val="0"/>
        <w:spacing w:after="0" w:line="240" w:lineRule="auto"/>
        <w:jc w:val="both"/>
        <w:rPr>
          <w:rFonts w:ascii="Times New Roman" w:hAnsi="Times New Roman"/>
          <w:sz w:val="20"/>
          <w:szCs w:val="24"/>
        </w:rPr>
      </w:pPr>
      <w:r w:rsidRPr="00181D90">
        <w:rPr>
          <w:rFonts w:ascii="Times New Roman" w:hAnsi="Times New Roman"/>
          <w:b/>
          <w:bCs/>
          <w:spacing w:val="-1"/>
          <w:szCs w:val="28"/>
        </w:rPr>
        <w:t xml:space="preserve">Artikel 7 – Aantal en tijdvakken van tentamens </w:t>
      </w:r>
    </w:p>
    <w:p w:rsidR="00007788" w:rsidRPr="00181D90" w:rsidRDefault="00007788" w:rsidP="00577061">
      <w:pPr>
        <w:widowControl w:val="0"/>
        <w:autoSpaceDE w:val="0"/>
        <w:autoSpaceDN w:val="0"/>
        <w:adjustRightInd w:val="0"/>
        <w:spacing w:after="0" w:line="240" w:lineRule="auto"/>
        <w:jc w:val="both"/>
        <w:rPr>
          <w:rFonts w:ascii="Times New Roman" w:hAnsi="Times New Roman"/>
          <w:sz w:val="20"/>
          <w:szCs w:val="24"/>
        </w:rPr>
      </w:pPr>
      <w:r w:rsidRPr="00181D90">
        <w:rPr>
          <w:rFonts w:ascii="Times New Roman" w:hAnsi="Times New Roman"/>
          <w:spacing w:val="-1"/>
          <w:szCs w:val="28"/>
        </w:rPr>
        <w:t xml:space="preserve"> </w:t>
      </w:r>
    </w:p>
    <w:p w:rsidR="00E726AD" w:rsidRPr="00181D90" w:rsidRDefault="00007788" w:rsidP="00602399">
      <w:pPr>
        <w:widowControl w:val="0"/>
        <w:numPr>
          <w:ilvl w:val="2"/>
          <w:numId w:val="2"/>
        </w:numPr>
        <w:autoSpaceDE w:val="0"/>
        <w:autoSpaceDN w:val="0"/>
        <w:adjustRightInd w:val="0"/>
        <w:spacing w:after="0" w:line="240" w:lineRule="auto"/>
        <w:ind w:left="426" w:hanging="426"/>
        <w:jc w:val="both"/>
        <w:rPr>
          <w:rFonts w:ascii="Times New Roman" w:hAnsi="Times New Roman"/>
          <w:sz w:val="20"/>
          <w:szCs w:val="24"/>
        </w:rPr>
      </w:pPr>
      <w:r w:rsidRPr="00181D90">
        <w:rPr>
          <w:rFonts w:ascii="Times New Roman" w:hAnsi="Times New Roman"/>
          <w:spacing w:val="-1"/>
          <w:szCs w:val="28"/>
        </w:rPr>
        <w:t xml:space="preserve">Tot het afleggen van de tentamens van de opleiding wordt tenminste twee maal per jaar de gelegenheid gegeven. </w:t>
      </w:r>
    </w:p>
    <w:p w:rsidR="00E726AD" w:rsidRPr="00181D90" w:rsidRDefault="00007788" w:rsidP="00602399">
      <w:pPr>
        <w:widowControl w:val="0"/>
        <w:numPr>
          <w:ilvl w:val="2"/>
          <w:numId w:val="2"/>
        </w:numPr>
        <w:autoSpaceDE w:val="0"/>
        <w:autoSpaceDN w:val="0"/>
        <w:adjustRightInd w:val="0"/>
        <w:spacing w:after="0" w:line="240" w:lineRule="auto"/>
        <w:ind w:left="426" w:hanging="426"/>
        <w:jc w:val="both"/>
        <w:rPr>
          <w:rFonts w:ascii="Times New Roman" w:hAnsi="Times New Roman"/>
          <w:sz w:val="20"/>
          <w:szCs w:val="24"/>
        </w:rPr>
      </w:pPr>
      <w:r w:rsidRPr="00181D90">
        <w:rPr>
          <w:rFonts w:ascii="Times New Roman" w:hAnsi="Times New Roman"/>
          <w:spacing w:val="-1"/>
          <w:szCs w:val="28"/>
        </w:rPr>
        <w:t xml:space="preserve">Van de gelegenheid tot het afleggen van schriftelijke tentamens wordt jaarlijks een rooster gemaakt dat voor het begin van het studiejaar wordt bekend gemaakt. </w:t>
      </w:r>
    </w:p>
    <w:p w:rsidR="00E726AD" w:rsidRPr="00181D90" w:rsidRDefault="00007788" w:rsidP="00602399">
      <w:pPr>
        <w:widowControl w:val="0"/>
        <w:numPr>
          <w:ilvl w:val="2"/>
          <w:numId w:val="2"/>
        </w:numPr>
        <w:autoSpaceDE w:val="0"/>
        <w:autoSpaceDN w:val="0"/>
        <w:adjustRightInd w:val="0"/>
        <w:spacing w:after="0" w:line="240" w:lineRule="auto"/>
        <w:ind w:left="426" w:hanging="426"/>
        <w:jc w:val="both"/>
        <w:rPr>
          <w:rFonts w:ascii="Times New Roman" w:hAnsi="Times New Roman"/>
          <w:sz w:val="20"/>
          <w:szCs w:val="24"/>
        </w:rPr>
      </w:pPr>
      <w:r w:rsidRPr="00181D90">
        <w:rPr>
          <w:rFonts w:ascii="Times New Roman" w:hAnsi="Times New Roman"/>
          <w:spacing w:val="-1"/>
          <w:szCs w:val="28"/>
        </w:rPr>
        <w:t xml:space="preserve">In afwijking van het bepaalde in lid 1 wordt tot het afleggen van het tentamen van een vak waarvan het onderwijs in een bepaald studiejaar niet wordt gegeven, in dat jaar tenminste eenmaal de gelegenheid gegeven. </w:t>
      </w:r>
    </w:p>
    <w:p w:rsidR="00AD564F" w:rsidRPr="00AD564F" w:rsidRDefault="00007788" w:rsidP="00602399">
      <w:pPr>
        <w:widowControl w:val="0"/>
        <w:numPr>
          <w:ilvl w:val="2"/>
          <w:numId w:val="2"/>
        </w:numPr>
        <w:autoSpaceDE w:val="0"/>
        <w:autoSpaceDN w:val="0"/>
        <w:adjustRightInd w:val="0"/>
        <w:spacing w:after="0" w:line="240" w:lineRule="auto"/>
        <w:ind w:left="426" w:hanging="426"/>
        <w:jc w:val="both"/>
        <w:rPr>
          <w:rFonts w:ascii="Times New Roman" w:hAnsi="Times New Roman"/>
          <w:sz w:val="20"/>
          <w:szCs w:val="24"/>
        </w:rPr>
      </w:pPr>
      <w:r w:rsidRPr="00181D90">
        <w:rPr>
          <w:rFonts w:ascii="Times New Roman" w:hAnsi="Times New Roman"/>
          <w:spacing w:val="-1"/>
          <w:szCs w:val="28"/>
        </w:rPr>
        <w:t xml:space="preserve">Indien een vak uit een studieprogramma is vervallen, wordt in het studiejaar waarin het laatste onderwijs in dat vak heeft plaats gevonden, tweemaal de gelegenheid geboden tentamen in dat vak te doen (het tentamen aansluitend op het onderwijs en een herkansing in datzelfde studiejaar). </w:t>
      </w:r>
      <w:r w:rsidRPr="00181D90">
        <w:rPr>
          <w:rFonts w:ascii="Times New Roman" w:hAnsi="Times New Roman"/>
          <w:spacing w:val="-1"/>
          <w:szCs w:val="28"/>
        </w:rPr>
        <w:lastRenderedPageBreak/>
        <w:t>Vervolgens wordt in het aansluitende daaropvolgende studiejaar nog twee maal een herkansing aangeboden.</w:t>
      </w:r>
    </w:p>
    <w:p w:rsidR="00007788" w:rsidRPr="00181D90" w:rsidRDefault="00007788" w:rsidP="00602399">
      <w:pPr>
        <w:widowControl w:val="0"/>
        <w:numPr>
          <w:ilvl w:val="2"/>
          <w:numId w:val="2"/>
        </w:numPr>
        <w:autoSpaceDE w:val="0"/>
        <w:autoSpaceDN w:val="0"/>
        <w:adjustRightInd w:val="0"/>
        <w:spacing w:after="0" w:line="240" w:lineRule="auto"/>
        <w:ind w:left="426" w:hanging="426"/>
        <w:jc w:val="both"/>
        <w:rPr>
          <w:rFonts w:ascii="Times New Roman" w:hAnsi="Times New Roman"/>
          <w:sz w:val="20"/>
          <w:szCs w:val="24"/>
        </w:rPr>
      </w:pPr>
      <w:r w:rsidRPr="00181D90">
        <w:rPr>
          <w:rFonts w:ascii="Times New Roman" w:hAnsi="Times New Roman"/>
          <w:spacing w:val="-1"/>
          <w:szCs w:val="28"/>
        </w:rPr>
        <w:t xml:space="preserve">De examencommissie kan in bijzondere gevallen toestaan dat wordt afgeweken van het aantal malen en de wijze waarop tentamens kunnen worden afgelegd. </w:t>
      </w:r>
    </w:p>
    <w:p w:rsidR="000C013B" w:rsidRPr="00181D90" w:rsidRDefault="000C013B" w:rsidP="00602399">
      <w:pPr>
        <w:widowControl w:val="0"/>
        <w:numPr>
          <w:ilvl w:val="2"/>
          <w:numId w:val="2"/>
        </w:numPr>
        <w:autoSpaceDE w:val="0"/>
        <w:autoSpaceDN w:val="0"/>
        <w:adjustRightInd w:val="0"/>
        <w:spacing w:after="0" w:line="240" w:lineRule="auto"/>
        <w:ind w:left="426" w:hanging="426"/>
        <w:jc w:val="both"/>
        <w:rPr>
          <w:rFonts w:ascii="Times New Roman" w:hAnsi="Times New Roman"/>
          <w:sz w:val="20"/>
          <w:szCs w:val="24"/>
        </w:rPr>
      </w:pPr>
      <w:r w:rsidRPr="00181D90">
        <w:rPr>
          <w:rFonts w:ascii="Times New Roman" w:hAnsi="Times New Roman"/>
          <w:spacing w:val="-1"/>
          <w:szCs w:val="28"/>
        </w:rPr>
        <w:t>Ten aanzien verplichtingen van de kant van de studenten met betrekking tot het deelnemen aan tentamens</w:t>
      </w:r>
      <w:r w:rsidR="00172EF1" w:rsidRPr="00181D90">
        <w:rPr>
          <w:rFonts w:ascii="Times New Roman" w:hAnsi="Times New Roman"/>
          <w:spacing w:val="-1"/>
          <w:szCs w:val="28"/>
        </w:rPr>
        <w:t xml:space="preserve"> en praktische oefeningen</w:t>
      </w:r>
      <w:r w:rsidRPr="00181D90">
        <w:rPr>
          <w:rFonts w:ascii="Times New Roman" w:hAnsi="Times New Roman"/>
          <w:spacing w:val="-1"/>
          <w:szCs w:val="28"/>
        </w:rPr>
        <w:t xml:space="preserve">, </w:t>
      </w:r>
      <w:r w:rsidR="004F0E61" w:rsidRPr="00181D90">
        <w:rPr>
          <w:rFonts w:ascii="Times New Roman" w:hAnsi="Times New Roman"/>
          <w:spacing w:val="-1"/>
          <w:szCs w:val="28"/>
        </w:rPr>
        <w:t xml:space="preserve">en de verdere gang van zaken </w:t>
      </w:r>
      <w:r w:rsidRPr="00181D90">
        <w:rPr>
          <w:rFonts w:ascii="Times New Roman" w:hAnsi="Times New Roman"/>
          <w:spacing w:val="-1"/>
          <w:szCs w:val="28"/>
        </w:rPr>
        <w:t xml:space="preserve">is voor ieder der lokaties de daar geldende regelgeving van toepassing. </w:t>
      </w:r>
    </w:p>
    <w:p w:rsidR="00007788" w:rsidRPr="00181D90" w:rsidRDefault="00007788" w:rsidP="00577061">
      <w:pPr>
        <w:widowControl w:val="0"/>
        <w:autoSpaceDE w:val="0"/>
        <w:autoSpaceDN w:val="0"/>
        <w:adjustRightInd w:val="0"/>
        <w:spacing w:after="0" w:line="240" w:lineRule="auto"/>
        <w:jc w:val="both"/>
        <w:rPr>
          <w:rFonts w:ascii="Times New Roman" w:hAnsi="Times New Roman"/>
          <w:sz w:val="20"/>
          <w:szCs w:val="24"/>
        </w:rPr>
      </w:pPr>
      <w:r w:rsidRPr="00181D90">
        <w:rPr>
          <w:rFonts w:ascii="Times New Roman" w:hAnsi="Times New Roman"/>
          <w:spacing w:val="-1"/>
          <w:szCs w:val="28"/>
        </w:rPr>
        <w:t xml:space="preserve"> </w:t>
      </w:r>
    </w:p>
    <w:p w:rsidR="00007788" w:rsidRPr="00181D90" w:rsidRDefault="00007788" w:rsidP="00577061">
      <w:pPr>
        <w:widowControl w:val="0"/>
        <w:autoSpaceDE w:val="0"/>
        <w:autoSpaceDN w:val="0"/>
        <w:adjustRightInd w:val="0"/>
        <w:spacing w:after="0" w:line="240" w:lineRule="auto"/>
        <w:jc w:val="both"/>
        <w:rPr>
          <w:rFonts w:ascii="Times New Roman" w:hAnsi="Times New Roman"/>
          <w:sz w:val="20"/>
          <w:szCs w:val="24"/>
        </w:rPr>
      </w:pPr>
      <w:r w:rsidRPr="00181D90">
        <w:rPr>
          <w:rFonts w:ascii="Times New Roman" w:hAnsi="Times New Roman"/>
          <w:b/>
          <w:bCs/>
          <w:spacing w:val="-1"/>
          <w:szCs w:val="28"/>
        </w:rPr>
        <w:t xml:space="preserve">Artikel 8 - Geldigheidsduur en bewaartermijn tentamens </w:t>
      </w:r>
    </w:p>
    <w:p w:rsidR="00007788" w:rsidRPr="00181D90" w:rsidRDefault="00007788" w:rsidP="00577061">
      <w:pPr>
        <w:widowControl w:val="0"/>
        <w:autoSpaceDE w:val="0"/>
        <w:autoSpaceDN w:val="0"/>
        <w:adjustRightInd w:val="0"/>
        <w:spacing w:after="0" w:line="240" w:lineRule="auto"/>
        <w:jc w:val="both"/>
        <w:rPr>
          <w:rFonts w:ascii="Times New Roman" w:hAnsi="Times New Roman"/>
          <w:sz w:val="20"/>
          <w:szCs w:val="24"/>
        </w:rPr>
      </w:pPr>
      <w:r w:rsidRPr="00181D90">
        <w:rPr>
          <w:rFonts w:ascii="Times New Roman" w:hAnsi="Times New Roman"/>
          <w:spacing w:val="-1"/>
          <w:szCs w:val="28"/>
        </w:rPr>
        <w:t xml:space="preserve"> </w:t>
      </w:r>
    </w:p>
    <w:p w:rsidR="00782A7C" w:rsidRPr="00181D90" w:rsidRDefault="00007788" w:rsidP="00602399">
      <w:pPr>
        <w:widowControl w:val="0"/>
        <w:numPr>
          <w:ilvl w:val="0"/>
          <w:numId w:val="5"/>
        </w:numPr>
        <w:autoSpaceDE w:val="0"/>
        <w:autoSpaceDN w:val="0"/>
        <w:adjustRightInd w:val="0"/>
        <w:spacing w:after="0" w:line="240" w:lineRule="auto"/>
        <w:jc w:val="both"/>
        <w:rPr>
          <w:rFonts w:ascii="Times New Roman" w:hAnsi="Times New Roman"/>
          <w:spacing w:val="-1"/>
          <w:szCs w:val="28"/>
        </w:rPr>
      </w:pPr>
      <w:r w:rsidRPr="00181D90">
        <w:rPr>
          <w:rFonts w:ascii="Times New Roman" w:hAnsi="Times New Roman"/>
          <w:spacing w:val="-1"/>
          <w:szCs w:val="28"/>
        </w:rPr>
        <w:t xml:space="preserve">De geldigheidsduur van een tentamenresultaat is onbeperkt. </w:t>
      </w:r>
    </w:p>
    <w:p w:rsidR="00383D7C" w:rsidRPr="00181D90" w:rsidRDefault="00007788" w:rsidP="00602399">
      <w:pPr>
        <w:widowControl w:val="0"/>
        <w:numPr>
          <w:ilvl w:val="0"/>
          <w:numId w:val="5"/>
        </w:numPr>
        <w:autoSpaceDE w:val="0"/>
        <w:autoSpaceDN w:val="0"/>
        <w:adjustRightInd w:val="0"/>
        <w:spacing w:after="0" w:line="240" w:lineRule="auto"/>
        <w:jc w:val="both"/>
        <w:rPr>
          <w:rFonts w:ascii="Times New Roman" w:hAnsi="Times New Roman"/>
          <w:spacing w:val="-1"/>
          <w:szCs w:val="28"/>
        </w:rPr>
      </w:pPr>
      <w:r w:rsidRPr="00181D90">
        <w:rPr>
          <w:rFonts w:ascii="Times New Roman" w:hAnsi="Times New Roman"/>
          <w:spacing w:val="-1"/>
          <w:szCs w:val="28"/>
        </w:rPr>
        <w:t xml:space="preserve">De examencommissie kan echter, wanneer een tentamenresultaat ouder is dan zes jaar, een aanvullend tentamen of een vervangend tentamen opleggen. </w:t>
      </w:r>
    </w:p>
    <w:p w:rsidR="00007788" w:rsidRPr="00181D90" w:rsidRDefault="00007788" w:rsidP="0098761B">
      <w:pPr>
        <w:widowControl w:val="0"/>
        <w:numPr>
          <w:ilvl w:val="0"/>
          <w:numId w:val="5"/>
        </w:numPr>
        <w:autoSpaceDE w:val="0"/>
        <w:autoSpaceDN w:val="0"/>
        <w:adjustRightInd w:val="0"/>
        <w:spacing w:after="0" w:line="240" w:lineRule="auto"/>
        <w:jc w:val="both"/>
        <w:rPr>
          <w:rFonts w:ascii="Times New Roman" w:hAnsi="Times New Roman"/>
          <w:sz w:val="20"/>
          <w:szCs w:val="24"/>
        </w:rPr>
      </w:pPr>
      <w:r w:rsidRPr="00181D90">
        <w:rPr>
          <w:rFonts w:ascii="Times New Roman" w:hAnsi="Times New Roman"/>
          <w:spacing w:val="-1"/>
          <w:szCs w:val="28"/>
        </w:rPr>
        <w:t xml:space="preserve">Schriftelijke tentamens dienen gedurende ten minste twee jaren te worden bewaard. </w:t>
      </w:r>
      <w:r w:rsidR="0098761B">
        <w:rPr>
          <w:rFonts w:ascii="Times New Roman" w:hAnsi="Times New Roman"/>
          <w:spacing w:val="-1"/>
          <w:szCs w:val="28"/>
        </w:rPr>
        <w:t>H</w:t>
      </w:r>
      <w:r w:rsidR="0098761B" w:rsidRPr="0098761B">
        <w:rPr>
          <w:rFonts w:ascii="Times New Roman" w:hAnsi="Times New Roman"/>
          <w:spacing w:val="-1"/>
          <w:szCs w:val="28"/>
        </w:rPr>
        <w:t>et resultaat van een schriftelijk  tentamen wordt tenminste 10 jaar bewaard door de studentenadministratie.</w:t>
      </w:r>
    </w:p>
    <w:p w:rsidR="00007788" w:rsidRPr="00181D90" w:rsidRDefault="00007788" w:rsidP="00602399">
      <w:pPr>
        <w:widowControl w:val="0"/>
        <w:numPr>
          <w:ilvl w:val="0"/>
          <w:numId w:val="5"/>
        </w:numPr>
        <w:autoSpaceDE w:val="0"/>
        <w:autoSpaceDN w:val="0"/>
        <w:adjustRightInd w:val="0"/>
        <w:spacing w:after="0" w:line="240" w:lineRule="auto"/>
        <w:jc w:val="both"/>
        <w:rPr>
          <w:rFonts w:ascii="Times New Roman" w:hAnsi="Times New Roman"/>
          <w:sz w:val="20"/>
          <w:szCs w:val="24"/>
        </w:rPr>
      </w:pPr>
      <w:r w:rsidRPr="00181D90">
        <w:rPr>
          <w:rFonts w:ascii="Times New Roman" w:hAnsi="Times New Roman"/>
          <w:spacing w:val="-1"/>
          <w:szCs w:val="28"/>
        </w:rPr>
        <w:t xml:space="preserve">Driedimensionale werkstukken dienen gedurende ten minste tien weken (TUD </w:t>
      </w:r>
      <w:r w:rsidR="0098761B">
        <w:rPr>
          <w:rFonts w:ascii="Times New Roman" w:hAnsi="Times New Roman"/>
          <w:spacing w:val="-1"/>
          <w:szCs w:val="28"/>
        </w:rPr>
        <w:t>en</w:t>
      </w:r>
      <w:r w:rsidRPr="00181D90">
        <w:rPr>
          <w:rFonts w:ascii="Times New Roman" w:hAnsi="Times New Roman"/>
          <w:spacing w:val="-1"/>
          <w:szCs w:val="28"/>
        </w:rPr>
        <w:t xml:space="preserve"> UT) of zes weken (TU/e) na vaststelling van het cijfer, doch in ieder geval gedurende een eventuele bezwaar- en beroepsprocedure te worden bewaard.</w:t>
      </w:r>
    </w:p>
    <w:p w:rsidR="008406A7" w:rsidRPr="008406A7" w:rsidRDefault="00007788" w:rsidP="008406A7">
      <w:pPr>
        <w:widowControl w:val="0"/>
        <w:numPr>
          <w:ilvl w:val="0"/>
          <w:numId w:val="5"/>
        </w:numPr>
        <w:autoSpaceDE w:val="0"/>
        <w:autoSpaceDN w:val="0"/>
        <w:adjustRightInd w:val="0"/>
        <w:spacing w:after="0" w:line="240" w:lineRule="auto"/>
        <w:jc w:val="both"/>
        <w:rPr>
          <w:rFonts w:ascii="Times New Roman" w:hAnsi="Times New Roman"/>
          <w:sz w:val="20"/>
          <w:szCs w:val="24"/>
        </w:rPr>
      </w:pPr>
      <w:r w:rsidRPr="00181D90">
        <w:rPr>
          <w:rFonts w:ascii="Times New Roman" w:hAnsi="Times New Roman"/>
          <w:spacing w:val="-1"/>
          <w:szCs w:val="28"/>
        </w:rPr>
        <w:t xml:space="preserve">Stageverslagen dienen gedurende ten minste zes jaar en afstudeerverslagen gedurende ten minste tien jaar te worden bewaard. </w:t>
      </w:r>
    </w:p>
    <w:p w:rsidR="00007788" w:rsidRPr="00181D90" w:rsidRDefault="00007788" w:rsidP="00577061">
      <w:pPr>
        <w:widowControl w:val="0"/>
        <w:autoSpaceDE w:val="0"/>
        <w:autoSpaceDN w:val="0"/>
        <w:adjustRightInd w:val="0"/>
        <w:spacing w:after="0" w:line="240" w:lineRule="auto"/>
        <w:jc w:val="both"/>
        <w:rPr>
          <w:rFonts w:ascii="Times New Roman" w:hAnsi="Times New Roman"/>
          <w:sz w:val="20"/>
          <w:szCs w:val="24"/>
        </w:rPr>
      </w:pPr>
      <w:r w:rsidRPr="00181D90">
        <w:rPr>
          <w:rFonts w:ascii="Times New Roman" w:hAnsi="Times New Roman"/>
          <w:spacing w:val="-1"/>
          <w:szCs w:val="28"/>
        </w:rPr>
        <w:t xml:space="preserve"> </w:t>
      </w:r>
    </w:p>
    <w:p w:rsidR="00FA5FB4" w:rsidRDefault="00007788" w:rsidP="00577061">
      <w:pPr>
        <w:widowControl w:val="0"/>
        <w:autoSpaceDE w:val="0"/>
        <w:autoSpaceDN w:val="0"/>
        <w:adjustRightInd w:val="0"/>
        <w:spacing w:after="0" w:line="240" w:lineRule="auto"/>
        <w:jc w:val="both"/>
        <w:rPr>
          <w:rFonts w:ascii="Times New Roman" w:hAnsi="Times New Roman"/>
          <w:b/>
          <w:bCs/>
          <w:spacing w:val="-1"/>
          <w:szCs w:val="28"/>
        </w:rPr>
      </w:pPr>
      <w:r w:rsidRPr="00181D90">
        <w:rPr>
          <w:rFonts w:ascii="Times New Roman" w:hAnsi="Times New Roman"/>
          <w:b/>
          <w:bCs/>
          <w:spacing w:val="-1"/>
          <w:szCs w:val="28"/>
        </w:rPr>
        <w:t>Artikel 9 - Mondelinge tentamens</w:t>
      </w:r>
    </w:p>
    <w:p w:rsidR="00007788" w:rsidRPr="00181D90" w:rsidRDefault="00007788" w:rsidP="00577061">
      <w:pPr>
        <w:widowControl w:val="0"/>
        <w:autoSpaceDE w:val="0"/>
        <w:autoSpaceDN w:val="0"/>
        <w:adjustRightInd w:val="0"/>
        <w:spacing w:after="0" w:line="240" w:lineRule="auto"/>
        <w:jc w:val="both"/>
        <w:rPr>
          <w:rFonts w:ascii="Times New Roman" w:hAnsi="Times New Roman"/>
          <w:sz w:val="20"/>
          <w:szCs w:val="24"/>
        </w:rPr>
      </w:pPr>
      <w:r w:rsidRPr="00181D90">
        <w:rPr>
          <w:rFonts w:ascii="Times New Roman" w:hAnsi="Times New Roman"/>
          <w:b/>
          <w:bCs/>
          <w:spacing w:val="-1"/>
          <w:szCs w:val="28"/>
        </w:rPr>
        <w:t xml:space="preserve"> </w:t>
      </w:r>
    </w:p>
    <w:p w:rsidR="00782A7C" w:rsidRPr="00181D90" w:rsidRDefault="00007788" w:rsidP="00577061">
      <w:pPr>
        <w:widowControl w:val="0"/>
        <w:autoSpaceDE w:val="0"/>
        <w:autoSpaceDN w:val="0"/>
        <w:adjustRightInd w:val="0"/>
        <w:spacing w:after="0" w:line="240" w:lineRule="auto"/>
        <w:jc w:val="both"/>
        <w:rPr>
          <w:rFonts w:ascii="Times New Roman" w:hAnsi="Times New Roman"/>
          <w:spacing w:val="-1"/>
          <w:szCs w:val="28"/>
        </w:rPr>
      </w:pPr>
      <w:r w:rsidRPr="00181D90">
        <w:rPr>
          <w:rFonts w:ascii="Times New Roman" w:hAnsi="Times New Roman"/>
          <w:spacing w:val="-1"/>
          <w:szCs w:val="28"/>
        </w:rPr>
        <w:t>Het mondeling afnemen van een tentamen is openbaar, tenzij de examencommissie in een bijzonder geval anders heeft bepaald dan wel de student tegen de openbaarheid bezwaar heeft</w:t>
      </w:r>
      <w:r w:rsidR="00782A7C" w:rsidRPr="00181D90">
        <w:rPr>
          <w:rFonts w:ascii="Times New Roman" w:hAnsi="Times New Roman"/>
          <w:spacing w:val="-1"/>
          <w:szCs w:val="28"/>
        </w:rPr>
        <w:t xml:space="preserve"> </w:t>
      </w:r>
      <w:r w:rsidRPr="00181D90">
        <w:rPr>
          <w:rFonts w:ascii="Times New Roman" w:hAnsi="Times New Roman"/>
          <w:spacing w:val="-1"/>
          <w:szCs w:val="28"/>
        </w:rPr>
        <w:t>gemaakt.</w:t>
      </w:r>
    </w:p>
    <w:p w:rsidR="00C01FFD" w:rsidRPr="00181D90" w:rsidRDefault="00C01FFD" w:rsidP="00577061">
      <w:pPr>
        <w:widowControl w:val="0"/>
        <w:autoSpaceDE w:val="0"/>
        <w:autoSpaceDN w:val="0"/>
        <w:adjustRightInd w:val="0"/>
        <w:spacing w:after="0" w:line="240" w:lineRule="auto"/>
        <w:jc w:val="both"/>
        <w:rPr>
          <w:rFonts w:ascii="Times New Roman" w:hAnsi="Times New Roman"/>
          <w:spacing w:val="-1"/>
          <w:szCs w:val="28"/>
        </w:rPr>
      </w:pPr>
    </w:p>
    <w:p w:rsidR="00007788" w:rsidRPr="00181D90" w:rsidRDefault="00007788" w:rsidP="00577061">
      <w:pPr>
        <w:widowControl w:val="0"/>
        <w:autoSpaceDE w:val="0"/>
        <w:autoSpaceDN w:val="0"/>
        <w:adjustRightInd w:val="0"/>
        <w:spacing w:after="0" w:line="240" w:lineRule="auto"/>
        <w:jc w:val="both"/>
        <w:rPr>
          <w:rFonts w:ascii="Times New Roman" w:hAnsi="Times New Roman"/>
          <w:sz w:val="20"/>
          <w:szCs w:val="24"/>
        </w:rPr>
      </w:pPr>
      <w:r w:rsidRPr="00181D90">
        <w:rPr>
          <w:rFonts w:ascii="Times New Roman" w:hAnsi="Times New Roman"/>
          <w:b/>
          <w:bCs/>
          <w:spacing w:val="-1"/>
          <w:szCs w:val="28"/>
        </w:rPr>
        <w:t xml:space="preserve">Artikel 10 - Vaststelling en bekendmaking van de uitslag </w:t>
      </w:r>
    </w:p>
    <w:p w:rsidR="00007788" w:rsidRPr="00181D90" w:rsidRDefault="00007788" w:rsidP="00577061">
      <w:pPr>
        <w:widowControl w:val="0"/>
        <w:autoSpaceDE w:val="0"/>
        <w:autoSpaceDN w:val="0"/>
        <w:adjustRightInd w:val="0"/>
        <w:spacing w:after="0" w:line="240" w:lineRule="auto"/>
        <w:jc w:val="both"/>
        <w:rPr>
          <w:rFonts w:ascii="Times New Roman" w:hAnsi="Times New Roman"/>
          <w:sz w:val="20"/>
          <w:szCs w:val="24"/>
        </w:rPr>
      </w:pPr>
      <w:r w:rsidRPr="00181D90">
        <w:rPr>
          <w:rFonts w:ascii="Times New Roman" w:hAnsi="Times New Roman"/>
          <w:spacing w:val="-1"/>
          <w:szCs w:val="28"/>
        </w:rPr>
        <w:t xml:space="preserve"> </w:t>
      </w:r>
    </w:p>
    <w:p w:rsidR="00782A7C" w:rsidRPr="00181D90" w:rsidRDefault="00007788" w:rsidP="00602399">
      <w:pPr>
        <w:widowControl w:val="0"/>
        <w:numPr>
          <w:ilvl w:val="0"/>
          <w:numId w:val="6"/>
        </w:numPr>
        <w:autoSpaceDE w:val="0"/>
        <w:autoSpaceDN w:val="0"/>
        <w:adjustRightInd w:val="0"/>
        <w:spacing w:after="0" w:line="240" w:lineRule="auto"/>
        <w:ind w:left="360"/>
        <w:jc w:val="both"/>
        <w:rPr>
          <w:rFonts w:ascii="Times New Roman" w:hAnsi="Times New Roman"/>
          <w:spacing w:val="-1"/>
          <w:szCs w:val="28"/>
        </w:rPr>
      </w:pPr>
      <w:r w:rsidRPr="00181D90">
        <w:rPr>
          <w:rFonts w:ascii="Times New Roman" w:hAnsi="Times New Roman"/>
          <w:spacing w:val="-1"/>
          <w:szCs w:val="28"/>
        </w:rPr>
        <w:t>De examinator stelt terstond na het afnemen van een mondeling tentamen de uitslag vast en</w:t>
      </w:r>
      <w:r w:rsidR="00782A7C" w:rsidRPr="00181D90">
        <w:rPr>
          <w:rFonts w:ascii="Times New Roman" w:hAnsi="Times New Roman"/>
          <w:spacing w:val="-1"/>
          <w:szCs w:val="28"/>
        </w:rPr>
        <w:t xml:space="preserve"> </w:t>
      </w:r>
      <w:r w:rsidRPr="00181D90">
        <w:rPr>
          <w:rFonts w:ascii="Times New Roman" w:hAnsi="Times New Roman"/>
          <w:spacing w:val="-1"/>
          <w:szCs w:val="28"/>
        </w:rPr>
        <w:t>reikt de student daarvan een schriftelijke verklaring uit.</w:t>
      </w:r>
    </w:p>
    <w:p w:rsidR="00782A7C" w:rsidRPr="00181D90" w:rsidRDefault="00007788" w:rsidP="00602399">
      <w:pPr>
        <w:widowControl w:val="0"/>
        <w:numPr>
          <w:ilvl w:val="0"/>
          <w:numId w:val="6"/>
        </w:numPr>
        <w:autoSpaceDE w:val="0"/>
        <w:autoSpaceDN w:val="0"/>
        <w:adjustRightInd w:val="0"/>
        <w:spacing w:after="0" w:line="240" w:lineRule="auto"/>
        <w:ind w:left="360"/>
        <w:jc w:val="both"/>
        <w:rPr>
          <w:rFonts w:ascii="Times New Roman" w:hAnsi="Times New Roman"/>
          <w:sz w:val="20"/>
          <w:szCs w:val="24"/>
        </w:rPr>
      </w:pPr>
      <w:r w:rsidRPr="00181D90">
        <w:rPr>
          <w:rFonts w:ascii="Times New Roman" w:hAnsi="Times New Roman"/>
          <w:spacing w:val="-1"/>
          <w:szCs w:val="28"/>
        </w:rPr>
        <w:t>De examinator stelt de uitslag van een schriftelijk tentamen zo spoedig mogelijk doch uiterlijk</w:t>
      </w:r>
      <w:r w:rsidR="00782A7C" w:rsidRPr="00181D90">
        <w:rPr>
          <w:rFonts w:ascii="Times New Roman" w:hAnsi="Times New Roman"/>
          <w:spacing w:val="-1"/>
          <w:szCs w:val="28"/>
        </w:rPr>
        <w:t xml:space="preserve"> </w:t>
      </w:r>
      <w:r w:rsidRPr="00181D90">
        <w:rPr>
          <w:rFonts w:ascii="Times New Roman" w:hAnsi="Times New Roman"/>
          <w:spacing w:val="-1"/>
          <w:szCs w:val="28"/>
        </w:rPr>
        <w:t xml:space="preserve">binnen 15 werkdagen na afloop van het tentamen vast. De onderwijsadministratie zorgt voor registratie en publicatie van de uitslag binnen 20 werkdagen na afloop van het tentamen met in achtneming van de privacy van de student. Indien de examinator hiertoe door bijzondere omstandigheden niet in staat is, meldt hij dit met redenen omkleed aan de examencommissie. De betrokken student(en) wordt (worden) door de examencommissie onverwijld van de vertraging op de hoogte gesteld, onder vermelding van de termijn waarbinnen de uitslag alsnog bekend wordt gemaakt. </w:t>
      </w:r>
    </w:p>
    <w:p w:rsidR="00782A7C" w:rsidRPr="00181D90" w:rsidRDefault="00007788" w:rsidP="00602399">
      <w:pPr>
        <w:widowControl w:val="0"/>
        <w:numPr>
          <w:ilvl w:val="0"/>
          <w:numId w:val="6"/>
        </w:numPr>
        <w:autoSpaceDE w:val="0"/>
        <w:autoSpaceDN w:val="0"/>
        <w:adjustRightInd w:val="0"/>
        <w:spacing w:after="0" w:line="240" w:lineRule="auto"/>
        <w:ind w:left="360"/>
        <w:jc w:val="both"/>
        <w:rPr>
          <w:rFonts w:ascii="Times New Roman" w:hAnsi="Times New Roman"/>
          <w:sz w:val="20"/>
          <w:szCs w:val="24"/>
        </w:rPr>
      </w:pPr>
      <w:r w:rsidRPr="00181D90">
        <w:rPr>
          <w:rFonts w:ascii="Times New Roman" w:hAnsi="Times New Roman"/>
          <w:spacing w:val="-1"/>
          <w:szCs w:val="28"/>
        </w:rPr>
        <w:t xml:space="preserve">Ten aanzien van een op andere wijze dan mondeling of schriftelijk af te leggen tentamen bepaalt de examencommissie tevoren op welke wijze en binnen welke termijn de student in kennis wordt gesteld van de uitslag. </w:t>
      </w:r>
    </w:p>
    <w:p w:rsidR="00782A7C" w:rsidRPr="00181D90" w:rsidRDefault="00007788" w:rsidP="00602399">
      <w:pPr>
        <w:widowControl w:val="0"/>
        <w:numPr>
          <w:ilvl w:val="0"/>
          <w:numId w:val="6"/>
        </w:numPr>
        <w:autoSpaceDE w:val="0"/>
        <w:autoSpaceDN w:val="0"/>
        <w:adjustRightInd w:val="0"/>
        <w:spacing w:after="0" w:line="240" w:lineRule="auto"/>
        <w:ind w:left="360"/>
        <w:jc w:val="both"/>
        <w:rPr>
          <w:rFonts w:ascii="Times New Roman" w:hAnsi="Times New Roman"/>
          <w:sz w:val="20"/>
          <w:szCs w:val="24"/>
        </w:rPr>
      </w:pPr>
      <w:r w:rsidRPr="00181D90">
        <w:rPr>
          <w:rFonts w:ascii="Times New Roman" w:hAnsi="Times New Roman"/>
          <w:spacing w:val="-1"/>
          <w:szCs w:val="28"/>
        </w:rPr>
        <w:t>Bij de uitslag van een tentamen wordt de student gewezen op het inzagerecht als bedoeld in</w:t>
      </w:r>
      <w:r w:rsidR="00782A7C" w:rsidRPr="00181D90">
        <w:rPr>
          <w:rFonts w:ascii="Times New Roman" w:hAnsi="Times New Roman"/>
          <w:spacing w:val="-1"/>
          <w:szCs w:val="28"/>
        </w:rPr>
        <w:t xml:space="preserve"> </w:t>
      </w:r>
      <w:r w:rsidRPr="00181D90">
        <w:rPr>
          <w:rFonts w:ascii="Times New Roman" w:hAnsi="Times New Roman"/>
          <w:spacing w:val="-1"/>
          <w:szCs w:val="28"/>
        </w:rPr>
        <w:t>artikel 11, de mogelijkheid tot nabespreking bedoeld in artikel 12 alsmede op de beroepsmogelijkheid bij het College van Beroep voor de examens.</w:t>
      </w:r>
    </w:p>
    <w:p w:rsidR="00007788" w:rsidRPr="00181D90" w:rsidRDefault="00007788" w:rsidP="00602399">
      <w:pPr>
        <w:widowControl w:val="0"/>
        <w:numPr>
          <w:ilvl w:val="0"/>
          <w:numId w:val="6"/>
        </w:numPr>
        <w:autoSpaceDE w:val="0"/>
        <w:autoSpaceDN w:val="0"/>
        <w:adjustRightInd w:val="0"/>
        <w:spacing w:after="0" w:line="240" w:lineRule="auto"/>
        <w:ind w:left="360"/>
        <w:jc w:val="both"/>
        <w:rPr>
          <w:rFonts w:ascii="Times New Roman" w:hAnsi="Times New Roman"/>
          <w:sz w:val="20"/>
          <w:szCs w:val="24"/>
        </w:rPr>
      </w:pPr>
      <w:r w:rsidRPr="00181D90">
        <w:rPr>
          <w:rFonts w:ascii="Times New Roman" w:hAnsi="Times New Roman"/>
          <w:spacing w:val="-1"/>
          <w:szCs w:val="28"/>
        </w:rPr>
        <w:t xml:space="preserve">Voor de datering van een tentamen geldt de datum waarop het schriftelijk tentamen is gehouden of het mondeling tentamen is afgelegd. Voor de datering van een praktische oefening geldt de datum waarop het verslag definitief is ingeleverd dan wel de mondelinge eindpresentatie is gehouden, danwel, indien er geen sprake is van een verslag of een eindpresentatie, de praktische oefening is afgerond. </w:t>
      </w:r>
    </w:p>
    <w:p w:rsidR="00007788" w:rsidRPr="00181D90" w:rsidRDefault="00007788" w:rsidP="00577061">
      <w:pPr>
        <w:widowControl w:val="0"/>
        <w:autoSpaceDE w:val="0"/>
        <w:autoSpaceDN w:val="0"/>
        <w:adjustRightInd w:val="0"/>
        <w:spacing w:after="0" w:line="240" w:lineRule="auto"/>
        <w:jc w:val="both"/>
        <w:rPr>
          <w:rFonts w:ascii="Times New Roman" w:hAnsi="Times New Roman"/>
          <w:sz w:val="20"/>
          <w:szCs w:val="24"/>
        </w:rPr>
      </w:pPr>
      <w:r w:rsidRPr="00181D90">
        <w:rPr>
          <w:rFonts w:ascii="Times New Roman" w:hAnsi="Times New Roman"/>
          <w:spacing w:val="-1"/>
          <w:szCs w:val="28"/>
        </w:rPr>
        <w:t xml:space="preserve"> </w:t>
      </w:r>
    </w:p>
    <w:p w:rsidR="00007788" w:rsidRPr="00181D90" w:rsidRDefault="00007788" w:rsidP="00577061">
      <w:pPr>
        <w:widowControl w:val="0"/>
        <w:autoSpaceDE w:val="0"/>
        <w:autoSpaceDN w:val="0"/>
        <w:adjustRightInd w:val="0"/>
        <w:spacing w:after="0" w:line="240" w:lineRule="auto"/>
        <w:jc w:val="both"/>
        <w:rPr>
          <w:rFonts w:ascii="Times New Roman" w:hAnsi="Times New Roman"/>
          <w:sz w:val="20"/>
          <w:szCs w:val="24"/>
        </w:rPr>
      </w:pPr>
      <w:r w:rsidRPr="00181D90">
        <w:rPr>
          <w:rFonts w:ascii="Times New Roman" w:hAnsi="Times New Roman"/>
          <w:b/>
          <w:bCs/>
          <w:spacing w:val="-1"/>
          <w:szCs w:val="28"/>
        </w:rPr>
        <w:t xml:space="preserve">Artikel 11 - Het inzagerecht </w:t>
      </w:r>
    </w:p>
    <w:p w:rsidR="00007788" w:rsidRPr="00181D90" w:rsidRDefault="00007788" w:rsidP="00577061">
      <w:pPr>
        <w:widowControl w:val="0"/>
        <w:autoSpaceDE w:val="0"/>
        <w:autoSpaceDN w:val="0"/>
        <w:adjustRightInd w:val="0"/>
        <w:spacing w:after="0" w:line="240" w:lineRule="auto"/>
        <w:jc w:val="both"/>
        <w:rPr>
          <w:rFonts w:ascii="Times New Roman" w:hAnsi="Times New Roman"/>
          <w:sz w:val="20"/>
          <w:szCs w:val="24"/>
        </w:rPr>
      </w:pPr>
      <w:r w:rsidRPr="00181D90">
        <w:rPr>
          <w:rFonts w:ascii="Times New Roman" w:hAnsi="Times New Roman"/>
          <w:b/>
          <w:bCs/>
          <w:spacing w:val="-1"/>
          <w:szCs w:val="28"/>
        </w:rPr>
        <w:t xml:space="preserve"> </w:t>
      </w:r>
    </w:p>
    <w:p w:rsidR="00AD564F" w:rsidRDefault="00007788" w:rsidP="00AD564F">
      <w:pPr>
        <w:widowControl w:val="0"/>
        <w:numPr>
          <w:ilvl w:val="0"/>
          <w:numId w:val="7"/>
        </w:numPr>
        <w:autoSpaceDE w:val="0"/>
        <w:autoSpaceDN w:val="0"/>
        <w:adjustRightInd w:val="0"/>
        <w:spacing w:after="0" w:line="240" w:lineRule="auto"/>
        <w:jc w:val="both"/>
        <w:rPr>
          <w:rFonts w:ascii="Times New Roman" w:hAnsi="Times New Roman"/>
          <w:sz w:val="20"/>
          <w:szCs w:val="24"/>
        </w:rPr>
      </w:pPr>
      <w:r w:rsidRPr="00181D90">
        <w:rPr>
          <w:rFonts w:ascii="Times New Roman" w:hAnsi="Times New Roman"/>
          <w:spacing w:val="-1"/>
          <w:szCs w:val="28"/>
        </w:rPr>
        <w:t>Gedurende ten minste 20 werkdagen na de bekendmaking van de uitslag van een schriftelijk</w:t>
      </w:r>
      <w:r w:rsidR="003B774B" w:rsidRPr="00181D90">
        <w:rPr>
          <w:rFonts w:ascii="Times New Roman" w:hAnsi="Times New Roman"/>
          <w:spacing w:val="-1"/>
          <w:szCs w:val="28"/>
        </w:rPr>
        <w:t xml:space="preserve"> </w:t>
      </w:r>
      <w:r w:rsidRPr="00181D90">
        <w:rPr>
          <w:rFonts w:ascii="Times New Roman" w:hAnsi="Times New Roman"/>
          <w:spacing w:val="-1"/>
          <w:szCs w:val="28"/>
        </w:rPr>
        <w:t>tentamen krijgt de student op zijn verzoek inzage in zijn beoordeelde werk. Indien een student</w:t>
      </w:r>
      <w:r w:rsidR="003B774B" w:rsidRPr="00181D90">
        <w:rPr>
          <w:rFonts w:ascii="Times New Roman" w:hAnsi="Times New Roman"/>
          <w:spacing w:val="-1"/>
          <w:szCs w:val="28"/>
        </w:rPr>
        <w:t xml:space="preserve"> </w:t>
      </w:r>
      <w:r w:rsidRPr="00181D90">
        <w:rPr>
          <w:rFonts w:ascii="Times New Roman" w:hAnsi="Times New Roman"/>
          <w:spacing w:val="-1"/>
          <w:szCs w:val="28"/>
        </w:rPr>
        <w:t xml:space="preserve">voornemens is beroep aan te tekenen tegen de beoordeling van zijn schriftelijke werk, wordt hem </w:t>
      </w:r>
      <w:r w:rsidRPr="00181D90">
        <w:rPr>
          <w:rFonts w:ascii="Times New Roman" w:hAnsi="Times New Roman"/>
          <w:spacing w:val="-1"/>
          <w:szCs w:val="28"/>
        </w:rPr>
        <w:lastRenderedPageBreak/>
        <w:t>tegen kostprijs een kopie van het beoordeelde werk verstrekt.</w:t>
      </w:r>
    </w:p>
    <w:p w:rsidR="00007788" w:rsidRPr="00181D90" w:rsidRDefault="00007788" w:rsidP="00602399">
      <w:pPr>
        <w:widowControl w:val="0"/>
        <w:numPr>
          <w:ilvl w:val="0"/>
          <w:numId w:val="7"/>
        </w:numPr>
        <w:autoSpaceDE w:val="0"/>
        <w:autoSpaceDN w:val="0"/>
        <w:adjustRightInd w:val="0"/>
        <w:spacing w:after="0" w:line="240" w:lineRule="auto"/>
        <w:jc w:val="both"/>
        <w:rPr>
          <w:rFonts w:ascii="Times New Roman" w:hAnsi="Times New Roman"/>
          <w:sz w:val="20"/>
          <w:szCs w:val="24"/>
        </w:rPr>
      </w:pPr>
      <w:r w:rsidRPr="00181D90">
        <w:rPr>
          <w:rFonts w:ascii="Times New Roman" w:hAnsi="Times New Roman"/>
          <w:spacing w:val="-1"/>
          <w:szCs w:val="28"/>
        </w:rPr>
        <w:t xml:space="preserve">Gedurende de termijn genoemd in lid 1 kan elke belanghebbende kennisnemen van de vragen en opdrachten van het desbetreffende tentamen alsmede van de normen aan de hand waarvan de beoordeling heeft plaatsgevonden. </w:t>
      </w:r>
    </w:p>
    <w:p w:rsidR="003B774B" w:rsidRPr="00181D90" w:rsidRDefault="00007788" w:rsidP="00602399">
      <w:pPr>
        <w:widowControl w:val="0"/>
        <w:numPr>
          <w:ilvl w:val="0"/>
          <w:numId w:val="7"/>
        </w:numPr>
        <w:autoSpaceDE w:val="0"/>
        <w:autoSpaceDN w:val="0"/>
        <w:adjustRightInd w:val="0"/>
        <w:spacing w:after="0" w:line="240" w:lineRule="auto"/>
        <w:jc w:val="both"/>
        <w:rPr>
          <w:rFonts w:ascii="Times New Roman" w:hAnsi="Times New Roman"/>
          <w:sz w:val="20"/>
          <w:szCs w:val="24"/>
        </w:rPr>
      </w:pPr>
      <w:r w:rsidRPr="00181D90">
        <w:rPr>
          <w:rFonts w:ascii="Times New Roman" w:hAnsi="Times New Roman"/>
          <w:spacing w:val="-1"/>
          <w:szCs w:val="28"/>
        </w:rPr>
        <w:t xml:space="preserve">De examencommissie kan bepalen dat de in de leden 1 en 2 bedoelde inzage of kennisneming geschiedt op een van tevoren vastgestelde plaats en op tenminste twee van tevoren vastgestelde tijdstippen. </w:t>
      </w:r>
    </w:p>
    <w:p w:rsidR="003B774B" w:rsidRPr="00181D90" w:rsidRDefault="00007788" w:rsidP="003B774B">
      <w:pPr>
        <w:widowControl w:val="0"/>
        <w:autoSpaceDE w:val="0"/>
        <w:autoSpaceDN w:val="0"/>
        <w:adjustRightInd w:val="0"/>
        <w:spacing w:after="0" w:line="240" w:lineRule="auto"/>
        <w:ind w:left="360"/>
        <w:jc w:val="both"/>
        <w:rPr>
          <w:rFonts w:ascii="Times New Roman" w:hAnsi="Times New Roman"/>
          <w:sz w:val="20"/>
          <w:szCs w:val="24"/>
        </w:rPr>
      </w:pPr>
      <w:r w:rsidRPr="00181D90">
        <w:rPr>
          <w:rFonts w:ascii="Times New Roman" w:hAnsi="Times New Roman"/>
          <w:spacing w:val="-1"/>
          <w:szCs w:val="28"/>
        </w:rPr>
        <w:t xml:space="preserve">Indien de student aantoont buiten zijn schuld verhinderd te zijn of te zijn geweest op een aldus vastgestelde plaats en tijdstip te verschijnen, wordt hem een andere mogelijkheid geboden, zo mogelijk binnen de in lid 1 genoemde termijn. </w:t>
      </w:r>
    </w:p>
    <w:p w:rsidR="00007788" w:rsidRPr="00181D90" w:rsidRDefault="00007788" w:rsidP="003B774B">
      <w:pPr>
        <w:widowControl w:val="0"/>
        <w:autoSpaceDE w:val="0"/>
        <w:autoSpaceDN w:val="0"/>
        <w:adjustRightInd w:val="0"/>
        <w:spacing w:after="0" w:line="240" w:lineRule="auto"/>
        <w:ind w:left="360"/>
        <w:jc w:val="both"/>
        <w:rPr>
          <w:rFonts w:ascii="Times New Roman" w:hAnsi="Times New Roman"/>
          <w:sz w:val="20"/>
          <w:szCs w:val="24"/>
        </w:rPr>
      </w:pPr>
      <w:r w:rsidRPr="00181D90">
        <w:rPr>
          <w:rFonts w:ascii="Times New Roman" w:hAnsi="Times New Roman"/>
          <w:spacing w:val="-1"/>
          <w:szCs w:val="28"/>
        </w:rPr>
        <w:t xml:space="preserve">Plaats en tijdstippen bedoeld in de eerste volzin worden binnen vijf werkdagen bekend gemaakt. </w:t>
      </w:r>
    </w:p>
    <w:p w:rsidR="00007788" w:rsidRPr="00181D90" w:rsidRDefault="00007788" w:rsidP="00577061">
      <w:pPr>
        <w:widowControl w:val="0"/>
        <w:autoSpaceDE w:val="0"/>
        <w:autoSpaceDN w:val="0"/>
        <w:adjustRightInd w:val="0"/>
        <w:spacing w:after="0" w:line="240" w:lineRule="auto"/>
        <w:jc w:val="both"/>
        <w:rPr>
          <w:rFonts w:ascii="Times New Roman" w:hAnsi="Times New Roman"/>
          <w:sz w:val="20"/>
          <w:szCs w:val="24"/>
        </w:rPr>
      </w:pPr>
      <w:r w:rsidRPr="00181D90">
        <w:rPr>
          <w:rFonts w:ascii="Times New Roman" w:hAnsi="Times New Roman"/>
          <w:spacing w:val="-1"/>
          <w:szCs w:val="28"/>
        </w:rPr>
        <w:t xml:space="preserve"> </w:t>
      </w:r>
    </w:p>
    <w:p w:rsidR="00007788" w:rsidRPr="00181D90" w:rsidRDefault="00007788" w:rsidP="00577061">
      <w:pPr>
        <w:widowControl w:val="0"/>
        <w:autoSpaceDE w:val="0"/>
        <w:autoSpaceDN w:val="0"/>
        <w:adjustRightInd w:val="0"/>
        <w:spacing w:after="0" w:line="240" w:lineRule="auto"/>
        <w:jc w:val="both"/>
        <w:rPr>
          <w:rFonts w:ascii="Times New Roman" w:hAnsi="Times New Roman"/>
          <w:sz w:val="20"/>
          <w:szCs w:val="24"/>
        </w:rPr>
      </w:pPr>
      <w:r w:rsidRPr="00181D90">
        <w:rPr>
          <w:rFonts w:ascii="Times New Roman" w:hAnsi="Times New Roman"/>
          <w:b/>
          <w:bCs/>
          <w:spacing w:val="-1"/>
          <w:szCs w:val="28"/>
        </w:rPr>
        <w:t xml:space="preserve">Artikel 12 - De nabespreking van tentamens </w:t>
      </w:r>
    </w:p>
    <w:p w:rsidR="00007788" w:rsidRPr="00181D90" w:rsidRDefault="00007788" w:rsidP="00577061">
      <w:pPr>
        <w:widowControl w:val="0"/>
        <w:autoSpaceDE w:val="0"/>
        <w:autoSpaceDN w:val="0"/>
        <w:adjustRightInd w:val="0"/>
        <w:spacing w:after="0" w:line="240" w:lineRule="auto"/>
        <w:jc w:val="both"/>
        <w:rPr>
          <w:rFonts w:ascii="Times New Roman" w:hAnsi="Times New Roman"/>
          <w:sz w:val="20"/>
          <w:szCs w:val="24"/>
        </w:rPr>
      </w:pPr>
      <w:r w:rsidRPr="00181D90">
        <w:rPr>
          <w:rFonts w:ascii="Times New Roman" w:hAnsi="Times New Roman"/>
          <w:spacing w:val="-1"/>
          <w:szCs w:val="28"/>
        </w:rPr>
        <w:t xml:space="preserve"> </w:t>
      </w:r>
    </w:p>
    <w:p w:rsidR="00007788" w:rsidRPr="00181D90" w:rsidRDefault="00007788" w:rsidP="00602399">
      <w:pPr>
        <w:widowControl w:val="0"/>
        <w:numPr>
          <w:ilvl w:val="0"/>
          <w:numId w:val="8"/>
        </w:numPr>
        <w:autoSpaceDE w:val="0"/>
        <w:autoSpaceDN w:val="0"/>
        <w:adjustRightInd w:val="0"/>
        <w:spacing w:after="0" w:line="240" w:lineRule="auto"/>
        <w:jc w:val="both"/>
        <w:rPr>
          <w:rFonts w:ascii="Times New Roman" w:hAnsi="Times New Roman"/>
          <w:sz w:val="20"/>
          <w:szCs w:val="24"/>
        </w:rPr>
      </w:pPr>
      <w:r w:rsidRPr="00181D90">
        <w:rPr>
          <w:rFonts w:ascii="Times New Roman" w:hAnsi="Times New Roman"/>
          <w:spacing w:val="-1"/>
          <w:szCs w:val="28"/>
        </w:rPr>
        <w:t>Zo spoedig mogelijk na de bekendmaking van de uitslag van een mondeling tentamen vindt op</w:t>
      </w:r>
      <w:r w:rsidR="00A612F9" w:rsidRPr="00181D90">
        <w:rPr>
          <w:rFonts w:ascii="Times New Roman" w:hAnsi="Times New Roman"/>
          <w:spacing w:val="-1"/>
          <w:szCs w:val="28"/>
        </w:rPr>
        <w:t xml:space="preserve"> </w:t>
      </w:r>
      <w:r w:rsidRPr="00181D90">
        <w:rPr>
          <w:rFonts w:ascii="Times New Roman" w:hAnsi="Times New Roman"/>
          <w:spacing w:val="-1"/>
          <w:szCs w:val="28"/>
        </w:rPr>
        <w:t xml:space="preserve">verzoek van de student dan wel op initiatief van de examinator een nabespreking plaats tussen de examinator en de student. Alsdan wordt de gegeven beoordeling gemotiveerd. </w:t>
      </w:r>
    </w:p>
    <w:p w:rsidR="00007788" w:rsidRPr="00181D90" w:rsidRDefault="00007788" w:rsidP="00602399">
      <w:pPr>
        <w:widowControl w:val="0"/>
        <w:numPr>
          <w:ilvl w:val="0"/>
          <w:numId w:val="8"/>
        </w:numPr>
        <w:autoSpaceDE w:val="0"/>
        <w:autoSpaceDN w:val="0"/>
        <w:adjustRightInd w:val="0"/>
        <w:spacing w:after="0" w:line="240" w:lineRule="auto"/>
        <w:jc w:val="both"/>
        <w:rPr>
          <w:rFonts w:ascii="Times New Roman" w:hAnsi="Times New Roman"/>
          <w:sz w:val="20"/>
          <w:szCs w:val="24"/>
        </w:rPr>
      </w:pPr>
      <w:r w:rsidRPr="00181D90">
        <w:rPr>
          <w:rFonts w:ascii="Times New Roman" w:hAnsi="Times New Roman"/>
          <w:spacing w:val="-1"/>
          <w:szCs w:val="28"/>
        </w:rPr>
        <w:t xml:space="preserve">Gedurende een termijn van 20 werkdagen na de bekendmaking van de uitslag kan de student die een schriftelijk tentamen heeft afgelegd, aan de desbetreffende examinator om een nabespreking verzoeken. De nabespreking geschiedt binnen een redelijke termijn op een door de examinator te bepalen plaats en tijdstip. </w:t>
      </w:r>
    </w:p>
    <w:p w:rsidR="00007788" w:rsidRPr="00181D90" w:rsidRDefault="00007788" w:rsidP="00602399">
      <w:pPr>
        <w:widowControl w:val="0"/>
        <w:numPr>
          <w:ilvl w:val="0"/>
          <w:numId w:val="8"/>
        </w:numPr>
        <w:autoSpaceDE w:val="0"/>
        <w:autoSpaceDN w:val="0"/>
        <w:adjustRightInd w:val="0"/>
        <w:spacing w:after="0" w:line="240" w:lineRule="auto"/>
        <w:jc w:val="both"/>
        <w:rPr>
          <w:rFonts w:ascii="Times New Roman" w:hAnsi="Times New Roman"/>
          <w:sz w:val="20"/>
          <w:szCs w:val="24"/>
        </w:rPr>
      </w:pPr>
      <w:r w:rsidRPr="00181D90">
        <w:rPr>
          <w:rFonts w:ascii="Times New Roman" w:hAnsi="Times New Roman"/>
          <w:spacing w:val="-1"/>
          <w:szCs w:val="28"/>
        </w:rPr>
        <w:t xml:space="preserve">Indien door of vanwege de examencommissie een collectieve nabespreking wordt georganiseerd, kan de student een verzoek als bedoeld in het vorige lid pas indienen, wanneer hij bij de collectieve bespreking aanwezig is geweest en het desbetreffende verzoek motiveert, of wanneer hij buiten zijn schuld verhinderd is geweest bij de collectieve bespreking aanwezig te zijn. </w:t>
      </w:r>
    </w:p>
    <w:p w:rsidR="00007788" w:rsidRPr="00181D90" w:rsidRDefault="00007788" w:rsidP="00602399">
      <w:pPr>
        <w:widowControl w:val="0"/>
        <w:numPr>
          <w:ilvl w:val="0"/>
          <w:numId w:val="8"/>
        </w:numPr>
        <w:autoSpaceDE w:val="0"/>
        <w:autoSpaceDN w:val="0"/>
        <w:adjustRightInd w:val="0"/>
        <w:spacing w:after="0" w:line="240" w:lineRule="auto"/>
        <w:jc w:val="both"/>
        <w:rPr>
          <w:rFonts w:ascii="Times New Roman" w:hAnsi="Times New Roman"/>
          <w:sz w:val="20"/>
          <w:szCs w:val="24"/>
        </w:rPr>
      </w:pPr>
      <w:r w:rsidRPr="00181D90">
        <w:rPr>
          <w:rFonts w:ascii="Times New Roman" w:hAnsi="Times New Roman"/>
          <w:spacing w:val="-1"/>
          <w:szCs w:val="28"/>
        </w:rPr>
        <w:t xml:space="preserve">Het bepaalde in lid 3 is van overeenkomstige toepassing, indien de examencommissie dan wel de examinator de student gelegenheid biedt om zijn uitwerkingen te vergelijken met modelantwoorden. </w:t>
      </w:r>
    </w:p>
    <w:p w:rsidR="00007788" w:rsidRPr="00181D90" w:rsidRDefault="00007788" w:rsidP="00602399">
      <w:pPr>
        <w:widowControl w:val="0"/>
        <w:numPr>
          <w:ilvl w:val="0"/>
          <w:numId w:val="8"/>
        </w:numPr>
        <w:autoSpaceDE w:val="0"/>
        <w:autoSpaceDN w:val="0"/>
        <w:adjustRightInd w:val="0"/>
        <w:spacing w:after="0" w:line="240" w:lineRule="auto"/>
        <w:jc w:val="both"/>
        <w:rPr>
          <w:rFonts w:ascii="Times New Roman" w:hAnsi="Times New Roman"/>
          <w:sz w:val="20"/>
          <w:szCs w:val="24"/>
        </w:rPr>
      </w:pPr>
      <w:r w:rsidRPr="00181D90">
        <w:rPr>
          <w:rFonts w:ascii="Times New Roman" w:hAnsi="Times New Roman"/>
          <w:spacing w:val="-1"/>
          <w:szCs w:val="28"/>
        </w:rPr>
        <w:t xml:space="preserve">De examencommissie kan toestaan dat van het bepaalde in de leden 2 en 3 wordt afgeweken. </w:t>
      </w:r>
    </w:p>
    <w:p w:rsidR="00007788" w:rsidRPr="00181D90" w:rsidRDefault="00007788" w:rsidP="00577061">
      <w:pPr>
        <w:widowControl w:val="0"/>
        <w:autoSpaceDE w:val="0"/>
        <w:autoSpaceDN w:val="0"/>
        <w:adjustRightInd w:val="0"/>
        <w:spacing w:after="0" w:line="240" w:lineRule="auto"/>
        <w:jc w:val="both"/>
        <w:rPr>
          <w:rFonts w:ascii="Times New Roman" w:hAnsi="Times New Roman"/>
          <w:sz w:val="20"/>
          <w:szCs w:val="24"/>
        </w:rPr>
      </w:pPr>
      <w:r w:rsidRPr="00181D90">
        <w:rPr>
          <w:rFonts w:ascii="Times New Roman" w:hAnsi="Times New Roman"/>
          <w:spacing w:val="-1"/>
          <w:szCs w:val="28"/>
        </w:rPr>
        <w:t xml:space="preserve"> </w:t>
      </w:r>
    </w:p>
    <w:p w:rsidR="00007788" w:rsidRPr="00181D90" w:rsidRDefault="00007788" w:rsidP="00577061">
      <w:pPr>
        <w:widowControl w:val="0"/>
        <w:autoSpaceDE w:val="0"/>
        <w:autoSpaceDN w:val="0"/>
        <w:adjustRightInd w:val="0"/>
        <w:spacing w:after="0" w:line="240" w:lineRule="auto"/>
        <w:jc w:val="both"/>
        <w:rPr>
          <w:rFonts w:ascii="Times New Roman" w:hAnsi="Times New Roman"/>
          <w:sz w:val="20"/>
          <w:szCs w:val="24"/>
        </w:rPr>
      </w:pPr>
      <w:r w:rsidRPr="00181D90">
        <w:rPr>
          <w:rFonts w:ascii="Times New Roman" w:hAnsi="Times New Roman"/>
          <w:b/>
          <w:bCs/>
          <w:spacing w:val="-1"/>
          <w:szCs w:val="28"/>
        </w:rPr>
        <w:t xml:space="preserve">Paragraaf 3 - Studeren met een functiebeperking </w:t>
      </w:r>
    </w:p>
    <w:p w:rsidR="00007788" w:rsidRPr="00181D90" w:rsidRDefault="00007788" w:rsidP="00577061">
      <w:pPr>
        <w:widowControl w:val="0"/>
        <w:autoSpaceDE w:val="0"/>
        <w:autoSpaceDN w:val="0"/>
        <w:adjustRightInd w:val="0"/>
        <w:spacing w:after="0" w:line="240" w:lineRule="auto"/>
        <w:jc w:val="both"/>
        <w:rPr>
          <w:rFonts w:ascii="Times New Roman" w:hAnsi="Times New Roman"/>
          <w:sz w:val="20"/>
          <w:szCs w:val="24"/>
        </w:rPr>
      </w:pPr>
      <w:r w:rsidRPr="00181D90">
        <w:rPr>
          <w:rFonts w:ascii="Times New Roman" w:hAnsi="Times New Roman"/>
          <w:spacing w:val="-1"/>
          <w:szCs w:val="28"/>
        </w:rPr>
        <w:t xml:space="preserve"> </w:t>
      </w:r>
    </w:p>
    <w:p w:rsidR="00007788" w:rsidRPr="00181D90" w:rsidRDefault="00007788" w:rsidP="00577061">
      <w:pPr>
        <w:widowControl w:val="0"/>
        <w:autoSpaceDE w:val="0"/>
        <w:autoSpaceDN w:val="0"/>
        <w:adjustRightInd w:val="0"/>
        <w:spacing w:after="0" w:line="240" w:lineRule="auto"/>
        <w:jc w:val="both"/>
        <w:rPr>
          <w:rFonts w:ascii="Times New Roman" w:hAnsi="Times New Roman"/>
          <w:sz w:val="20"/>
          <w:szCs w:val="24"/>
        </w:rPr>
      </w:pPr>
      <w:r w:rsidRPr="00181D90">
        <w:rPr>
          <w:rFonts w:ascii="Times New Roman" w:hAnsi="Times New Roman"/>
          <w:b/>
          <w:bCs/>
          <w:spacing w:val="-1"/>
          <w:szCs w:val="28"/>
        </w:rPr>
        <w:t xml:space="preserve">Artikel 13 - Aanpassingen ten behoeve van studenten met een functiebeperking </w:t>
      </w:r>
    </w:p>
    <w:p w:rsidR="00007788" w:rsidRPr="00181D90" w:rsidRDefault="00007788" w:rsidP="00577061">
      <w:pPr>
        <w:widowControl w:val="0"/>
        <w:autoSpaceDE w:val="0"/>
        <w:autoSpaceDN w:val="0"/>
        <w:adjustRightInd w:val="0"/>
        <w:spacing w:after="0" w:line="240" w:lineRule="auto"/>
        <w:jc w:val="both"/>
        <w:rPr>
          <w:rFonts w:ascii="Times New Roman" w:hAnsi="Times New Roman"/>
          <w:sz w:val="20"/>
          <w:szCs w:val="24"/>
        </w:rPr>
      </w:pPr>
      <w:r w:rsidRPr="00181D90">
        <w:rPr>
          <w:rFonts w:ascii="Times New Roman" w:hAnsi="Times New Roman"/>
          <w:b/>
          <w:bCs/>
          <w:spacing w:val="-1"/>
          <w:szCs w:val="28"/>
        </w:rPr>
        <w:t xml:space="preserve"> </w:t>
      </w:r>
    </w:p>
    <w:p w:rsidR="00007788" w:rsidRPr="00181D90" w:rsidRDefault="00007788" w:rsidP="00602399">
      <w:pPr>
        <w:widowControl w:val="0"/>
        <w:numPr>
          <w:ilvl w:val="0"/>
          <w:numId w:val="9"/>
        </w:numPr>
        <w:autoSpaceDE w:val="0"/>
        <w:autoSpaceDN w:val="0"/>
        <w:adjustRightInd w:val="0"/>
        <w:spacing w:after="0" w:line="240" w:lineRule="auto"/>
        <w:jc w:val="both"/>
        <w:rPr>
          <w:rFonts w:ascii="Times New Roman" w:hAnsi="Times New Roman"/>
          <w:sz w:val="20"/>
          <w:szCs w:val="24"/>
        </w:rPr>
      </w:pPr>
      <w:r w:rsidRPr="00181D90">
        <w:rPr>
          <w:rFonts w:ascii="Times New Roman" w:hAnsi="Times New Roman"/>
          <w:spacing w:val="-1"/>
          <w:szCs w:val="28"/>
        </w:rPr>
        <w:t xml:space="preserve">Studenten met een functiebeperking kunnen op een daartoe strekkend schriftelijk verzoek bij de </w:t>
      </w:r>
      <w:r w:rsidR="00630D17" w:rsidRPr="00181D90">
        <w:rPr>
          <w:rFonts w:ascii="Times New Roman" w:hAnsi="Times New Roman"/>
          <w:spacing w:val="-1"/>
          <w:szCs w:val="28"/>
        </w:rPr>
        <w:t>decaan (UT en TUD) of hoogleraar-directeur van ESoE (TU/e)</w:t>
      </w:r>
      <w:r w:rsidRPr="00181D90">
        <w:rPr>
          <w:rFonts w:ascii="Times New Roman" w:hAnsi="Times New Roman"/>
          <w:spacing w:val="-1"/>
          <w:szCs w:val="28"/>
        </w:rPr>
        <w:t xml:space="preserve">, zo mogelijk drie maanden voordat de student zal deelnemen aan onderwijs, tentamens of praktische oefening, in aanmerking komen voor aanpassingen in het onderwijs, de tentamens en de practica. Deze aanpassingen worden zoveel mogelijk op hun individuele functiebeperking afgestemd, maar mogen de kwaliteit of moeilijkheidsgraad van een vak of het examenprogramma niet wijzigen. De te verlenen faciliteiten kunnen bestaan uit een op de individuele situatie afgestemde vorm of duur van de tentamens en/of practica, of het ter beschikking stellen van praktische hulpmiddelen (bij de TU/e geldt dat dit verzoek moet worden ingediend bij het Onderwijs en Studentenservice Centrum). </w:t>
      </w:r>
    </w:p>
    <w:p w:rsidR="00007788" w:rsidRPr="00181D90" w:rsidRDefault="00007788" w:rsidP="00602399">
      <w:pPr>
        <w:widowControl w:val="0"/>
        <w:numPr>
          <w:ilvl w:val="0"/>
          <w:numId w:val="9"/>
        </w:numPr>
        <w:autoSpaceDE w:val="0"/>
        <w:autoSpaceDN w:val="0"/>
        <w:adjustRightInd w:val="0"/>
        <w:spacing w:after="0" w:line="240" w:lineRule="auto"/>
        <w:jc w:val="both"/>
        <w:rPr>
          <w:rFonts w:ascii="Times New Roman" w:hAnsi="Times New Roman"/>
          <w:sz w:val="20"/>
          <w:szCs w:val="24"/>
        </w:rPr>
      </w:pPr>
      <w:r w:rsidRPr="00181D90">
        <w:rPr>
          <w:rFonts w:ascii="Times New Roman" w:hAnsi="Times New Roman"/>
          <w:spacing w:val="-1"/>
          <w:szCs w:val="28"/>
        </w:rPr>
        <w:t>Het verzoek genoemd in lid 1 wordt vergezeld van een recente verklaring van een arts of een psycholoog of, indien er sprake is van bijvoorbeeld. dyslexie, van een BIG -, NI</w:t>
      </w:r>
      <w:r w:rsidR="00931CE9" w:rsidRPr="00181D90">
        <w:rPr>
          <w:rFonts w:ascii="Times New Roman" w:hAnsi="Times New Roman"/>
          <w:spacing w:val="-1"/>
          <w:szCs w:val="28"/>
        </w:rPr>
        <w:t>P</w:t>
      </w:r>
      <w:r w:rsidRPr="00181D90">
        <w:rPr>
          <w:rFonts w:ascii="Times New Roman" w:hAnsi="Times New Roman"/>
          <w:spacing w:val="-1"/>
          <w:szCs w:val="28"/>
        </w:rPr>
        <w:t xml:space="preserve">-, of NVO- geregistreerd testbureau. Zo mogelijk geeft deze verklaring een schatting van de mate en de duur van de functiebeperking. </w:t>
      </w:r>
    </w:p>
    <w:p w:rsidR="00007788" w:rsidRPr="00181D90" w:rsidRDefault="00007788" w:rsidP="00602399">
      <w:pPr>
        <w:widowControl w:val="0"/>
        <w:numPr>
          <w:ilvl w:val="0"/>
          <w:numId w:val="9"/>
        </w:numPr>
        <w:autoSpaceDE w:val="0"/>
        <w:autoSpaceDN w:val="0"/>
        <w:adjustRightInd w:val="0"/>
        <w:spacing w:after="0" w:line="240" w:lineRule="auto"/>
        <w:jc w:val="both"/>
        <w:rPr>
          <w:rFonts w:ascii="Times New Roman" w:hAnsi="Times New Roman"/>
          <w:sz w:val="20"/>
          <w:szCs w:val="24"/>
        </w:rPr>
      </w:pPr>
      <w:r w:rsidRPr="00181D90">
        <w:rPr>
          <w:rFonts w:ascii="Times New Roman" w:hAnsi="Times New Roman"/>
          <w:spacing w:val="-1"/>
          <w:szCs w:val="28"/>
        </w:rPr>
        <w:t xml:space="preserve">Op verzoeken over aanpassingen die de onderwijsfaciliteiten betreffen beslist de </w:t>
      </w:r>
      <w:r w:rsidR="00630D17" w:rsidRPr="00181D90">
        <w:rPr>
          <w:rFonts w:ascii="Times New Roman" w:hAnsi="Times New Roman"/>
          <w:spacing w:val="-1"/>
          <w:szCs w:val="28"/>
        </w:rPr>
        <w:t>decaan (UT en TUD) of hoogleraar-directeur van ESoE (TU/e)</w:t>
      </w:r>
      <w:r w:rsidRPr="00181D90">
        <w:rPr>
          <w:rFonts w:ascii="Times New Roman" w:hAnsi="Times New Roman"/>
          <w:spacing w:val="-1"/>
          <w:szCs w:val="28"/>
        </w:rPr>
        <w:t xml:space="preserve">. Op verzoeken over aanpassingen die de tentaminering/examinering betreffen, beslist de examencommissie. De beslissingstermijn is vier weken. </w:t>
      </w:r>
    </w:p>
    <w:p w:rsidR="00007788" w:rsidRPr="00181D90" w:rsidRDefault="00007788" w:rsidP="00577061">
      <w:pPr>
        <w:widowControl w:val="0"/>
        <w:autoSpaceDE w:val="0"/>
        <w:autoSpaceDN w:val="0"/>
        <w:adjustRightInd w:val="0"/>
        <w:spacing w:after="0" w:line="240" w:lineRule="auto"/>
        <w:jc w:val="both"/>
        <w:rPr>
          <w:rFonts w:ascii="Times New Roman" w:hAnsi="Times New Roman"/>
          <w:sz w:val="20"/>
          <w:szCs w:val="24"/>
        </w:rPr>
      </w:pPr>
      <w:r w:rsidRPr="00181D90">
        <w:rPr>
          <w:rFonts w:ascii="Times New Roman" w:hAnsi="Times New Roman"/>
          <w:spacing w:val="-1"/>
          <w:szCs w:val="28"/>
        </w:rPr>
        <w:t xml:space="preserve"> </w:t>
      </w:r>
    </w:p>
    <w:p w:rsidR="00FA5FB4" w:rsidRDefault="00FA5FB4">
      <w:pPr>
        <w:spacing w:after="0" w:line="240" w:lineRule="auto"/>
        <w:rPr>
          <w:rFonts w:ascii="Times New Roman" w:hAnsi="Times New Roman"/>
          <w:b/>
          <w:bCs/>
          <w:spacing w:val="-1"/>
          <w:szCs w:val="28"/>
        </w:rPr>
      </w:pPr>
      <w:r>
        <w:rPr>
          <w:rFonts w:ascii="Times New Roman" w:hAnsi="Times New Roman"/>
          <w:b/>
          <w:bCs/>
          <w:spacing w:val="-1"/>
          <w:szCs w:val="28"/>
        </w:rPr>
        <w:br w:type="page"/>
      </w:r>
    </w:p>
    <w:p w:rsidR="00007788" w:rsidRPr="00181D90" w:rsidRDefault="00007788" w:rsidP="00577061">
      <w:pPr>
        <w:widowControl w:val="0"/>
        <w:autoSpaceDE w:val="0"/>
        <w:autoSpaceDN w:val="0"/>
        <w:adjustRightInd w:val="0"/>
        <w:spacing w:after="0" w:line="240" w:lineRule="auto"/>
        <w:jc w:val="both"/>
        <w:rPr>
          <w:rFonts w:ascii="Times New Roman" w:hAnsi="Times New Roman"/>
          <w:sz w:val="20"/>
          <w:szCs w:val="24"/>
        </w:rPr>
      </w:pPr>
      <w:r w:rsidRPr="00181D90">
        <w:rPr>
          <w:rFonts w:ascii="Times New Roman" w:hAnsi="Times New Roman"/>
          <w:b/>
          <w:bCs/>
          <w:spacing w:val="-1"/>
          <w:szCs w:val="28"/>
        </w:rPr>
        <w:lastRenderedPageBreak/>
        <w:t xml:space="preserve">Paragraaf 4 - Goedkeuring examencommissie </w:t>
      </w:r>
    </w:p>
    <w:p w:rsidR="00007788" w:rsidRPr="00181D90" w:rsidRDefault="00007788" w:rsidP="00577061">
      <w:pPr>
        <w:widowControl w:val="0"/>
        <w:autoSpaceDE w:val="0"/>
        <w:autoSpaceDN w:val="0"/>
        <w:adjustRightInd w:val="0"/>
        <w:spacing w:after="0" w:line="240" w:lineRule="auto"/>
        <w:jc w:val="both"/>
        <w:rPr>
          <w:rFonts w:ascii="Times New Roman" w:hAnsi="Times New Roman"/>
          <w:sz w:val="20"/>
          <w:szCs w:val="24"/>
        </w:rPr>
      </w:pPr>
      <w:r w:rsidRPr="00181D90">
        <w:rPr>
          <w:rFonts w:ascii="Times New Roman" w:hAnsi="Times New Roman"/>
          <w:spacing w:val="-1"/>
          <w:szCs w:val="28"/>
        </w:rPr>
        <w:t xml:space="preserve"> </w:t>
      </w:r>
    </w:p>
    <w:p w:rsidR="00007788" w:rsidRPr="00181D90" w:rsidRDefault="00007788" w:rsidP="00577061">
      <w:pPr>
        <w:widowControl w:val="0"/>
        <w:autoSpaceDE w:val="0"/>
        <w:autoSpaceDN w:val="0"/>
        <w:adjustRightInd w:val="0"/>
        <w:spacing w:after="0" w:line="240" w:lineRule="auto"/>
        <w:jc w:val="both"/>
        <w:rPr>
          <w:rFonts w:ascii="Times New Roman" w:hAnsi="Times New Roman"/>
          <w:sz w:val="20"/>
          <w:szCs w:val="24"/>
        </w:rPr>
      </w:pPr>
      <w:r w:rsidRPr="00181D90">
        <w:rPr>
          <w:rFonts w:ascii="Times New Roman" w:hAnsi="Times New Roman"/>
          <w:b/>
          <w:bCs/>
          <w:spacing w:val="-1"/>
          <w:szCs w:val="28"/>
        </w:rPr>
        <w:t xml:space="preserve">Artikel 14 - Vrijstelling van een tentamen of practicum </w:t>
      </w:r>
    </w:p>
    <w:p w:rsidR="00007788" w:rsidRPr="00181D90" w:rsidRDefault="00007788" w:rsidP="00577061">
      <w:pPr>
        <w:widowControl w:val="0"/>
        <w:autoSpaceDE w:val="0"/>
        <w:autoSpaceDN w:val="0"/>
        <w:adjustRightInd w:val="0"/>
        <w:spacing w:after="0" w:line="240" w:lineRule="auto"/>
        <w:jc w:val="both"/>
        <w:rPr>
          <w:rFonts w:ascii="Times New Roman" w:hAnsi="Times New Roman"/>
          <w:sz w:val="20"/>
          <w:szCs w:val="24"/>
        </w:rPr>
      </w:pPr>
      <w:r w:rsidRPr="00181D90">
        <w:rPr>
          <w:rFonts w:ascii="Times New Roman" w:hAnsi="Times New Roman"/>
          <w:spacing w:val="-1"/>
          <w:szCs w:val="28"/>
        </w:rPr>
        <w:t xml:space="preserve"> </w:t>
      </w:r>
    </w:p>
    <w:p w:rsidR="00007788" w:rsidRPr="00181D90" w:rsidRDefault="00007788" w:rsidP="00602399">
      <w:pPr>
        <w:pStyle w:val="ListParagraph"/>
        <w:widowControl w:val="0"/>
        <w:numPr>
          <w:ilvl w:val="0"/>
          <w:numId w:val="17"/>
        </w:numPr>
        <w:autoSpaceDE w:val="0"/>
        <w:autoSpaceDN w:val="0"/>
        <w:adjustRightInd w:val="0"/>
        <w:spacing w:after="0" w:line="240" w:lineRule="auto"/>
        <w:jc w:val="both"/>
        <w:rPr>
          <w:rFonts w:ascii="Times New Roman" w:hAnsi="Times New Roman"/>
          <w:sz w:val="20"/>
          <w:szCs w:val="24"/>
        </w:rPr>
      </w:pPr>
      <w:r w:rsidRPr="00181D90">
        <w:rPr>
          <w:rFonts w:ascii="Times New Roman" w:hAnsi="Times New Roman"/>
          <w:spacing w:val="-1"/>
          <w:szCs w:val="28"/>
        </w:rPr>
        <w:t>De examencommissie kan, eventueel na advies van de desbetreffende examinator te hebben</w:t>
      </w:r>
      <w:r w:rsidR="00AC4D79" w:rsidRPr="00181D90">
        <w:rPr>
          <w:rFonts w:ascii="Times New Roman" w:hAnsi="Times New Roman"/>
          <w:spacing w:val="-1"/>
          <w:szCs w:val="28"/>
        </w:rPr>
        <w:t xml:space="preserve"> </w:t>
      </w:r>
      <w:r w:rsidRPr="00181D90">
        <w:rPr>
          <w:rFonts w:ascii="Times New Roman" w:hAnsi="Times New Roman"/>
          <w:spacing w:val="-1"/>
          <w:szCs w:val="28"/>
        </w:rPr>
        <w:t xml:space="preserve">ingewonnen, vrijstelling verlenen van een tentamen of practicum. Nadere bepalingen hiervoor worden opgenomen in de Regels en richtlijnen van de examencommissie. </w:t>
      </w:r>
    </w:p>
    <w:p w:rsidR="00AC4D79" w:rsidRPr="00181D90" w:rsidRDefault="00007788" w:rsidP="00602399">
      <w:pPr>
        <w:pStyle w:val="ListParagraph"/>
        <w:widowControl w:val="0"/>
        <w:numPr>
          <w:ilvl w:val="0"/>
          <w:numId w:val="17"/>
        </w:numPr>
        <w:autoSpaceDE w:val="0"/>
        <w:autoSpaceDN w:val="0"/>
        <w:adjustRightInd w:val="0"/>
        <w:spacing w:after="0" w:line="240" w:lineRule="auto"/>
        <w:jc w:val="both"/>
        <w:rPr>
          <w:rFonts w:ascii="Times New Roman" w:hAnsi="Times New Roman"/>
          <w:spacing w:val="-1"/>
          <w:szCs w:val="28"/>
        </w:rPr>
      </w:pPr>
      <w:r w:rsidRPr="00181D90">
        <w:rPr>
          <w:rFonts w:ascii="Times New Roman" w:hAnsi="Times New Roman"/>
          <w:spacing w:val="-1"/>
          <w:szCs w:val="28"/>
        </w:rPr>
        <w:t>De gronden waarop de examencommissie vrijstelling kan verlenen voor het afleggen van een bepaald tentamen hebben uitsluitend betrekking op het niveau, de inhoud en de kwaliteit van de eerder door de desbetreffende student behaalde tentamens of examens, dan wel van zijn buiten het hoger onderwijs opgedane kennis, inzicht en vaardigheden.</w:t>
      </w:r>
    </w:p>
    <w:p w:rsidR="00007788" w:rsidRPr="00181D90" w:rsidRDefault="00931CE9" w:rsidP="00602399">
      <w:pPr>
        <w:pStyle w:val="ListParagraph"/>
        <w:widowControl w:val="0"/>
        <w:numPr>
          <w:ilvl w:val="0"/>
          <w:numId w:val="17"/>
        </w:numPr>
        <w:autoSpaceDE w:val="0"/>
        <w:autoSpaceDN w:val="0"/>
        <w:adjustRightInd w:val="0"/>
        <w:spacing w:after="0" w:line="240" w:lineRule="auto"/>
        <w:jc w:val="both"/>
        <w:rPr>
          <w:rFonts w:ascii="Times New Roman" w:hAnsi="Times New Roman"/>
          <w:sz w:val="20"/>
          <w:szCs w:val="24"/>
        </w:rPr>
      </w:pPr>
      <w:r w:rsidRPr="00181D90">
        <w:rPr>
          <w:rFonts w:ascii="Times New Roman" w:hAnsi="Times New Roman"/>
          <w:bCs/>
          <w:spacing w:val="-1"/>
          <w:szCs w:val="28"/>
        </w:rPr>
        <w:t xml:space="preserve">Bij toelating en opstellen studieovereenkomst </w:t>
      </w:r>
      <w:r w:rsidR="00AC4D79" w:rsidRPr="00181D90">
        <w:rPr>
          <w:rFonts w:ascii="Times New Roman" w:hAnsi="Times New Roman"/>
          <w:bCs/>
          <w:spacing w:val="-1"/>
          <w:szCs w:val="28"/>
        </w:rPr>
        <w:t>zal na toetsing van de EVC’s</w:t>
      </w:r>
      <w:r w:rsidRPr="00181D90">
        <w:rPr>
          <w:rFonts w:ascii="Times New Roman" w:hAnsi="Times New Roman"/>
          <w:bCs/>
          <w:spacing w:val="-1"/>
          <w:szCs w:val="28"/>
        </w:rPr>
        <w:t>, zie art 7.13, tweede lid onder r van de Wet op het Hoger Onderwijs en Wetenschappelijk Onderzoek</w:t>
      </w:r>
      <w:r w:rsidR="00AC4D79" w:rsidRPr="00181D90">
        <w:rPr>
          <w:rFonts w:ascii="Times New Roman" w:hAnsi="Times New Roman"/>
          <w:bCs/>
          <w:spacing w:val="-1"/>
          <w:szCs w:val="28"/>
        </w:rPr>
        <w:t xml:space="preserve"> </w:t>
      </w:r>
      <w:r w:rsidRPr="00181D90">
        <w:rPr>
          <w:rFonts w:ascii="Times New Roman" w:hAnsi="Times New Roman"/>
          <w:bCs/>
          <w:spacing w:val="-1"/>
          <w:szCs w:val="28"/>
        </w:rPr>
        <w:t>en de nadere duiding</w:t>
      </w:r>
      <w:r w:rsidR="00AC4D79" w:rsidRPr="00181D90">
        <w:rPr>
          <w:rFonts w:ascii="Times New Roman" w:hAnsi="Times New Roman"/>
          <w:bCs/>
          <w:spacing w:val="-1"/>
          <w:szCs w:val="28"/>
        </w:rPr>
        <w:t xml:space="preserve">– conform de brief van de minister dd. 18 december 2009 </w:t>
      </w:r>
      <w:r w:rsidRPr="00181D90">
        <w:rPr>
          <w:rFonts w:ascii="Times New Roman" w:hAnsi="Times New Roman"/>
          <w:bCs/>
          <w:spacing w:val="-1"/>
          <w:szCs w:val="28"/>
        </w:rPr>
        <w:t>inzake</w:t>
      </w:r>
      <w:r w:rsidR="00AC4D79" w:rsidRPr="00181D90">
        <w:rPr>
          <w:rFonts w:ascii="Times New Roman" w:hAnsi="Times New Roman"/>
          <w:bCs/>
          <w:spacing w:val="-1"/>
          <w:szCs w:val="28"/>
        </w:rPr>
        <w:t xml:space="preserve"> studenten die de ‘wettelijke educatieve minor’ </w:t>
      </w:r>
      <w:r w:rsidRPr="00181D90">
        <w:rPr>
          <w:rFonts w:ascii="Times New Roman" w:hAnsi="Times New Roman"/>
          <w:bCs/>
          <w:spacing w:val="-1"/>
          <w:szCs w:val="28"/>
        </w:rPr>
        <w:t>met goed gevolg hebben afgerond</w:t>
      </w:r>
      <w:r w:rsidR="00AC4D79" w:rsidRPr="00181D90">
        <w:rPr>
          <w:rFonts w:ascii="Times New Roman" w:hAnsi="Times New Roman"/>
          <w:bCs/>
          <w:spacing w:val="-1"/>
          <w:szCs w:val="28"/>
        </w:rPr>
        <w:t xml:space="preserve">, vrijstelling </w:t>
      </w:r>
      <w:r w:rsidRPr="00181D90">
        <w:rPr>
          <w:rFonts w:ascii="Times New Roman" w:hAnsi="Times New Roman"/>
          <w:bCs/>
          <w:spacing w:val="-1"/>
          <w:szCs w:val="28"/>
        </w:rPr>
        <w:t xml:space="preserve">worden </w:t>
      </w:r>
      <w:r w:rsidR="00AC4D79" w:rsidRPr="00181D90">
        <w:rPr>
          <w:rFonts w:ascii="Times New Roman" w:hAnsi="Times New Roman"/>
          <w:bCs/>
          <w:spacing w:val="-1"/>
          <w:szCs w:val="28"/>
        </w:rPr>
        <w:t>verle</w:t>
      </w:r>
      <w:r w:rsidRPr="00181D90">
        <w:rPr>
          <w:rFonts w:ascii="Times New Roman" w:hAnsi="Times New Roman"/>
          <w:bCs/>
          <w:spacing w:val="-1"/>
          <w:szCs w:val="28"/>
        </w:rPr>
        <w:t>e</w:t>
      </w:r>
      <w:r w:rsidR="00AC4D79" w:rsidRPr="00181D90">
        <w:rPr>
          <w:rFonts w:ascii="Times New Roman" w:hAnsi="Times New Roman"/>
          <w:bCs/>
          <w:spacing w:val="-1"/>
          <w:szCs w:val="28"/>
        </w:rPr>
        <w:t>n</w:t>
      </w:r>
      <w:r w:rsidRPr="00181D90">
        <w:rPr>
          <w:rFonts w:ascii="Times New Roman" w:hAnsi="Times New Roman"/>
          <w:bCs/>
          <w:spacing w:val="-1"/>
          <w:szCs w:val="28"/>
        </w:rPr>
        <w:t>d met</w:t>
      </w:r>
      <w:r w:rsidR="00AC4D79" w:rsidRPr="00181D90">
        <w:rPr>
          <w:rFonts w:ascii="Times New Roman" w:hAnsi="Times New Roman"/>
          <w:bCs/>
          <w:spacing w:val="-1"/>
          <w:szCs w:val="28"/>
        </w:rPr>
        <w:t xml:space="preserve"> een omvang van maximaal 30 studiepunten.</w:t>
      </w:r>
    </w:p>
    <w:p w:rsidR="00007788" w:rsidRPr="00181D90" w:rsidRDefault="00007788" w:rsidP="00577061">
      <w:pPr>
        <w:widowControl w:val="0"/>
        <w:autoSpaceDE w:val="0"/>
        <w:autoSpaceDN w:val="0"/>
        <w:adjustRightInd w:val="0"/>
        <w:spacing w:after="0" w:line="240" w:lineRule="auto"/>
        <w:jc w:val="both"/>
        <w:rPr>
          <w:rFonts w:ascii="Times New Roman" w:hAnsi="Times New Roman"/>
          <w:sz w:val="20"/>
          <w:szCs w:val="24"/>
        </w:rPr>
      </w:pPr>
      <w:r w:rsidRPr="00181D90">
        <w:rPr>
          <w:rFonts w:ascii="Times New Roman" w:hAnsi="Times New Roman"/>
          <w:b/>
          <w:bCs/>
          <w:spacing w:val="-1"/>
          <w:szCs w:val="28"/>
        </w:rPr>
        <w:t xml:space="preserve"> </w:t>
      </w:r>
    </w:p>
    <w:p w:rsidR="00007788" w:rsidRPr="00181D90" w:rsidRDefault="00007788" w:rsidP="00577061">
      <w:pPr>
        <w:widowControl w:val="0"/>
        <w:autoSpaceDE w:val="0"/>
        <w:autoSpaceDN w:val="0"/>
        <w:adjustRightInd w:val="0"/>
        <w:spacing w:after="0" w:line="240" w:lineRule="auto"/>
        <w:jc w:val="both"/>
        <w:rPr>
          <w:rFonts w:ascii="Times New Roman" w:hAnsi="Times New Roman"/>
          <w:sz w:val="20"/>
          <w:szCs w:val="24"/>
        </w:rPr>
      </w:pPr>
      <w:r w:rsidRPr="00181D90">
        <w:rPr>
          <w:rFonts w:ascii="Times New Roman" w:hAnsi="Times New Roman"/>
          <w:b/>
          <w:bCs/>
          <w:spacing w:val="-1"/>
          <w:szCs w:val="28"/>
        </w:rPr>
        <w:t>Artikel 15- Keuzevakken</w:t>
      </w:r>
      <w:r w:rsidRPr="00181D90">
        <w:rPr>
          <w:rFonts w:ascii="Times New Roman" w:hAnsi="Times New Roman"/>
          <w:i/>
          <w:iCs/>
          <w:spacing w:val="-1"/>
          <w:szCs w:val="28"/>
        </w:rPr>
        <w:t xml:space="preserve"> </w:t>
      </w:r>
    </w:p>
    <w:p w:rsidR="00007788" w:rsidRPr="00181D90" w:rsidRDefault="00007788" w:rsidP="00577061">
      <w:pPr>
        <w:widowControl w:val="0"/>
        <w:autoSpaceDE w:val="0"/>
        <w:autoSpaceDN w:val="0"/>
        <w:adjustRightInd w:val="0"/>
        <w:spacing w:after="0" w:line="240" w:lineRule="auto"/>
        <w:jc w:val="both"/>
        <w:rPr>
          <w:rFonts w:ascii="Times New Roman" w:hAnsi="Times New Roman"/>
          <w:sz w:val="20"/>
          <w:szCs w:val="24"/>
        </w:rPr>
      </w:pPr>
      <w:r w:rsidRPr="00181D90">
        <w:rPr>
          <w:rFonts w:ascii="Times New Roman" w:hAnsi="Times New Roman"/>
          <w:b/>
          <w:bCs/>
          <w:spacing w:val="-1"/>
          <w:szCs w:val="28"/>
        </w:rPr>
        <w:t xml:space="preserve"> </w:t>
      </w:r>
    </w:p>
    <w:p w:rsidR="00007788" w:rsidRPr="00181D90" w:rsidRDefault="00007788" w:rsidP="00577061">
      <w:pPr>
        <w:widowControl w:val="0"/>
        <w:autoSpaceDE w:val="0"/>
        <w:autoSpaceDN w:val="0"/>
        <w:adjustRightInd w:val="0"/>
        <w:spacing w:after="0" w:line="240" w:lineRule="auto"/>
        <w:jc w:val="both"/>
        <w:rPr>
          <w:rFonts w:ascii="Times New Roman" w:hAnsi="Times New Roman"/>
          <w:sz w:val="20"/>
          <w:szCs w:val="24"/>
        </w:rPr>
      </w:pPr>
      <w:r w:rsidRPr="00181D90">
        <w:rPr>
          <w:rFonts w:ascii="Times New Roman" w:hAnsi="Times New Roman"/>
          <w:spacing w:val="-1"/>
          <w:szCs w:val="28"/>
        </w:rPr>
        <w:t>Goedkeuring van de door de student te volgen keuzevakken als bedoeld in artikel 2 lid 1 sub j is</w:t>
      </w:r>
      <w:r w:rsidR="00F22883" w:rsidRPr="00181D90">
        <w:rPr>
          <w:rFonts w:ascii="Times New Roman" w:hAnsi="Times New Roman"/>
          <w:spacing w:val="-1"/>
          <w:szCs w:val="28"/>
        </w:rPr>
        <w:t xml:space="preserve"> </w:t>
      </w:r>
      <w:r w:rsidRPr="00181D90">
        <w:rPr>
          <w:rFonts w:ascii="Times New Roman" w:hAnsi="Times New Roman"/>
          <w:spacing w:val="-1"/>
          <w:szCs w:val="28"/>
        </w:rPr>
        <w:t xml:space="preserve">geregeld in de Regels en richtlijnen van de examencommissie. </w:t>
      </w:r>
    </w:p>
    <w:p w:rsidR="00007788" w:rsidRPr="00181D90" w:rsidRDefault="00007788" w:rsidP="00577061">
      <w:pPr>
        <w:widowControl w:val="0"/>
        <w:autoSpaceDE w:val="0"/>
        <w:autoSpaceDN w:val="0"/>
        <w:adjustRightInd w:val="0"/>
        <w:spacing w:after="0" w:line="240" w:lineRule="auto"/>
        <w:rPr>
          <w:rFonts w:ascii="Times New Roman" w:hAnsi="Times New Roman"/>
          <w:sz w:val="18"/>
        </w:rPr>
      </w:pPr>
    </w:p>
    <w:p w:rsidR="00007788" w:rsidRPr="00181D90" w:rsidRDefault="00007788" w:rsidP="00577061">
      <w:pPr>
        <w:widowControl w:val="0"/>
        <w:autoSpaceDE w:val="0"/>
        <w:autoSpaceDN w:val="0"/>
        <w:adjustRightInd w:val="0"/>
        <w:spacing w:after="0" w:line="240" w:lineRule="auto"/>
        <w:jc w:val="both"/>
        <w:rPr>
          <w:rFonts w:ascii="Times New Roman" w:hAnsi="Times New Roman"/>
          <w:sz w:val="20"/>
          <w:szCs w:val="24"/>
        </w:rPr>
      </w:pPr>
      <w:r w:rsidRPr="00181D90">
        <w:rPr>
          <w:rFonts w:ascii="Times New Roman" w:hAnsi="Times New Roman"/>
          <w:b/>
          <w:bCs/>
          <w:spacing w:val="-1"/>
          <w:szCs w:val="28"/>
        </w:rPr>
        <w:t xml:space="preserve">Artikel 16 - Vrij studieprogramma </w:t>
      </w:r>
    </w:p>
    <w:p w:rsidR="00544001" w:rsidRPr="00181D90" w:rsidRDefault="00544001" w:rsidP="00544001">
      <w:pPr>
        <w:widowControl w:val="0"/>
        <w:autoSpaceDE w:val="0"/>
        <w:autoSpaceDN w:val="0"/>
        <w:adjustRightInd w:val="0"/>
        <w:spacing w:after="0" w:line="240" w:lineRule="auto"/>
        <w:jc w:val="both"/>
        <w:rPr>
          <w:rFonts w:ascii="Times New Roman" w:hAnsi="Times New Roman"/>
          <w:spacing w:val="-1"/>
          <w:szCs w:val="28"/>
        </w:rPr>
      </w:pPr>
    </w:p>
    <w:p w:rsidR="00544001" w:rsidRPr="00181D90" w:rsidRDefault="00007788" w:rsidP="00544001">
      <w:pPr>
        <w:widowControl w:val="0"/>
        <w:autoSpaceDE w:val="0"/>
        <w:autoSpaceDN w:val="0"/>
        <w:adjustRightInd w:val="0"/>
        <w:spacing w:after="0" w:line="240" w:lineRule="auto"/>
        <w:jc w:val="both"/>
        <w:rPr>
          <w:rFonts w:ascii="Times New Roman" w:hAnsi="Times New Roman"/>
          <w:sz w:val="20"/>
          <w:szCs w:val="24"/>
        </w:rPr>
      </w:pPr>
      <w:r w:rsidRPr="00181D90">
        <w:rPr>
          <w:rFonts w:ascii="Times New Roman" w:hAnsi="Times New Roman"/>
          <w:spacing w:val="-1"/>
          <w:szCs w:val="28"/>
        </w:rPr>
        <w:t xml:space="preserve">De examencommissie beslist over een met redenen omkleed verzoek tot toestemming voor het volgen van een vrij onderwijsprogramma als bedoeld in artikel 7.3c van de wet. Nadere bepalingen hiervoor zijn opgenomen in de bijlage. </w:t>
      </w:r>
    </w:p>
    <w:p w:rsidR="00007788" w:rsidRPr="00181D90" w:rsidRDefault="00007788" w:rsidP="00577061">
      <w:pPr>
        <w:widowControl w:val="0"/>
        <w:autoSpaceDE w:val="0"/>
        <w:autoSpaceDN w:val="0"/>
        <w:adjustRightInd w:val="0"/>
        <w:spacing w:after="0" w:line="240" w:lineRule="auto"/>
        <w:jc w:val="both"/>
        <w:rPr>
          <w:rFonts w:ascii="Times New Roman" w:hAnsi="Times New Roman"/>
          <w:sz w:val="20"/>
          <w:szCs w:val="24"/>
        </w:rPr>
      </w:pPr>
      <w:r w:rsidRPr="00181D90">
        <w:rPr>
          <w:rFonts w:ascii="Times New Roman" w:hAnsi="Times New Roman"/>
          <w:spacing w:val="-1"/>
          <w:szCs w:val="28"/>
        </w:rPr>
        <w:t xml:space="preserve"> </w:t>
      </w:r>
    </w:p>
    <w:p w:rsidR="00007788" w:rsidRPr="00181D90" w:rsidRDefault="00007788" w:rsidP="00577061">
      <w:pPr>
        <w:widowControl w:val="0"/>
        <w:autoSpaceDE w:val="0"/>
        <w:autoSpaceDN w:val="0"/>
        <w:adjustRightInd w:val="0"/>
        <w:spacing w:after="0" w:line="240" w:lineRule="auto"/>
        <w:jc w:val="both"/>
        <w:rPr>
          <w:rFonts w:ascii="Times New Roman" w:hAnsi="Times New Roman"/>
          <w:sz w:val="20"/>
          <w:szCs w:val="24"/>
        </w:rPr>
      </w:pPr>
      <w:r w:rsidRPr="00181D90">
        <w:rPr>
          <w:rFonts w:ascii="Times New Roman" w:hAnsi="Times New Roman"/>
          <w:b/>
          <w:bCs/>
          <w:spacing w:val="-1"/>
          <w:szCs w:val="28"/>
        </w:rPr>
        <w:t>Paragraaf 5 - Examens</w:t>
      </w:r>
      <w:r w:rsidRPr="00181D90">
        <w:rPr>
          <w:rFonts w:ascii="Times New Roman" w:hAnsi="Times New Roman"/>
          <w:spacing w:val="-1"/>
          <w:szCs w:val="28"/>
        </w:rPr>
        <w:t xml:space="preserve"> </w:t>
      </w:r>
    </w:p>
    <w:p w:rsidR="00007788" w:rsidRPr="00181D90" w:rsidRDefault="00007788" w:rsidP="00577061">
      <w:pPr>
        <w:widowControl w:val="0"/>
        <w:autoSpaceDE w:val="0"/>
        <w:autoSpaceDN w:val="0"/>
        <w:adjustRightInd w:val="0"/>
        <w:spacing w:after="0" w:line="240" w:lineRule="auto"/>
        <w:jc w:val="both"/>
        <w:rPr>
          <w:rFonts w:ascii="Times New Roman" w:hAnsi="Times New Roman"/>
          <w:sz w:val="20"/>
          <w:szCs w:val="24"/>
        </w:rPr>
      </w:pPr>
      <w:r w:rsidRPr="00181D90">
        <w:rPr>
          <w:rFonts w:ascii="Times New Roman" w:hAnsi="Times New Roman"/>
          <w:spacing w:val="-1"/>
          <w:szCs w:val="28"/>
        </w:rPr>
        <w:t xml:space="preserve"> </w:t>
      </w:r>
    </w:p>
    <w:p w:rsidR="00007788" w:rsidRPr="00181D90" w:rsidRDefault="00007788" w:rsidP="00577061">
      <w:pPr>
        <w:widowControl w:val="0"/>
        <w:autoSpaceDE w:val="0"/>
        <w:autoSpaceDN w:val="0"/>
        <w:adjustRightInd w:val="0"/>
        <w:spacing w:after="0" w:line="240" w:lineRule="auto"/>
        <w:jc w:val="both"/>
        <w:rPr>
          <w:rFonts w:ascii="Times New Roman" w:hAnsi="Times New Roman"/>
          <w:sz w:val="20"/>
          <w:szCs w:val="24"/>
        </w:rPr>
      </w:pPr>
      <w:r w:rsidRPr="00181D90">
        <w:rPr>
          <w:rFonts w:ascii="Times New Roman" w:hAnsi="Times New Roman"/>
          <w:b/>
          <w:bCs/>
          <w:spacing w:val="-1"/>
          <w:szCs w:val="28"/>
        </w:rPr>
        <w:t xml:space="preserve">Artikel 17 - Tijdvakken en frequentie examen </w:t>
      </w:r>
    </w:p>
    <w:p w:rsidR="00007788" w:rsidRPr="00181D90" w:rsidRDefault="00007788" w:rsidP="00577061">
      <w:pPr>
        <w:widowControl w:val="0"/>
        <w:autoSpaceDE w:val="0"/>
        <w:autoSpaceDN w:val="0"/>
        <w:adjustRightInd w:val="0"/>
        <w:spacing w:after="0" w:line="240" w:lineRule="auto"/>
        <w:jc w:val="both"/>
        <w:rPr>
          <w:rFonts w:ascii="Times New Roman" w:hAnsi="Times New Roman"/>
          <w:sz w:val="20"/>
          <w:szCs w:val="24"/>
        </w:rPr>
      </w:pPr>
      <w:r w:rsidRPr="00181D90">
        <w:rPr>
          <w:rFonts w:ascii="Times New Roman" w:hAnsi="Times New Roman"/>
          <w:spacing w:val="-1"/>
          <w:szCs w:val="28"/>
        </w:rPr>
        <w:t xml:space="preserve"> </w:t>
      </w:r>
    </w:p>
    <w:p w:rsidR="00007788" w:rsidRPr="00181D90" w:rsidRDefault="00007788" w:rsidP="00602399">
      <w:pPr>
        <w:widowControl w:val="0"/>
        <w:numPr>
          <w:ilvl w:val="0"/>
          <w:numId w:val="10"/>
        </w:numPr>
        <w:autoSpaceDE w:val="0"/>
        <w:autoSpaceDN w:val="0"/>
        <w:adjustRightInd w:val="0"/>
        <w:spacing w:after="0" w:line="240" w:lineRule="auto"/>
        <w:jc w:val="both"/>
        <w:rPr>
          <w:rFonts w:ascii="Times New Roman" w:hAnsi="Times New Roman"/>
          <w:spacing w:val="-1"/>
          <w:szCs w:val="28"/>
        </w:rPr>
      </w:pPr>
      <w:r w:rsidRPr="00181D90">
        <w:rPr>
          <w:rFonts w:ascii="Times New Roman" w:hAnsi="Times New Roman"/>
          <w:spacing w:val="-1"/>
          <w:szCs w:val="28"/>
        </w:rPr>
        <w:t xml:space="preserve">Tot het afleggen van het masterexamen wordt tenminste twee maal per jaar de gelegenheid gegeven. De data van de zittingen van de examencommissie worden voor het begin van het studiejaar gepubliceerd. </w:t>
      </w:r>
    </w:p>
    <w:p w:rsidR="006A10C7" w:rsidRPr="00181D90" w:rsidRDefault="00E83C0A" w:rsidP="00602399">
      <w:pPr>
        <w:widowControl w:val="0"/>
        <w:numPr>
          <w:ilvl w:val="0"/>
          <w:numId w:val="10"/>
        </w:numPr>
        <w:autoSpaceDE w:val="0"/>
        <w:autoSpaceDN w:val="0"/>
        <w:adjustRightInd w:val="0"/>
        <w:spacing w:after="0" w:line="240" w:lineRule="auto"/>
        <w:jc w:val="both"/>
        <w:rPr>
          <w:rFonts w:ascii="Times New Roman" w:hAnsi="Times New Roman"/>
          <w:spacing w:val="-1"/>
          <w:szCs w:val="28"/>
        </w:rPr>
      </w:pPr>
      <w:r w:rsidRPr="00181D90">
        <w:rPr>
          <w:rFonts w:ascii="Times New Roman" w:hAnsi="Times New Roman"/>
          <w:spacing w:val="-1"/>
          <w:szCs w:val="28"/>
        </w:rPr>
        <w:t xml:space="preserve">Wanneer alle onderwijseenheden uit het door de examencommissie vooraf goedgekeurde studieprogramma </w:t>
      </w:r>
      <w:r w:rsidR="00AC4D79" w:rsidRPr="00181D90">
        <w:rPr>
          <w:rFonts w:ascii="Times New Roman" w:hAnsi="Times New Roman"/>
          <w:spacing w:val="-1"/>
          <w:szCs w:val="28"/>
        </w:rPr>
        <w:t xml:space="preserve">(in de studieovereenkomst) </w:t>
      </w:r>
      <w:r w:rsidR="00DF589F" w:rsidRPr="00181D90">
        <w:rPr>
          <w:rFonts w:ascii="Times New Roman" w:hAnsi="Times New Roman"/>
          <w:spacing w:val="-1"/>
          <w:szCs w:val="28"/>
        </w:rPr>
        <w:t>met goed gevolg zijn afgerond</w:t>
      </w:r>
      <w:r w:rsidRPr="00181D90">
        <w:rPr>
          <w:rFonts w:ascii="Times New Roman" w:hAnsi="Times New Roman"/>
          <w:spacing w:val="-1"/>
          <w:szCs w:val="28"/>
        </w:rPr>
        <w:t xml:space="preserve">, stelt de examencommissie vast dat het masterexamen is afgerond. </w:t>
      </w:r>
    </w:p>
    <w:p w:rsidR="006A10C7" w:rsidRPr="00181D90" w:rsidRDefault="006A10C7" w:rsidP="006A10C7">
      <w:pPr>
        <w:widowControl w:val="0"/>
        <w:autoSpaceDE w:val="0"/>
        <w:autoSpaceDN w:val="0"/>
        <w:adjustRightInd w:val="0"/>
        <w:spacing w:after="0" w:line="240" w:lineRule="auto"/>
        <w:jc w:val="both"/>
        <w:rPr>
          <w:rFonts w:ascii="Times New Roman" w:hAnsi="Times New Roman"/>
          <w:spacing w:val="-1"/>
          <w:szCs w:val="28"/>
        </w:rPr>
      </w:pPr>
    </w:p>
    <w:p w:rsidR="009946B0" w:rsidRPr="00181D90" w:rsidRDefault="009946B0" w:rsidP="009946B0">
      <w:pPr>
        <w:widowControl w:val="0"/>
        <w:autoSpaceDE w:val="0"/>
        <w:autoSpaceDN w:val="0"/>
        <w:adjustRightInd w:val="0"/>
        <w:spacing w:after="0" w:line="240" w:lineRule="auto"/>
        <w:jc w:val="both"/>
        <w:rPr>
          <w:rFonts w:ascii="Times New Roman" w:hAnsi="Times New Roman"/>
          <w:sz w:val="20"/>
          <w:szCs w:val="24"/>
        </w:rPr>
      </w:pPr>
      <w:r w:rsidRPr="00181D90">
        <w:rPr>
          <w:rFonts w:ascii="Times New Roman" w:hAnsi="Times New Roman"/>
          <w:spacing w:val="-1"/>
          <w:szCs w:val="28"/>
        </w:rPr>
        <w:t xml:space="preserve">Ten aanzien van de gang van zaken met betrekking tot dit artikel is voor ieder der locaties de daar geldende regelgeving van toepassing zoals beschreven in Bijlage </w:t>
      </w:r>
      <w:r w:rsidR="00F22883" w:rsidRPr="00181D90">
        <w:rPr>
          <w:rFonts w:ascii="Times New Roman" w:hAnsi="Times New Roman"/>
          <w:spacing w:val="-1"/>
          <w:szCs w:val="28"/>
        </w:rPr>
        <w:t>3</w:t>
      </w:r>
      <w:r w:rsidRPr="00181D90">
        <w:rPr>
          <w:rFonts w:ascii="Times New Roman" w:hAnsi="Times New Roman"/>
          <w:spacing w:val="-1"/>
          <w:szCs w:val="28"/>
        </w:rPr>
        <w:t xml:space="preserve">. </w:t>
      </w:r>
    </w:p>
    <w:p w:rsidR="009946B0" w:rsidRPr="00181D90" w:rsidRDefault="009946B0" w:rsidP="006A10C7">
      <w:pPr>
        <w:widowControl w:val="0"/>
        <w:autoSpaceDE w:val="0"/>
        <w:autoSpaceDN w:val="0"/>
        <w:adjustRightInd w:val="0"/>
        <w:spacing w:after="0" w:line="240" w:lineRule="auto"/>
        <w:jc w:val="both"/>
        <w:rPr>
          <w:rFonts w:ascii="Times New Roman" w:hAnsi="Times New Roman"/>
          <w:spacing w:val="-1"/>
          <w:szCs w:val="28"/>
        </w:rPr>
      </w:pPr>
    </w:p>
    <w:p w:rsidR="00C72DE8" w:rsidRPr="00181D90" w:rsidRDefault="00C72DE8" w:rsidP="00C72DE8">
      <w:pPr>
        <w:widowControl w:val="0"/>
        <w:autoSpaceDE w:val="0"/>
        <w:autoSpaceDN w:val="0"/>
        <w:adjustRightInd w:val="0"/>
        <w:spacing w:after="0" w:line="240" w:lineRule="auto"/>
        <w:jc w:val="both"/>
        <w:rPr>
          <w:rFonts w:ascii="Times New Roman" w:hAnsi="Times New Roman"/>
          <w:b/>
          <w:spacing w:val="-1"/>
          <w:szCs w:val="28"/>
        </w:rPr>
      </w:pPr>
      <w:r w:rsidRPr="00181D90">
        <w:rPr>
          <w:rFonts w:ascii="Times New Roman" w:hAnsi="Times New Roman"/>
          <w:b/>
          <w:spacing w:val="-1"/>
          <w:szCs w:val="28"/>
        </w:rPr>
        <w:t>Artikel 17a - Bijzondere kwalificaties</w:t>
      </w:r>
    </w:p>
    <w:p w:rsidR="00DF589F" w:rsidRPr="00181D90" w:rsidRDefault="00DF589F" w:rsidP="00DF589F">
      <w:pPr>
        <w:widowControl w:val="0"/>
        <w:autoSpaceDE w:val="0"/>
        <w:autoSpaceDN w:val="0"/>
        <w:adjustRightInd w:val="0"/>
        <w:spacing w:after="0" w:line="240" w:lineRule="auto"/>
        <w:jc w:val="both"/>
        <w:rPr>
          <w:rFonts w:ascii="Times New Roman" w:hAnsi="Times New Roman"/>
          <w:spacing w:val="-1"/>
          <w:szCs w:val="28"/>
        </w:rPr>
      </w:pPr>
      <w:r w:rsidRPr="00181D90">
        <w:rPr>
          <w:rFonts w:ascii="Times New Roman" w:hAnsi="Times New Roman"/>
          <w:spacing w:val="-1"/>
          <w:szCs w:val="28"/>
        </w:rPr>
        <w:t>1.</w:t>
      </w:r>
      <w:r w:rsidRPr="00181D90">
        <w:rPr>
          <w:rFonts w:ascii="Times New Roman" w:hAnsi="Times New Roman"/>
          <w:spacing w:val="-1"/>
          <w:szCs w:val="28"/>
        </w:rPr>
        <w:tab/>
        <w:t>De examencommissie is bevoegd het predicaat “Cum Laude” toe te kennen. De examencommissie laat zich leiden bij de beslissing voor “Cum Laude” door de volgende minimale criteria:</w:t>
      </w:r>
    </w:p>
    <w:p w:rsidR="00DF589F" w:rsidRPr="00181D90" w:rsidRDefault="00DF589F" w:rsidP="00DF589F">
      <w:pPr>
        <w:widowControl w:val="0"/>
        <w:autoSpaceDE w:val="0"/>
        <w:autoSpaceDN w:val="0"/>
        <w:adjustRightInd w:val="0"/>
        <w:spacing w:after="0" w:line="240" w:lineRule="auto"/>
        <w:jc w:val="both"/>
        <w:rPr>
          <w:rFonts w:ascii="Times New Roman" w:hAnsi="Times New Roman"/>
          <w:spacing w:val="-1"/>
          <w:szCs w:val="28"/>
        </w:rPr>
      </w:pPr>
      <w:r w:rsidRPr="00181D90">
        <w:rPr>
          <w:rFonts w:ascii="Times New Roman" w:hAnsi="Times New Roman"/>
          <w:spacing w:val="-1"/>
          <w:szCs w:val="28"/>
        </w:rPr>
        <w:t>a.</w:t>
      </w:r>
      <w:r w:rsidRPr="00181D90">
        <w:rPr>
          <w:rFonts w:ascii="Times New Roman" w:hAnsi="Times New Roman"/>
          <w:spacing w:val="-1"/>
          <w:szCs w:val="28"/>
        </w:rPr>
        <w:tab/>
        <w:t>alle behaalde cijfers zijn minimaal een 6;</w:t>
      </w:r>
    </w:p>
    <w:p w:rsidR="00DF589F" w:rsidRPr="00181D90" w:rsidRDefault="00DF589F" w:rsidP="00DF589F">
      <w:pPr>
        <w:widowControl w:val="0"/>
        <w:autoSpaceDE w:val="0"/>
        <w:autoSpaceDN w:val="0"/>
        <w:adjustRightInd w:val="0"/>
        <w:spacing w:after="0" w:line="240" w:lineRule="auto"/>
        <w:jc w:val="both"/>
        <w:rPr>
          <w:rFonts w:ascii="Times New Roman" w:hAnsi="Times New Roman"/>
          <w:spacing w:val="-1"/>
          <w:szCs w:val="28"/>
        </w:rPr>
      </w:pPr>
      <w:r w:rsidRPr="00181D90">
        <w:rPr>
          <w:rFonts w:ascii="Times New Roman" w:hAnsi="Times New Roman"/>
          <w:spacing w:val="-1"/>
          <w:szCs w:val="28"/>
        </w:rPr>
        <w:t>b.</w:t>
      </w:r>
      <w:r w:rsidRPr="00181D90">
        <w:rPr>
          <w:rFonts w:ascii="Times New Roman" w:hAnsi="Times New Roman"/>
          <w:spacing w:val="-1"/>
          <w:szCs w:val="28"/>
        </w:rPr>
        <w:tab/>
        <w:t>het gemiddelde cijfer is niet lager dan een 8.0;</w:t>
      </w:r>
    </w:p>
    <w:p w:rsidR="00DF589F" w:rsidRPr="00181D90" w:rsidRDefault="00DF589F" w:rsidP="00DF589F">
      <w:pPr>
        <w:widowControl w:val="0"/>
        <w:autoSpaceDE w:val="0"/>
        <w:autoSpaceDN w:val="0"/>
        <w:adjustRightInd w:val="0"/>
        <w:spacing w:after="0" w:line="240" w:lineRule="auto"/>
        <w:jc w:val="both"/>
        <w:rPr>
          <w:rFonts w:ascii="Times New Roman" w:hAnsi="Times New Roman"/>
          <w:spacing w:val="-1"/>
          <w:szCs w:val="28"/>
        </w:rPr>
      </w:pPr>
      <w:r w:rsidRPr="00181D90">
        <w:rPr>
          <w:rFonts w:ascii="Times New Roman" w:hAnsi="Times New Roman"/>
          <w:spacing w:val="-1"/>
          <w:szCs w:val="28"/>
        </w:rPr>
        <w:t>c.</w:t>
      </w:r>
      <w:r w:rsidRPr="00181D90">
        <w:rPr>
          <w:rFonts w:ascii="Times New Roman" w:hAnsi="Times New Roman"/>
          <w:spacing w:val="-1"/>
          <w:szCs w:val="28"/>
        </w:rPr>
        <w:tab/>
        <w:t>het cijfer van het eindproject (these) of laatste stage (praktijk) is een 9 of hoger;</w:t>
      </w:r>
    </w:p>
    <w:p w:rsidR="00AF2F30" w:rsidRPr="00181D90" w:rsidRDefault="00AF2F30" w:rsidP="00DF589F">
      <w:pPr>
        <w:widowControl w:val="0"/>
        <w:autoSpaceDE w:val="0"/>
        <w:autoSpaceDN w:val="0"/>
        <w:adjustRightInd w:val="0"/>
        <w:spacing w:after="0" w:line="240" w:lineRule="auto"/>
        <w:jc w:val="both"/>
        <w:rPr>
          <w:rFonts w:ascii="Times New Roman" w:hAnsi="Times New Roman"/>
          <w:spacing w:val="-1"/>
          <w:szCs w:val="28"/>
        </w:rPr>
      </w:pPr>
      <w:r w:rsidRPr="00181D90">
        <w:rPr>
          <w:rFonts w:ascii="Times New Roman" w:hAnsi="Times New Roman"/>
          <w:spacing w:val="-1"/>
          <w:szCs w:val="28"/>
        </w:rPr>
        <w:t xml:space="preserve">d. </w:t>
      </w:r>
      <w:r w:rsidRPr="00181D90">
        <w:rPr>
          <w:rFonts w:ascii="Times New Roman" w:hAnsi="Times New Roman"/>
          <w:spacing w:val="-1"/>
          <w:szCs w:val="28"/>
        </w:rPr>
        <w:tab/>
        <w:t>de studieovereenkomst na aftrek van vrijstellingen minimaal 30EC omvat.</w:t>
      </w:r>
    </w:p>
    <w:p w:rsidR="00DF589F" w:rsidRPr="00181D90" w:rsidRDefault="00DF589F" w:rsidP="00DF589F">
      <w:pPr>
        <w:widowControl w:val="0"/>
        <w:autoSpaceDE w:val="0"/>
        <w:autoSpaceDN w:val="0"/>
        <w:adjustRightInd w:val="0"/>
        <w:spacing w:after="0" w:line="240" w:lineRule="auto"/>
        <w:jc w:val="both"/>
        <w:rPr>
          <w:rFonts w:ascii="Times New Roman" w:hAnsi="Times New Roman"/>
          <w:spacing w:val="-1"/>
          <w:szCs w:val="28"/>
        </w:rPr>
      </w:pPr>
    </w:p>
    <w:p w:rsidR="00DF589F" w:rsidRPr="00181D90" w:rsidRDefault="00AF2F30" w:rsidP="00AF2F30">
      <w:pPr>
        <w:widowControl w:val="0"/>
        <w:autoSpaceDE w:val="0"/>
        <w:autoSpaceDN w:val="0"/>
        <w:adjustRightInd w:val="0"/>
        <w:spacing w:after="0" w:line="240" w:lineRule="auto"/>
        <w:jc w:val="both"/>
        <w:rPr>
          <w:rFonts w:ascii="Times New Roman" w:hAnsi="Times New Roman"/>
          <w:spacing w:val="-1"/>
          <w:szCs w:val="28"/>
        </w:rPr>
      </w:pPr>
      <w:r w:rsidRPr="00181D90">
        <w:rPr>
          <w:rFonts w:ascii="Times New Roman" w:hAnsi="Times New Roman"/>
          <w:spacing w:val="-1"/>
          <w:szCs w:val="28"/>
        </w:rPr>
        <w:t xml:space="preserve">2. </w:t>
      </w:r>
      <w:r w:rsidRPr="00181D90">
        <w:rPr>
          <w:rFonts w:ascii="Times New Roman" w:hAnsi="Times New Roman"/>
          <w:spacing w:val="-1"/>
          <w:szCs w:val="28"/>
        </w:rPr>
        <w:tab/>
      </w:r>
      <w:r w:rsidR="00DF589F" w:rsidRPr="00181D90">
        <w:rPr>
          <w:rFonts w:ascii="Times New Roman" w:hAnsi="Times New Roman"/>
          <w:spacing w:val="-1"/>
          <w:szCs w:val="28"/>
        </w:rPr>
        <w:t>Wanneer niet aan bovenstaande criteria voor het Master laureaat is voldaan kan de voorzitter van de afstudeercommissie, de examinator en/of studieadviseur en/of opleidingsdirecteur een voorstel tot toekenning van het predicaat 'Cum Laude' voorleggen aan de examencommissie. In dat geval dienen de bijzondere omstandigheden en de uitzonderlijkheid van de prestatie extra te worden beargumenteerd.</w:t>
      </w:r>
    </w:p>
    <w:p w:rsidR="009946B0" w:rsidRPr="00181D90" w:rsidRDefault="009946B0" w:rsidP="006A10C7">
      <w:pPr>
        <w:widowControl w:val="0"/>
        <w:autoSpaceDE w:val="0"/>
        <w:autoSpaceDN w:val="0"/>
        <w:adjustRightInd w:val="0"/>
        <w:spacing w:after="0" w:line="240" w:lineRule="auto"/>
        <w:jc w:val="both"/>
        <w:rPr>
          <w:rFonts w:ascii="Times New Roman" w:hAnsi="Times New Roman"/>
          <w:spacing w:val="-1"/>
          <w:szCs w:val="28"/>
        </w:rPr>
      </w:pPr>
    </w:p>
    <w:p w:rsidR="00ED60C9" w:rsidRPr="00181D90" w:rsidRDefault="00ED60C9" w:rsidP="006A10C7">
      <w:pPr>
        <w:widowControl w:val="0"/>
        <w:autoSpaceDE w:val="0"/>
        <w:autoSpaceDN w:val="0"/>
        <w:adjustRightInd w:val="0"/>
        <w:spacing w:after="0" w:line="240" w:lineRule="auto"/>
        <w:jc w:val="both"/>
        <w:rPr>
          <w:rFonts w:ascii="Times New Roman" w:hAnsi="Times New Roman"/>
          <w:b/>
          <w:spacing w:val="-1"/>
          <w:szCs w:val="28"/>
        </w:rPr>
      </w:pPr>
      <w:r w:rsidRPr="00181D90">
        <w:rPr>
          <w:rFonts w:ascii="Times New Roman" w:hAnsi="Times New Roman"/>
          <w:b/>
          <w:spacing w:val="-1"/>
          <w:szCs w:val="28"/>
        </w:rPr>
        <w:lastRenderedPageBreak/>
        <w:t>Artikel 17</w:t>
      </w:r>
      <w:r w:rsidR="00C72DE8" w:rsidRPr="00181D90">
        <w:rPr>
          <w:rFonts w:ascii="Times New Roman" w:hAnsi="Times New Roman"/>
          <w:b/>
          <w:spacing w:val="-1"/>
          <w:szCs w:val="28"/>
        </w:rPr>
        <w:t>b</w:t>
      </w:r>
      <w:r w:rsidRPr="00181D90">
        <w:rPr>
          <w:rFonts w:ascii="Times New Roman" w:hAnsi="Times New Roman"/>
          <w:b/>
          <w:spacing w:val="-1"/>
          <w:szCs w:val="28"/>
        </w:rPr>
        <w:t xml:space="preserve"> – Getuigschrift</w:t>
      </w:r>
      <w:r w:rsidR="00266166" w:rsidRPr="00181D90">
        <w:rPr>
          <w:rFonts w:ascii="Times New Roman" w:hAnsi="Times New Roman"/>
          <w:b/>
          <w:spacing w:val="-1"/>
          <w:szCs w:val="28"/>
        </w:rPr>
        <w:t xml:space="preserve">, supplement en </w:t>
      </w:r>
      <w:r w:rsidRPr="00181D90">
        <w:rPr>
          <w:rFonts w:ascii="Times New Roman" w:hAnsi="Times New Roman"/>
          <w:b/>
          <w:spacing w:val="-1"/>
          <w:szCs w:val="28"/>
        </w:rPr>
        <w:t>kwalificaties</w:t>
      </w:r>
    </w:p>
    <w:p w:rsidR="009946B0" w:rsidRPr="00181D90" w:rsidRDefault="002D6211" w:rsidP="00602399">
      <w:pPr>
        <w:numPr>
          <w:ilvl w:val="0"/>
          <w:numId w:val="15"/>
        </w:numPr>
        <w:tabs>
          <w:tab w:val="left" w:pos="426"/>
        </w:tabs>
        <w:spacing w:after="0" w:line="240" w:lineRule="auto"/>
        <w:ind w:left="426" w:hanging="426"/>
        <w:jc w:val="both"/>
        <w:rPr>
          <w:rFonts w:ascii="Times New Roman" w:hAnsi="Times New Roman"/>
        </w:rPr>
      </w:pPr>
      <w:r w:rsidRPr="00181D90">
        <w:rPr>
          <w:rFonts w:ascii="Times New Roman" w:hAnsi="Times New Roman"/>
        </w:rPr>
        <w:t>De examencommissie verklaart de student als geslaagd voor het masterexamen als hij aan de exameneisen voldoet en roept die student op het daarbij behorende getuigschrift met cijferlijst respectievelijk supplement in ontvangst te nemen. De datum die op het getuigschrift wordt vermeld, te weten de examendatum, is in dit geval de datum waarop de student de laatste nog openstaande onderwijseenheid heeft afgerond.</w:t>
      </w:r>
    </w:p>
    <w:p w:rsidR="009946B0" w:rsidRPr="00181D90" w:rsidRDefault="009946B0" w:rsidP="00602399">
      <w:pPr>
        <w:widowControl w:val="0"/>
        <w:numPr>
          <w:ilvl w:val="0"/>
          <w:numId w:val="15"/>
        </w:numPr>
        <w:tabs>
          <w:tab w:val="left" w:pos="426"/>
        </w:tabs>
        <w:spacing w:before="1" w:after="0" w:line="240" w:lineRule="auto"/>
        <w:ind w:left="426" w:right="582" w:hanging="426"/>
        <w:contextualSpacing/>
        <w:jc w:val="both"/>
        <w:rPr>
          <w:rFonts w:ascii="Times New Roman" w:hAnsi="Times New Roman"/>
          <w:lang w:eastAsia="en-US"/>
        </w:rPr>
      </w:pPr>
      <w:r w:rsidRPr="00181D90">
        <w:rPr>
          <w:rFonts w:ascii="Times New Roman" w:hAnsi="Times New Roman"/>
          <w:spacing w:val="-1"/>
          <w:lang w:eastAsia="en-US"/>
        </w:rPr>
        <w:t>D</w:t>
      </w:r>
      <w:r w:rsidRPr="00181D90">
        <w:rPr>
          <w:rFonts w:ascii="Times New Roman" w:hAnsi="Times New Roman"/>
          <w:lang w:eastAsia="en-US"/>
        </w:rPr>
        <w:t>e u</w:t>
      </w:r>
      <w:r w:rsidRPr="00181D90">
        <w:rPr>
          <w:rFonts w:ascii="Times New Roman" w:hAnsi="Times New Roman"/>
          <w:spacing w:val="1"/>
          <w:lang w:eastAsia="en-US"/>
        </w:rPr>
        <w:t>i</w:t>
      </w:r>
      <w:r w:rsidRPr="00181D90">
        <w:rPr>
          <w:rFonts w:ascii="Times New Roman" w:hAnsi="Times New Roman"/>
          <w:spacing w:val="-1"/>
          <w:lang w:eastAsia="en-US"/>
        </w:rPr>
        <w:t>t</w:t>
      </w:r>
      <w:r w:rsidRPr="00181D90">
        <w:rPr>
          <w:rFonts w:ascii="Times New Roman" w:hAnsi="Times New Roman"/>
          <w:spacing w:val="1"/>
          <w:lang w:eastAsia="en-US"/>
        </w:rPr>
        <w:t>r</w:t>
      </w:r>
      <w:r w:rsidRPr="00181D90">
        <w:rPr>
          <w:rFonts w:ascii="Times New Roman" w:hAnsi="Times New Roman"/>
          <w:spacing w:val="-2"/>
          <w:lang w:eastAsia="en-US"/>
        </w:rPr>
        <w:t>e</w:t>
      </w:r>
      <w:r w:rsidRPr="00181D90">
        <w:rPr>
          <w:rFonts w:ascii="Times New Roman" w:hAnsi="Times New Roman"/>
          <w:spacing w:val="1"/>
          <w:lang w:eastAsia="en-US"/>
        </w:rPr>
        <w:t>i</w:t>
      </w:r>
      <w:r w:rsidRPr="00181D90">
        <w:rPr>
          <w:rFonts w:ascii="Times New Roman" w:hAnsi="Times New Roman"/>
          <w:spacing w:val="-2"/>
          <w:lang w:eastAsia="en-US"/>
        </w:rPr>
        <w:t>k</w:t>
      </w:r>
      <w:r w:rsidRPr="00181D90">
        <w:rPr>
          <w:rFonts w:ascii="Times New Roman" w:hAnsi="Times New Roman"/>
          <w:spacing w:val="1"/>
          <w:lang w:eastAsia="en-US"/>
        </w:rPr>
        <w:t>i</w:t>
      </w:r>
      <w:r w:rsidRPr="00181D90">
        <w:rPr>
          <w:rFonts w:ascii="Times New Roman" w:hAnsi="Times New Roman"/>
          <w:lang w:eastAsia="en-US"/>
        </w:rPr>
        <w:t>ng</w:t>
      </w:r>
      <w:r w:rsidRPr="00181D90">
        <w:rPr>
          <w:rFonts w:ascii="Times New Roman" w:hAnsi="Times New Roman"/>
          <w:spacing w:val="-2"/>
          <w:lang w:eastAsia="en-US"/>
        </w:rPr>
        <w:t xml:space="preserve"> v</w:t>
      </w:r>
      <w:r w:rsidRPr="00181D90">
        <w:rPr>
          <w:rFonts w:ascii="Times New Roman" w:hAnsi="Times New Roman"/>
          <w:lang w:eastAsia="en-US"/>
        </w:rPr>
        <w:t>an het</w:t>
      </w:r>
      <w:r w:rsidRPr="00181D90">
        <w:rPr>
          <w:rFonts w:ascii="Times New Roman" w:hAnsi="Times New Roman"/>
          <w:spacing w:val="1"/>
          <w:lang w:eastAsia="en-US"/>
        </w:rPr>
        <w:t xml:space="preserve"> </w:t>
      </w:r>
      <w:r w:rsidRPr="00181D90">
        <w:rPr>
          <w:rFonts w:ascii="Times New Roman" w:hAnsi="Times New Roman"/>
          <w:spacing w:val="-2"/>
          <w:lang w:eastAsia="en-US"/>
        </w:rPr>
        <w:t>g</w:t>
      </w:r>
      <w:r w:rsidRPr="00181D90">
        <w:rPr>
          <w:rFonts w:ascii="Times New Roman" w:hAnsi="Times New Roman"/>
          <w:lang w:eastAsia="en-US"/>
        </w:rPr>
        <w:t>e</w:t>
      </w:r>
      <w:r w:rsidRPr="00181D90">
        <w:rPr>
          <w:rFonts w:ascii="Times New Roman" w:hAnsi="Times New Roman"/>
          <w:spacing w:val="1"/>
          <w:lang w:eastAsia="en-US"/>
        </w:rPr>
        <w:t>t</w:t>
      </w:r>
      <w:r w:rsidRPr="00181D90">
        <w:rPr>
          <w:rFonts w:ascii="Times New Roman" w:hAnsi="Times New Roman"/>
          <w:lang w:eastAsia="en-US"/>
        </w:rPr>
        <w:t>u</w:t>
      </w:r>
      <w:r w:rsidRPr="00181D90">
        <w:rPr>
          <w:rFonts w:ascii="Times New Roman" w:hAnsi="Times New Roman"/>
          <w:spacing w:val="-1"/>
          <w:lang w:eastAsia="en-US"/>
        </w:rPr>
        <w:t>i</w:t>
      </w:r>
      <w:r w:rsidRPr="00181D90">
        <w:rPr>
          <w:rFonts w:ascii="Times New Roman" w:hAnsi="Times New Roman"/>
          <w:spacing w:val="-2"/>
          <w:lang w:eastAsia="en-US"/>
        </w:rPr>
        <w:t>g</w:t>
      </w:r>
      <w:r w:rsidRPr="00181D90">
        <w:rPr>
          <w:rFonts w:ascii="Times New Roman" w:hAnsi="Times New Roman"/>
          <w:lang w:eastAsia="en-US"/>
        </w:rPr>
        <w:t>s</w:t>
      </w:r>
      <w:r w:rsidRPr="00181D90">
        <w:rPr>
          <w:rFonts w:ascii="Times New Roman" w:hAnsi="Times New Roman"/>
          <w:spacing w:val="3"/>
          <w:lang w:eastAsia="en-US"/>
        </w:rPr>
        <w:t>c</w:t>
      </w:r>
      <w:r w:rsidRPr="00181D90">
        <w:rPr>
          <w:rFonts w:ascii="Times New Roman" w:hAnsi="Times New Roman"/>
          <w:lang w:eastAsia="en-US"/>
        </w:rPr>
        <w:t>h</w:t>
      </w:r>
      <w:r w:rsidRPr="00181D90">
        <w:rPr>
          <w:rFonts w:ascii="Times New Roman" w:hAnsi="Times New Roman"/>
          <w:spacing w:val="1"/>
          <w:lang w:eastAsia="en-US"/>
        </w:rPr>
        <w:t>ri</w:t>
      </w:r>
      <w:r w:rsidRPr="00181D90">
        <w:rPr>
          <w:rFonts w:ascii="Times New Roman" w:hAnsi="Times New Roman"/>
          <w:spacing w:val="-2"/>
          <w:lang w:eastAsia="en-US"/>
        </w:rPr>
        <w:t>f</w:t>
      </w:r>
      <w:r w:rsidRPr="00181D90">
        <w:rPr>
          <w:rFonts w:ascii="Times New Roman" w:hAnsi="Times New Roman"/>
          <w:lang w:eastAsia="en-US"/>
        </w:rPr>
        <w:t>t</w:t>
      </w:r>
      <w:r w:rsidRPr="00181D90">
        <w:rPr>
          <w:rFonts w:ascii="Times New Roman" w:hAnsi="Times New Roman"/>
          <w:spacing w:val="1"/>
          <w:lang w:eastAsia="en-US"/>
        </w:rPr>
        <w:t xml:space="preserve"> </w:t>
      </w:r>
      <w:r w:rsidRPr="00181D90">
        <w:rPr>
          <w:rFonts w:ascii="Times New Roman" w:hAnsi="Times New Roman"/>
          <w:spacing w:val="-2"/>
          <w:lang w:eastAsia="en-US"/>
        </w:rPr>
        <w:t>p</w:t>
      </w:r>
      <w:r w:rsidRPr="00181D90">
        <w:rPr>
          <w:rFonts w:ascii="Times New Roman" w:hAnsi="Times New Roman"/>
          <w:lang w:eastAsia="en-US"/>
        </w:rPr>
        <w:t>er</w:t>
      </w:r>
      <w:r w:rsidRPr="00181D90">
        <w:rPr>
          <w:rFonts w:ascii="Times New Roman" w:hAnsi="Times New Roman"/>
          <w:spacing w:val="1"/>
          <w:lang w:eastAsia="en-US"/>
        </w:rPr>
        <w:t xml:space="preserve"> </w:t>
      </w:r>
      <w:r w:rsidRPr="00181D90">
        <w:rPr>
          <w:rFonts w:ascii="Times New Roman" w:hAnsi="Times New Roman"/>
          <w:lang w:eastAsia="en-US"/>
        </w:rPr>
        <w:t>o</w:t>
      </w:r>
      <w:r w:rsidRPr="00181D90">
        <w:rPr>
          <w:rFonts w:ascii="Times New Roman" w:hAnsi="Times New Roman"/>
          <w:spacing w:val="-2"/>
          <w:lang w:eastAsia="en-US"/>
        </w:rPr>
        <w:t>p</w:t>
      </w:r>
      <w:r w:rsidRPr="00181D90">
        <w:rPr>
          <w:rFonts w:ascii="Times New Roman" w:hAnsi="Times New Roman"/>
          <w:spacing w:val="1"/>
          <w:lang w:eastAsia="en-US"/>
        </w:rPr>
        <w:t>l</w:t>
      </w:r>
      <w:r w:rsidRPr="00181D90">
        <w:rPr>
          <w:rFonts w:ascii="Times New Roman" w:hAnsi="Times New Roman"/>
          <w:spacing w:val="-2"/>
          <w:lang w:eastAsia="en-US"/>
        </w:rPr>
        <w:t>e</w:t>
      </w:r>
      <w:r w:rsidRPr="00181D90">
        <w:rPr>
          <w:rFonts w:ascii="Times New Roman" w:hAnsi="Times New Roman"/>
          <w:spacing w:val="1"/>
          <w:lang w:eastAsia="en-US"/>
        </w:rPr>
        <w:t>i</w:t>
      </w:r>
      <w:r w:rsidRPr="00181D90">
        <w:rPr>
          <w:rFonts w:ascii="Times New Roman" w:hAnsi="Times New Roman"/>
          <w:lang w:eastAsia="en-US"/>
        </w:rPr>
        <w:t>d</w:t>
      </w:r>
      <w:r w:rsidRPr="00181D90">
        <w:rPr>
          <w:rFonts w:ascii="Times New Roman" w:hAnsi="Times New Roman"/>
          <w:spacing w:val="-1"/>
          <w:lang w:eastAsia="en-US"/>
        </w:rPr>
        <w:t>i</w:t>
      </w:r>
      <w:r w:rsidRPr="00181D90">
        <w:rPr>
          <w:rFonts w:ascii="Times New Roman" w:hAnsi="Times New Roman"/>
          <w:lang w:eastAsia="en-US"/>
        </w:rPr>
        <w:t>ng</w:t>
      </w:r>
      <w:r w:rsidRPr="00181D90">
        <w:rPr>
          <w:rFonts w:ascii="Times New Roman" w:hAnsi="Times New Roman"/>
          <w:spacing w:val="-2"/>
          <w:lang w:eastAsia="en-US"/>
        </w:rPr>
        <w:t xml:space="preserve"> g</w:t>
      </w:r>
      <w:r w:rsidRPr="00181D90">
        <w:rPr>
          <w:rFonts w:ascii="Times New Roman" w:hAnsi="Times New Roman"/>
          <w:lang w:eastAsia="en-US"/>
        </w:rPr>
        <w:t>e</w:t>
      </w:r>
      <w:r w:rsidRPr="00181D90">
        <w:rPr>
          <w:rFonts w:ascii="Times New Roman" w:hAnsi="Times New Roman"/>
          <w:spacing w:val="1"/>
          <w:lang w:eastAsia="en-US"/>
        </w:rPr>
        <w:t>s</w:t>
      </w:r>
      <w:r w:rsidRPr="00181D90">
        <w:rPr>
          <w:rFonts w:ascii="Times New Roman" w:hAnsi="Times New Roman"/>
          <w:lang w:eastAsia="en-US"/>
        </w:rPr>
        <w:t>ch</w:t>
      </w:r>
      <w:r w:rsidRPr="00181D90">
        <w:rPr>
          <w:rFonts w:ascii="Times New Roman" w:hAnsi="Times New Roman"/>
          <w:spacing w:val="1"/>
          <w:lang w:eastAsia="en-US"/>
        </w:rPr>
        <w:t>i</w:t>
      </w:r>
      <w:r w:rsidRPr="00181D90">
        <w:rPr>
          <w:rFonts w:ascii="Times New Roman" w:hAnsi="Times New Roman"/>
          <w:lang w:eastAsia="en-US"/>
        </w:rPr>
        <w:t>e</w:t>
      </w:r>
      <w:r w:rsidRPr="00181D90">
        <w:rPr>
          <w:rFonts w:ascii="Times New Roman" w:hAnsi="Times New Roman"/>
          <w:spacing w:val="-2"/>
          <w:lang w:eastAsia="en-US"/>
        </w:rPr>
        <w:t>d</w:t>
      </w:r>
      <w:r w:rsidRPr="00181D90">
        <w:rPr>
          <w:rFonts w:ascii="Times New Roman" w:hAnsi="Times New Roman"/>
          <w:lang w:eastAsia="en-US"/>
        </w:rPr>
        <w:t>t</w:t>
      </w:r>
      <w:r w:rsidRPr="00181D90">
        <w:rPr>
          <w:rFonts w:ascii="Times New Roman" w:hAnsi="Times New Roman"/>
          <w:spacing w:val="1"/>
          <w:lang w:eastAsia="en-US"/>
        </w:rPr>
        <w:t xml:space="preserve"> i</w:t>
      </w:r>
      <w:r w:rsidRPr="00181D90">
        <w:rPr>
          <w:rFonts w:ascii="Times New Roman" w:hAnsi="Times New Roman"/>
          <w:lang w:eastAsia="en-US"/>
        </w:rPr>
        <w:t>n</w:t>
      </w:r>
      <w:r w:rsidRPr="00181D90">
        <w:rPr>
          <w:rFonts w:ascii="Times New Roman" w:hAnsi="Times New Roman"/>
          <w:spacing w:val="-2"/>
          <w:lang w:eastAsia="en-US"/>
        </w:rPr>
        <w:t xml:space="preserve"> </w:t>
      </w:r>
      <w:r w:rsidRPr="00181D90">
        <w:rPr>
          <w:rFonts w:ascii="Times New Roman" w:hAnsi="Times New Roman"/>
          <w:lang w:eastAsia="en-US"/>
        </w:rPr>
        <w:t>het</w:t>
      </w:r>
      <w:r w:rsidRPr="00181D90">
        <w:rPr>
          <w:rFonts w:ascii="Times New Roman" w:hAnsi="Times New Roman"/>
          <w:spacing w:val="-1"/>
          <w:lang w:eastAsia="en-US"/>
        </w:rPr>
        <w:t xml:space="preserve"> </w:t>
      </w:r>
      <w:r w:rsidRPr="00181D90">
        <w:rPr>
          <w:rFonts w:ascii="Times New Roman" w:hAnsi="Times New Roman"/>
          <w:lang w:eastAsia="en-US"/>
        </w:rPr>
        <w:t>open</w:t>
      </w:r>
      <w:r w:rsidRPr="00181D90">
        <w:rPr>
          <w:rFonts w:ascii="Times New Roman" w:hAnsi="Times New Roman"/>
          <w:spacing w:val="-2"/>
          <w:lang w:eastAsia="en-US"/>
        </w:rPr>
        <w:t>b</w:t>
      </w:r>
      <w:r w:rsidRPr="00181D90">
        <w:rPr>
          <w:rFonts w:ascii="Times New Roman" w:hAnsi="Times New Roman"/>
          <w:lang w:eastAsia="en-US"/>
        </w:rPr>
        <w:t>a</w:t>
      </w:r>
      <w:r w:rsidRPr="00181D90">
        <w:rPr>
          <w:rFonts w:ascii="Times New Roman" w:hAnsi="Times New Roman"/>
          <w:spacing w:val="-2"/>
          <w:lang w:eastAsia="en-US"/>
        </w:rPr>
        <w:t>a</w:t>
      </w:r>
      <w:r w:rsidRPr="00181D90">
        <w:rPr>
          <w:rFonts w:ascii="Times New Roman" w:hAnsi="Times New Roman"/>
          <w:spacing w:val="1"/>
          <w:lang w:eastAsia="en-US"/>
        </w:rPr>
        <w:t>r</w:t>
      </w:r>
      <w:r w:rsidRPr="00181D90">
        <w:rPr>
          <w:rFonts w:ascii="Times New Roman" w:hAnsi="Times New Roman"/>
          <w:lang w:eastAsia="en-US"/>
        </w:rPr>
        <w:t xml:space="preserve">, </w:t>
      </w:r>
      <w:r w:rsidRPr="00181D90">
        <w:rPr>
          <w:rFonts w:ascii="Times New Roman" w:hAnsi="Times New Roman"/>
          <w:spacing w:val="-1"/>
          <w:lang w:eastAsia="en-US"/>
        </w:rPr>
        <w:t>t</w:t>
      </w:r>
      <w:r w:rsidRPr="00181D90">
        <w:rPr>
          <w:rFonts w:ascii="Times New Roman" w:hAnsi="Times New Roman"/>
          <w:lang w:eastAsia="en-US"/>
        </w:rPr>
        <w:t>en</w:t>
      </w:r>
      <w:r w:rsidRPr="00181D90">
        <w:rPr>
          <w:rFonts w:ascii="Times New Roman" w:hAnsi="Times New Roman"/>
          <w:spacing w:val="-2"/>
          <w:lang w:eastAsia="en-US"/>
        </w:rPr>
        <w:t>z</w:t>
      </w:r>
      <w:r w:rsidRPr="00181D90">
        <w:rPr>
          <w:rFonts w:ascii="Times New Roman" w:hAnsi="Times New Roman"/>
          <w:spacing w:val="-1"/>
          <w:lang w:eastAsia="en-US"/>
        </w:rPr>
        <w:t>i</w:t>
      </w:r>
      <w:r w:rsidRPr="00181D90">
        <w:rPr>
          <w:rFonts w:ascii="Times New Roman" w:hAnsi="Times New Roman"/>
          <w:lang w:eastAsia="en-US"/>
        </w:rPr>
        <w:t>j</w:t>
      </w:r>
      <w:r w:rsidRPr="00181D90">
        <w:rPr>
          <w:rFonts w:ascii="Times New Roman" w:hAnsi="Times New Roman"/>
          <w:spacing w:val="1"/>
          <w:lang w:eastAsia="en-US"/>
        </w:rPr>
        <w:t xml:space="preserve"> </w:t>
      </w:r>
      <w:r w:rsidRPr="00181D90">
        <w:rPr>
          <w:rFonts w:ascii="Times New Roman" w:hAnsi="Times New Roman"/>
          <w:lang w:eastAsia="en-US"/>
        </w:rPr>
        <w:t>de exa</w:t>
      </w:r>
      <w:r w:rsidRPr="00181D90">
        <w:rPr>
          <w:rFonts w:ascii="Times New Roman" w:hAnsi="Times New Roman"/>
          <w:spacing w:val="-4"/>
          <w:lang w:eastAsia="en-US"/>
        </w:rPr>
        <w:t>m</w:t>
      </w:r>
      <w:r w:rsidRPr="00181D90">
        <w:rPr>
          <w:rFonts w:ascii="Times New Roman" w:hAnsi="Times New Roman"/>
          <w:lang w:eastAsia="en-US"/>
        </w:rPr>
        <w:t>enco</w:t>
      </w:r>
      <w:r w:rsidRPr="00181D90">
        <w:rPr>
          <w:rFonts w:ascii="Times New Roman" w:hAnsi="Times New Roman"/>
          <w:spacing w:val="-1"/>
          <w:lang w:eastAsia="en-US"/>
        </w:rPr>
        <w:t>m</w:t>
      </w:r>
      <w:r w:rsidRPr="00181D90">
        <w:rPr>
          <w:rFonts w:ascii="Times New Roman" w:hAnsi="Times New Roman"/>
          <w:spacing w:val="-4"/>
          <w:lang w:eastAsia="en-US"/>
        </w:rPr>
        <w:t>m</w:t>
      </w:r>
      <w:r w:rsidRPr="00181D90">
        <w:rPr>
          <w:rFonts w:ascii="Times New Roman" w:hAnsi="Times New Roman"/>
          <w:spacing w:val="1"/>
          <w:lang w:eastAsia="en-US"/>
        </w:rPr>
        <w:t>i</w:t>
      </w:r>
      <w:r w:rsidRPr="00181D90">
        <w:rPr>
          <w:rFonts w:ascii="Times New Roman" w:hAnsi="Times New Roman"/>
          <w:lang w:eastAsia="en-US"/>
        </w:rPr>
        <w:t>s</w:t>
      </w:r>
      <w:r w:rsidRPr="00181D90">
        <w:rPr>
          <w:rFonts w:ascii="Times New Roman" w:hAnsi="Times New Roman"/>
          <w:spacing w:val="1"/>
          <w:lang w:eastAsia="en-US"/>
        </w:rPr>
        <w:t>si</w:t>
      </w:r>
      <w:r w:rsidRPr="00181D90">
        <w:rPr>
          <w:rFonts w:ascii="Times New Roman" w:hAnsi="Times New Roman"/>
          <w:lang w:eastAsia="en-US"/>
        </w:rPr>
        <w:t xml:space="preserve">e </w:t>
      </w:r>
      <w:r w:rsidRPr="00181D90">
        <w:rPr>
          <w:rFonts w:ascii="Times New Roman" w:hAnsi="Times New Roman"/>
          <w:spacing w:val="-1"/>
          <w:lang w:eastAsia="en-US"/>
        </w:rPr>
        <w:t>i</w:t>
      </w:r>
      <w:r w:rsidRPr="00181D90">
        <w:rPr>
          <w:rFonts w:ascii="Times New Roman" w:hAnsi="Times New Roman"/>
          <w:lang w:eastAsia="en-US"/>
        </w:rPr>
        <w:t>n b</w:t>
      </w:r>
      <w:r w:rsidRPr="00181D90">
        <w:rPr>
          <w:rFonts w:ascii="Times New Roman" w:hAnsi="Times New Roman"/>
          <w:spacing w:val="-1"/>
          <w:lang w:eastAsia="en-US"/>
        </w:rPr>
        <w:t>i</w:t>
      </w:r>
      <w:r w:rsidRPr="00181D90">
        <w:rPr>
          <w:rFonts w:ascii="Times New Roman" w:hAnsi="Times New Roman"/>
          <w:spacing w:val="3"/>
          <w:lang w:eastAsia="en-US"/>
        </w:rPr>
        <w:t>j</w:t>
      </w:r>
      <w:r w:rsidRPr="00181D90">
        <w:rPr>
          <w:rFonts w:ascii="Times New Roman" w:hAnsi="Times New Roman"/>
          <w:spacing w:val="-2"/>
          <w:lang w:eastAsia="en-US"/>
        </w:rPr>
        <w:t>zon</w:t>
      </w:r>
      <w:r w:rsidRPr="00181D90">
        <w:rPr>
          <w:rFonts w:ascii="Times New Roman" w:hAnsi="Times New Roman"/>
          <w:lang w:eastAsia="en-US"/>
        </w:rPr>
        <w:t>de</w:t>
      </w:r>
      <w:r w:rsidRPr="00181D90">
        <w:rPr>
          <w:rFonts w:ascii="Times New Roman" w:hAnsi="Times New Roman"/>
          <w:spacing w:val="1"/>
          <w:lang w:eastAsia="en-US"/>
        </w:rPr>
        <w:t>r</w:t>
      </w:r>
      <w:r w:rsidRPr="00181D90">
        <w:rPr>
          <w:rFonts w:ascii="Times New Roman" w:hAnsi="Times New Roman"/>
          <w:lang w:eastAsia="en-US"/>
        </w:rPr>
        <w:t xml:space="preserve">e </w:t>
      </w:r>
      <w:r w:rsidRPr="00181D90">
        <w:rPr>
          <w:rFonts w:ascii="Times New Roman" w:hAnsi="Times New Roman"/>
          <w:spacing w:val="-2"/>
          <w:lang w:eastAsia="en-US"/>
        </w:rPr>
        <w:t>g</w:t>
      </w:r>
      <w:r w:rsidRPr="00181D90">
        <w:rPr>
          <w:rFonts w:ascii="Times New Roman" w:hAnsi="Times New Roman"/>
          <w:lang w:eastAsia="en-US"/>
        </w:rPr>
        <w:t>e</w:t>
      </w:r>
      <w:r w:rsidRPr="00181D90">
        <w:rPr>
          <w:rFonts w:ascii="Times New Roman" w:hAnsi="Times New Roman"/>
          <w:spacing w:val="-2"/>
          <w:lang w:eastAsia="en-US"/>
        </w:rPr>
        <w:t>v</w:t>
      </w:r>
      <w:r w:rsidRPr="00181D90">
        <w:rPr>
          <w:rFonts w:ascii="Times New Roman" w:hAnsi="Times New Roman"/>
          <w:lang w:eastAsia="en-US"/>
        </w:rPr>
        <w:t>a</w:t>
      </w:r>
      <w:r w:rsidRPr="00181D90">
        <w:rPr>
          <w:rFonts w:ascii="Times New Roman" w:hAnsi="Times New Roman"/>
          <w:spacing w:val="1"/>
          <w:lang w:eastAsia="en-US"/>
        </w:rPr>
        <w:t>l</w:t>
      </w:r>
      <w:r w:rsidRPr="00181D90">
        <w:rPr>
          <w:rFonts w:ascii="Times New Roman" w:hAnsi="Times New Roman"/>
          <w:spacing w:val="-1"/>
          <w:lang w:eastAsia="en-US"/>
        </w:rPr>
        <w:t>l</w:t>
      </w:r>
      <w:r w:rsidRPr="00181D90">
        <w:rPr>
          <w:rFonts w:ascii="Times New Roman" w:hAnsi="Times New Roman"/>
          <w:lang w:eastAsia="en-US"/>
        </w:rPr>
        <w:t>en a</w:t>
      </w:r>
      <w:r w:rsidRPr="00181D90">
        <w:rPr>
          <w:rFonts w:ascii="Times New Roman" w:hAnsi="Times New Roman"/>
          <w:spacing w:val="-2"/>
          <w:lang w:eastAsia="en-US"/>
        </w:rPr>
        <w:t>n</w:t>
      </w:r>
      <w:r w:rsidRPr="00181D90">
        <w:rPr>
          <w:rFonts w:ascii="Times New Roman" w:hAnsi="Times New Roman"/>
          <w:lang w:eastAsia="en-US"/>
        </w:rPr>
        <w:t>de</w:t>
      </w:r>
      <w:r w:rsidRPr="00181D90">
        <w:rPr>
          <w:rFonts w:ascii="Times New Roman" w:hAnsi="Times New Roman"/>
          <w:spacing w:val="-1"/>
          <w:lang w:eastAsia="en-US"/>
        </w:rPr>
        <w:t>r</w:t>
      </w:r>
      <w:r w:rsidRPr="00181D90">
        <w:rPr>
          <w:rFonts w:ascii="Times New Roman" w:hAnsi="Times New Roman"/>
          <w:lang w:eastAsia="en-US"/>
        </w:rPr>
        <w:t>s b</w:t>
      </w:r>
      <w:r w:rsidRPr="00181D90">
        <w:rPr>
          <w:rFonts w:ascii="Times New Roman" w:hAnsi="Times New Roman"/>
          <w:spacing w:val="1"/>
          <w:lang w:eastAsia="en-US"/>
        </w:rPr>
        <w:t>e</w:t>
      </w:r>
      <w:r w:rsidRPr="00181D90">
        <w:rPr>
          <w:rFonts w:ascii="Times New Roman" w:hAnsi="Times New Roman"/>
          <w:spacing w:val="-2"/>
          <w:lang w:eastAsia="en-US"/>
        </w:rPr>
        <w:t>p</w:t>
      </w:r>
      <w:r w:rsidRPr="00181D90">
        <w:rPr>
          <w:rFonts w:ascii="Times New Roman" w:hAnsi="Times New Roman"/>
          <w:lang w:eastAsia="en-US"/>
        </w:rPr>
        <w:t>a</w:t>
      </w:r>
      <w:r w:rsidRPr="00181D90">
        <w:rPr>
          <w:rFonts w:ascii="Times New Roman" w:hAnsi="Times New Roman"/>
          <w:spacing w:val="-2"/>
          <w:lang w:eastAsia="en-US"/>
        </w:rPr>
        <w:t>a</w:t>
      </w:r>
      <w:r w:rsidRPr="00181D90">
        <w:rPr>
          <w:rFonts w:ascii="Times New Roman" w:hAnsi="Times New Roman"/>
          <w:spacing w:val="-1"/>
          <w:lang w:eastAsia="en-US"/>
        </w:rPr>
        <w:t>l</w:t>
      </w:r>
      <w:r w:rsidRPr="00181D90">
        <w:rPr>
          <w:rFonts w:ascii="Times New Roman" w:hAnsi="Times New Roman"/>
          <w:spacing w:val="1"/>
          <w:lang w:eastAsia="en-US"/>
        </w:rPr>
        <w:t>t</w:t>
      </w:r>
      <w:r w:rsidRPr="00181D90">
        <w:rPr>
          <w:rFonts w:ascii="Times New Roman" w:hAnsi="Times New Roman"/>
          <w:lang w:eastAsia="en-US"/>
        </w:rPr>
        <w:t>.</w:t>
      </w:r>
    </w:p>
    <w:p w:rsidR="009946B0" w:rsidRPr="00181D90" w:rsidRDefault="009946B0" w:rsidP="00602399">
      <w:pPr>
        <w:widowControl w:val="0"/>
        <w:numPr>
          <w:ilvl w:val="0"/>
          <w:numId w:val="15"/>
        </w:numPr>
        <w:tabs>
          <w:tab w:val="left" w:pos="426"/>
        </w:tabs>
        <w:spacing w:before="1" w:after="0" w:line="240" w:lineRule="auto"/>
        <w:ind w:left="426" w:right="-20" w:hanging="426"/>
        <w:contextualSpacing/>
        <w:jc w:val="both"/>
        <w:rPr>
          <w:rFonts w:ascii="Times New Roman" w:hAnsi="Times New Roman"/>
          <w:lang w:eastAsia="en-US"/>
        </w:rPr>
      </w:pPr>
      <w:r w:rsidRPr="00181D90">
        <w:rPr>
          <w:rFonts w:ascii="Times New Roman" w:hAnsi="Times New Roman"/>
          <w:spacing w:val="-1"/>
          <w:lang w:eastAsia="en-US"/>
        </w:rPr>
        <w:t>O</w:t>
      </w:r>
      <w:r w:rsidRPr="00181D90">
        <w:rPr>
          <w:rFonts w:ascii="Times New Roman" w:hAnsi="Times New Roman"/>
          <w:lang w:eastAsia="en-US"/>
        </w:rPr>
        <w:t>p het</w:t>
      </w:r>
      <w:r w:rsidRPr="00181D90">
        <w:rPr>
          <w:rFonts w:ascii="Times New Roman" w:hAnsi="Times New Roman"/>
          <w:spacing w:val="1"/>
          <w:lang w:eastAsia="en-US"/>
        </w:rPr>
        <w:t xml:space="preserve"> </w:t>
      </w:r>
      <w:r w:rsidRPr="00181D90">
        <w:rPr>
          <w:rFonts w:ascii="Times New Roman" w:hAnsi="Times New Roman"/>
          <w:spacing w:val="-2"/>
          <w:lang w:eastAsia="en-US"/>
        </w:rPr>
        <w:t>g</w:t>
      </w:r>
      <w:r w:rsidRPr="00181D90">
        <w:rPr>
          <w:rFonts w:ascii="Times New Roman" w:hAnsi="Times New Roman"/>
          <w:lang w:eastAsia="en-US"/>
        </w:rPr>
        <w:t>e</w:t>
      </w:r>
      <w:r w:rsidRPr="00181D90">
        <w:rPr>
          <w:rFonts w:ascii="Times New Roman" w:hAnsi="Times New Roman"/>
          <w:spacing w:val="1"/>
          <w:lang w:eastAsia="en-US"/>
        </w:rPr>
        <w:t>t</w:t>
      </w:r>
      <w:r w:rsidRPr="00181D90">
        <w:rPr>
          <w:rFonts w:ascii="Times New Roman" w:hAnsi="Times New Roman"/>
          <w:spacing w:val="-2"/>
          <w:lang w:eastAsia="en-US"/>
        </w:rPr>
        <w:t>u</w:t>
      </w:r>
      <w:r w:rsidRPr="00181D90">
        <w:rPr>
          <w:rFonts w:ascii="Times New Roman" w:hAnsi="Times New Roman"/>
          <w:spacing w:val="1"/>
          <w:lang w:eastAsia="en-US"/>
        </w:rPr>
        <w:t>i</w:t>
      </w:r>
      <w:r w:rsidRPr="00181D90">
        <w:rPr>
          <w:rFonts w:ascii="Times New Roman" w:hAnsi="Times New Roman"/>
          <w:spacing w:val="-2"/>
          <w:lang w:eastAsia="en-US"/>
        </w:rPr>
        <w:t>g</w:t>
      </w:r>
      <w:r w:rsidRPr="00181D90">
        <w:rPr>
          <w:rFonts w:ascii="Times New Roman" w:hAnsi="Times New Roman"/>
          <w:lang w:eastAsia="en-US"/>
        </w:rPr>
        <w:t>s</w:t>
      </w:r>
      <w:r w:rsidRPr="00181D90">
        <w:rPr>
          <w:rFonts w:ascii="Times New Roman" w:hAnsi="Times New Roman"/>
          <w:spacing w:val="1"/>
          <w:lang w:eastAsia="en-US"/>
        </w:rPr>
        <w:t>c</w:t>
      </w:r>
      <w:r w:rsidRPr="00181D90">
        <w:rPr>
          <w:rFonts w:ascii="Times New Roman" w:hAnsi="Times New Roman"/>
          <w:lang w:eastAsia="en-US"/>
        </w:rPr>
        <w:t>h</w:t>
      </w:r>
      <w:r w:rsidRPr="00181D90">
        <w:rPr>
          <w:rFonts w:ascii="Times New Roman" w:hAnsi="Times New Roman"/>
          <w:spacing w:val="-2"/>
          <w:lang w:eastAsia="en-US"/>
        </w:rPr>
        <w:t>r</w:t>
      </w:r>
      <w:r w:rsidRPr="00181D90">
        <w:rPr>
          <w:rFonts w:ascii="Times New Roman" w:hAnsi="Times New Roman"/>
          <w:spacing w:val="1"/>
          <w:lang w:eastAsia="en-US"/>
        </w:rPr>
        <w:t>i</w:t>
      </w:r>
      <w:r w:rsidRPr="00181D90">
        <w:rPr>
          <w:rFonts w:ascii="Times New Roman" w:hAnsi="Times New Roman"/>
          <w:spacing w:val="-2"/>
          <w:lang w:eastAsia="en-US"/>
        </w:rPr>
        <w:t>f</w:t>
      </w:r>
      <w:r w:rsidRPr="00181D90">
        <w:rPr>
          <w:rFonts w:ascii="Times New Roman" w:hAnsi="Times New Roman"/>
          <w:lang w:eastAsia="en-US"/>
        </w:rPr>
        <w:t>t</w:t>
      </w:r>
      <w:r w:rsidRPr="00181D90">
        <w:rPr>
          <w:rFonts w:ascii="Times New Roman" w:hAnsi="Times New Roman"/>
          <w:spacing w:val="1"/>
          <w:lang w:eastAsia="en-US"/>
        </w:rPr>
        <w:t xml:space="preserve"> </w:t>
      </w:r>
      <w:r w:rsidRPr="00181D90">
        <w:rPr>
          <w:rFonts w:ascii="Times New Roman" w:hAnsi="Times New Roman"/>
          <w:spacing w:val="-1"/>
          <w:lang w:eastAsia="en-US"/>
        </w:rPr>
        <w:t>w</w:t>
      </w:r>
      <w:r w:rsidRPr="00181D90">
        <w:rPr>
          <w:rFonts w:ascii="Times New Roman" w:hAnsi="Times New Roman"/>
          <w:lang w:eastAsia="en-US"/>
        </w:rPr>
        <w:t>o</w:t>
      </w:r>
      <w:r w:rsidRPr="00181D90">
        <w:rPr>
          <w:rFonts w:ascii="Times New Roman" w:hAnsi="Times New Roman"/>
          <w:spacing w:val="1"/>
          <w:lang w:eastAsia="en-US"/>
        </w:rPr>
        <w:t>r</w:t>
      </w:r>
      <w:r w:rsidRPr="00181D90">
        <w:rPr>
          <w:rFonts w:ascii="Times New Roman" w:hAnsi="Times New Roman"/>
          <w:spacing w:val="-2"/>
          <w:lang w:eastAsia="en-US"/>
        </w:rPr>
        <w:t>de</w:t>
      </w:r>
      <w:r w:rsidRPr="00181D90">
        <w:rPr>
          <w:rFonts w:ascii="Times New Roman" w:hAnsi="Times New Roman"/>
          <w:lang w:eastAsia="en-US"/>
        </w:rPr>
        <w:t xml:space="preserve">n </w:t>
      </w:r>
      <w:r w:rsidRPr="00181D90">
        <w:rPr>
          <w:rFonts w:ascii="Times New Roman" w:hAnsi="Times New Roman"/>
          <w:spacing w:val="1"/>
          <w:lang w:eastAsia="en-US"/>
        </w:rPr>
        <w:t>i</w:t>
      </w:r>
      <w:r w:rsidRPr="00181D90">
        <w:rPr>
          <w:rFonts w:ascii="Times New Roman" w:hAnsi="Times New Roman"/>
          <w:lang w:eastAsia="en-US"/>
        </w:rPr>
        <w:t>n</w:t>
      </w:r>
      <w:r w:rsidRPr="00181D90">
        <w:rPr>
          <w:rFonts w:ascii="Times New Roman" w:hAnsi="Times New Roman"/>
          <w:spacing w:val="-2"/>
          <w:lang w:eastAsia="en-US"/>
        </w:rPr>
        <w:t xml:space="preserve"> </w:t>
      </w:r>
      <w:r w:rsidRPr="00181D90">
        <w:rPr>
          <w:rFonts w:ascii="Times New Roman" w:hAnsi="Times New Roman"/>
          <w:spacing w:val="1"/>
          <w:lang w:eastAsia="en-US"/>
        </w:rPr>
        <w:t>i</w:t>
      </w:r>
      <w:r w:rsidRPr="00181D90">
        <w:rPr>
          <w:rFonts w:ascii="Times New Roman" w:hAnsi="Times New Roman"/>
          <w:lang w:eastAsia="en-US"/>
        </w:rPr>
        <w:t>ed</w:t>
      </w:r>
      <w:r w:rsidRPr="00181D90">
        <w:rPr>
          <w:rFonts w:ascii="Times New Roman" w:hAnsi="Times New Roman"/>
          <w:spacing w:val="-2"/>
          <w:lang w:eastAsia="en-US"/>
        </w:rPr>
        <w:t>e</w:t>
      </w:r>
      <w:r w:rsidRPr="00181D90">
        <w:rPr>
          <w:rFonts w:ascii="Times New Roman" w:hAnsi="Times New Roman"/>
          <w:lang w:eastAsia="en-US"/>
        </w:rPr>
        <w:t>r</w:t>
      </w:r>
      <w:r w:rsidRPr="00181D90">
        <w:rPr>
          <w:rFonts w:ascii="Times New Roman" w:hAnsi="Times New Roman"/>
          <w:spacing w:val="1"/>
          <w:lang w:eastAsia="en-US"/>
        </w:rPr>
        <w:t xml:space="preserve"> </w:t>
      </w:r>
      <w:r w:rsidRPr="00181D90">
        <w:rPr>
          <w:rFonts w:ascii="Times New Roman" w:hAnsi="Times New Roman"/>
          <w:spacing w:val="-2"/>
          <w:lang w:eastAsia="en-US"/>
        </w:rPr>
        <w:t>g</w:t>
      </w:r>
      <w:r w:rsidRPr="00181D90">
        <w:rPr>
          <w:rFonts w:ascii="Times New Roman" w:hAnsi="Times New Roman"/>
          <w:lang w:eastAsia="en-US"/>
        </w:rPr>
        <w:t>e</w:t>
      </w:r>
      <w:r w:rsidRPr="00181D90">
        <w:rPr>
          <w:rFonts w:ascii="Times New Roman" w:hAnsi="Times New Roman"/>
          <w:spacing w:val="-2"/>
          <w:lang w:eastAsia="en-US"/>
        </w:rPr>
        <w:t>v</w:t>
      </w:r>
      <w:r w:rsidRPr="00181D90">
        <w:rPr>
          <w:rFonts w:ascii="Times New Roman" w:hAnsi="Times New Roman"/>
          <w:lang w:eastAsia="en-US"/>
        </w:rPr>
        <w:t>al</w:t>
      </w:r>
      <w:r w:rsidRPr="00181D90">
        <w:rPr>
          <w:rFonts w:ascii="Times New Roman" w:hAnsi="Times New Roman"/>
          <w:spacing w:val="1"/>
          <w:lang w:eastAsia="en-US"/>
        </w:rPr>
        <w:t xml:space="preserve"> </w:t>
      </w:r>
      <w:r w:rsidRPr="00181D90">
        <w:rPr>
          <w:rFonts w:ascii="Times New Roman" w:hAnsi="Times New Roman"/>
          <w:lang w:eastAsia="en-US"/>
        </w:rPr>
        <w:t xml:space="preserve">de </w:t>
      </w:r>
      <w:r w:rsidRPr="00181D90">
        <w:rPr>
          <w:rFonts w:ascii="Times New Roman" w:hAnsi="Times New Roman"/>
          <w:spacing w:val="-2"/>
          <w:lang w:eastAsia="en-US"/>
        </w:rPr>
        <w:t>g</w:t>
      </w:r>
      <w:r w:rsidRPr="00181D90">
        <w:rPr>
          <w:rFonts w:ascii="Times New Roman" w:hAnsi="Times New Roman"/>
          <w:lang w:eastAsia="en-US"/>
        </w:rPr>
        <w:t>e</w:t>
      </w:r>
      <w:r w:rsidRPr="00181D90">
        <w:rPr>
          <w:rFonts w:ascii="Times New Roman" w:hAnsi="Times New Roman"/>
          <w:spacing w:val="-2"/>
          <w:lang w:eastAsia="en-US"/>
        </w:rPr>
        <w:t>g</w:t>
      </w:r>
      <w:r w:rsidRPr="00181D90">
        <w:rPr>
          <w:rFonts w:ascii="Times New Roman" w:hAnsi="Times New Roman"/>
          <w:lang w:eastAsia="en-US"/>
        </w:rPr>
        <w:t>e</w:t>
      </w:r>
      <w:r w:rsidRPr="00181D90">
        <w:rPr>
          <w:rFonts w:ascii="Times New Roman" w:hAnsi="Times New Roman"/>
          <w:spacing w:val="-2"/>
          <w:lang w:eastAsia="en-US"/>
        </w:rPr>
        <w:t>v</w:t>
      </w:r>
      <w:r w:rsidRPr="00181D90">
        <w:rPr>
          <w:rFonts w:ascii="Times New Roman" w:hAnsi="Times New Roman"/>
          <w:lang w:eastAsia="en-US"/>
        </w:rPr>
        <w:t>ens</w:t>
      </w:r>
      <w:r w:rsidRPr="00181D90">
        <w:rPr>
          <w:rFonts w:ascii="Times New Roman" w:hAnsi="Times New Roman"/>
          <w:spacing w:val="1"/>
          <w:lang w:eastAsia="en-US"/>
        </w:rPr>
        <w:t xml:space="preserve"> </w:t>
      </w:r>
      <w:r w:rsidRPr="00181D90">
        <w:rPr>
          <w:rFonts w:ascii="Times New Roman" w:hAnsi="Times New Roman"/>
          <w:spacing w:val="-2"/>
          <w:lang w:eastAsia="en-US"/>
        </w:rPr>
        <w:t>v</w:t>
      </w:r>
      <w:r w:rsidRPr="00181D90">
        <w:rPr>
          <w:rFonts w:ascii="Times New Roman" w:hAnsi="Times New Roman"/>
          <w:lang w:eastAsia="en-US"/>
        </w:rPr>
        <w:t>e</w:t>
      </w:r>
      <w:r w:rsidRPr="00181D90">
        <w:rPr>
          <w:rFonts w:ascii="Times New Roman" w:hAnsi="Times New Roman"/>
          <w:spacing w:val="1"/>
          <w:lang w:eastAsia="en-US"/>
        </w:rPr>
        <w:t>r</w:t>
      </w:r>
      <w:r w:rsidRPr="00181D90">
        <w:rPr>
          <w:rFonts w:ascii="Times New Roman" w:hAnsi="Times New Roman"/>
          <w:spacing w:val="-4"/>
          <w:lang w:eastAsia="en-US"/>
        </w:rPr>
        <w:t>m</w:t>
      </w:r>
      <w:r w:rsidRPr="00181D90">
        <w:rPr>
          <w:rFonts w:ascii="Times New Roman" w:hAnsi="Times New Roman"/>
          <w:lang w:eastAsia="en-US"/>
        </w:rPr>
        <w:t>e</w:t>
      </w:r>
      <w:r w:rsidRPr="00181D90">
        <w:rPr>
          <w:rFonts w:ascii="Times New Roman" w:hAnsi="Times New Roman"/>
          <w:spacing w:val="1"/>
          <w:lang w:eastAsia="en-US"/>
        </w:rPr>
        <w:t>l</w:t>
      </w:r>
      <w:r w:rsidRPr="00181D90">
        <w:rPr>
          <w:rFonts w:ascii="Times New Roman" w:hAnsi="Times New Roman"/>
          <w:lang w:eastAsia="en-US"/>
        </w:rPr>
        <w:t>d, a</w:t>
      </w:r>
      <w:r w:rsidRPr="00181D90">
        <w:rPr>
          <w:rFonts w:ascii="Times New Roman" w:hAnsi="Times New Roman"/>
          <w:spacing w:val="1"/>
          <w:lang w:eastAsia="en-US"/>
        </w:rPr>
        <w:t>l</w:t>
      </w:r>
      <w:r w:rsidRPr="00181D90">
        <w:rPr>
          <w:rFonts w:ascii="Times New Roman" w:hAnsi="Times New Roman"/>
          <w:lang w:eastAsia="en-US"/>
        </w:rPr>
        <w:t xml:space="preserve">s </w:t>
      </w:r>
      <w:r w:rsidRPr="00181D90">
        <w:rPr>
          <w:rFonts w:ascii="Times New Roman" w:hAnsi="Times New Roman"/>
          <w:spacing w:val="-2"/>
          <w:lang w:eastAsia="en-US"/>
        </w:rPr>
        <w:t>g</w:t>
      </w:r>
      <w:r w:rsidRPr="00181D90">
        <w:rPr>
          <w:rFonts w:ascii="Times New Roman" w:hAnsi="Times New Roman"/>
          <w:lang w:eastAsia="en-US"/>
        </w:rPr>
        <w:t>en</w:t>
      </w:r>
      <w:r w:rsidRPr="00181D90">
        <w:rPr>
          <w:rFonts w:ascii="Times New Roman" w:hAnsi="Times New Roman"/>
          <w:spacing w:val="-2"/>
          <w:lang w:eastAsia="en-US"/>
        </w:rPr>
        <w:t>o</w:t>
      </w:r>
      <w:r w:rsidRPr="00181D90">
        <w:rPr>
          <w:rFonts w:ascii="Times New Roman" w:hAnsi="Times New Roman"/>
          <w:lang w:eastAsia="en-US"/>
        </w:rPr>
        <w:t>e</w:t>
      </w:r>
      <w:r w:rsidRPr="00181D90">
        <w:rPr>
          <w:rFonts w:ascii="Times New Roman" w:hAnsi="Times New Roman"/>
          <w:spacing w:val="-3"/>
          <w:lang w:eastAsia="en-US"/>
        </w:rPr>
        <w:t>m</w:t>
      </w:r>
      <w:r w:rsidRPr="00181D90">
        <w:rPr>
          <w:rFonts w:ascii="Times New Roman" w:hAnsi="Times New Roman"/>
          <w:lang w:eastAsia="en-US"/>
        </w:rPr>
        <w:t xml:space="preserve">d </w:t>
      </w:r>
      <w:r w:rsidRPr="00181D90">
        <w:rPr>
          <w:rFonts w:ascii="Times New Roman" w:hAnsi="Times New Roman"/>
          <w:spacing w:val="1"/>
          <w:lang w:eastAsia="en-US"/>
        </w:rPr>
        <w:t>i</w:t>
      </w:r>
      <w:r w:rsidRPr="00181D90">
        <w:rPr>
          <w:rFonts w:ascii="Times New Roman" w:hAnsi="Times New Roman"/>
          <w:lang w:eastAsia="en-US"/>
        </w:rPr>
        <w:t xml:space="preserve">n </w:t>
      </w:r>
      <w:r w:rsidRPr="00181D90">
        <w:rPr>
          <w:rFonts w:ascii="Times New Roman" w:hAnsi="Times New Roman"/>
          <w:spacing w:val="-2"/>
          <w:lang w:eastAsia="en-US"/>
        </w:rPr>
        <w:t>a</w:t>
      </w:r>
      <w:r w:rsidRPr="00181D90">
        <w:rPr>
          <w:rFonts w:ascii="Times New Roman" w:hAnsi="Times New Roman"/>
          <w:spacing w:val="1"/>
          <w:lang w:eastAsia="en-US"/>
        </w:rPr>
        <w:t>r</w:t>
      </w:r>
      <w:r w:rsidRPr="00181D90">
        <w:rPr>
          <w:rFonts w:ascii="Times New Roman" w:hAnsi="Times New Roman"/>
          <w:spacing w:val="-1"/>
          <w:lang w:eastAsia="en-US"/>
        </w:rPr>
        <w:t>t</w:t>
      </w:r>
      <w:r w:rsidRPr="00181D90">
        <w:rPr>
          <w:rFonts w:ascii="Times New Roman" w:hAnsi="Times New Roman"/>
          <w:spacing w:val="1"/>
          <w:lang w:eastAsia="en-US"/>
        </w:rPr>
        <w:t>i</w:t>
      </w:r>
      <w:r w:rsidRPr="00181D90">
        <w:rPr>
          <w:rFonts w:ascii="Times New Roman" w:hAnsi="Times New Roman"/>
          <w:spacing w:val="-2"/>
          <w:lang w:eastAsia="en-US"/>
        </w:rPr>
        <w:t>k</w:t>
      </w:r>
      <w:r w:rsidRPr="00181D90">
        <w:rPr>
          <w:rFonts w:ascii="Times New Roman" w:hAnsi="Times New Roman"/>
          <w:lang w:eastAsia="en-US"/>
        </w:rPr>
        <w:t>el</w:t>
      </w:r>
      <w:r w:rsidRPr="00181D90">
        <w:rPr>
          <w:rFonts w:ascii="Times New Roman" w:hAnsi="Times New Roman"/>
          <w:spacing w:val="1"/>
          <w:lang w:eastAsia="en-US"/>
        </w:rPr>
        <w:t xml:space="preserve"> </w:t>
      </w:r>
      <w:r w:rsidRPr="00181D90">
        <w:rPr>
          <w:rFonts w:ascii="Times New Roman" w:hAnsi="Times New Roman"/>
          <w:lang w:eastAsia="en-US"/>
        </w:rPr>
        <w:t xml:space="preserve">7.11, </w:t>
      </w:r>
      <w:r w:rsidRPr="00181D90">
        <w:rPr>
          <w:rFonts w:ascii="Times New Roman" w:hAnsi="Times New Roman"/>
          <w:spacing w:val="1"/>
          <w:lang w:eastAsia="en-US"/>
        </w:rPr>
        <w:t>t</w:t>
      </w:r>
      <w:r w:rsidRPr="00181D90">
        <w:rPr>
          <w:rFonts w:ascii="Times New Roman" w:hAnsi="Times New Roman"/>
          <w:spacing w:val="-1"/>
          <w:lang w:eastAsia="en-US"/>
        </w:rPr>
        <w:t>w</w:t>
      </w:r>
      <w:r w:rsidRPr="00181D90">
        <w:rPr>
          <w:rFonts w:ascii="Times New Roman" w:hAnsi="Times New Roman"/>
          <w:lang w:eastAsia="en-US"/>
        </w:rPr>
        <w:t>eede</w:t>
      </w:r>
      <w:r w:rsidRPr="00181D90">
        <w:rPr>
          <w:rFonts w:ascii="Times New Roman" w:hAnsi="Times New Roman"/>
          <w:spacing w:val="-2"/>
          <w:lang w:eastAsia="en-US"/>
        </w:rPr>
        <w:t xml:space="preserve"> </w:t>
      </w:r>
      <w:r w:rsidRPr="00181D90">
        <w:rPr>
          <w:rFonts w:ascii="Times New Roman" w:hAnsi="Times New Roman"/>
          <w:spacing w:val="-1"/>
          <w:lang w:eastAsia="en-US"/>
        </w:rPr>
        <w:t>l</w:t>
      </w:r>
      <w:r w:rsidRPr="00181D90">
        <w:rPr>
          <w:rFonts w:ascii="Times New Roman" w:hAnsi="Times New Roman"/>
          <w:spacing w:val="1"/>
          <w:lang w:eastAsia="en-US"/>
        </w:rPr>
        <w:t>i</w:t>
      </w:r>
      <w:r w:rsidRPr="00181D90">
        <w:rPr>
          <w:rFonts w:ascii="Times New Roman" w:hAnsi="Times New Roman"/>
          <w:lang w:eastAsia="en-US"/>
        </w:rPr>
        <w:t xml:space="preserve">d, </w:t>
      </w:r>
      <w:r w:rsidRPr="00181D90">
        <w:rPr>
          <w:rFonts w:ascii="Times New Roman" w:hAnsi="Times New Roman"/>
          <w:spacing w:val="-2"/>
          <w:lang w:eastAsia="en-US"/>
        </w:rPr>
        <w:t>v</w:t>
      </w:r>
      <w:r w:rsidRPr="00181D90">
        <w:rPr>
          <w:rFonts w:ascii="Times New Roman" w:hAnsi="Times New Roman"/>
          <w:lang w:eastAsia="en-US"/>
        </w:rPr>
        <w:t>an de</w:t>
      </w:r>
      <w:r w:rsidRPr="00181D90">
        <w:rPr>
          <w:rFonts w:ascii="Times New Roman" w:hAnsi="Times New Roman"/>
          <w:spacing w:val="1"/>
          <w:lang w:eastAsia="en-US"/>
        </w:rPr>
        <w:t xml:space="preserve"> </w:t>
      </w:r>
      <w:r w:rsidRPr="00181D90">
        <w:rPr>
          <w:rFonts w:ascii="Times New Roman" w:hAnsi="Times New Roman"/>
          <w:spacing w:val="-1"/>
          <w:lang w:eastAsia="en-US"/>
        </w:rPr>
        <w:t>w</w:t>
      </w:r>
      <w:r w:rsidRPr="00181D90">
        <w:rPr>
          <w:rFonts w:ascii="Times New Roman" w:hAnsi="Times New Roman"/>
          <w:spacing w:val="-2"/>
          <w:lang w:eastAsia="en-US"/>
        </w:rPr>
        <w:t>e</w:t>
      </w:r>
      <w:r w:rsidRPr="00181D90">
        <w:rPr>
          <w:rFonts w:ascii="Times New Roman" w:hAnsi="Times New Roman"/>
          <w:spacing w:val="1"/>
          <w:lang w:eastAsia="en-US"/>
        </w:rPr>
        <w:t>t</w:t>
      </w:r>
      <w:r w:rsidR="00E14532" w:rsidRPr="00181D90">
        <w:rPr>
          <w:rFonts w:ascii="Times New Roman" w:hAnsi="Times New Roman"/>
          <w:spacing w:val="1"/>
          <w:lang w:eastAsia="en-US"/>
        </w:rPr>
        <w:t xml:space="preserve"> WHW</w:t>
      </w:r>
      <w:r w:rsidRPr="00181D90">
        <w:rPr>
          <w:rFonts w:ascii="Times New Roman" w:hAnsi="Times New Roman"/>
          <w:lang w:eastAsia="en-US"/>
        </w:rPr>
        <w:t>,</w:t>
      </w:r>
      <w:r w:rsidR="00502FA5" w:rsidRPr="00181D90">
        <w:rPr>
          <w:rFonts w:ascii="Times New Roman" w:hAnsi="Times New Roman"/>
          <w:spacing w:val="1"/>
          <w:lang w:eastAsia="en-US"/>
        </w:rPr>
        <w:t xml:space="preserve"> </w:t>
      </w:r>
      <w:r w:rsidR="00847F0A" w:rsidRPr="00181D90">
        <w:rPr>
          <w:rFonts w:ascii="Times New Roman" w:hAnsi="Times New Roman"/>
          <w:spacing w:val="1"/>
          <w:lang w:eastAsia="en-US"/>
        </w:rPr>
        <w:t xml:space="preserve">of wel/niet is voldaan aan de </w:t>
      </w:r>
      <w:r w:rsidR="00502FA5" w:rsidRPr="00181D90">
        <w:rPr>
          <w:rFonts w:ascii="Times New Roman" w:hAnsi="Times New Roman"/>
          <w:spacing w:val="1"/>
          <w:lang w:eastAsia="en-US"/>
        </w:rPr>
        <w:t>bekwaamheidseisen die zijn vastgesteld voor leraren VHO bedoeld in artikel 36 van de Wet op het Voortgezet Onderwijs</w:t>
      </w:r>
      <w:r w:rsidR="00847F0A" w:rsidRPr="00181D90">
        <w:rPr>
          <w:rFonts w:ascii="Times New Roman" w:hAnsi="Times New Roman"/>
          <w:spacing w:val="1"/>
          <w:lang w:eastAsia="en-US"/>
        </w:rPr>
        <w:t xml:space="preserve">, en de bijzondere </w:t>
      </w:r>
      <w:r w:rsidR="00847F0A" w:rsidRPr="00181D90">
        <w:rPr>
          <w:rFonts w:ascii="Times New Roman" w:hAnsi="Times New Roman"/>
          <w:spacing w:val="-2"/>
          <w:lang w:eastAsia="en-US"/>
        </w:rPr>
        <w:t>k</w:t>
      </w:r>
      <w:r w:rsidR="00847F0A" w:rsidRPr="00181D90">
        <w:rPr>
          <w:rFonts w:ascii="Times New Roman" w:hAnsi="Times New Roman"/>
          <w:spacing w:val="-1"/>
          <w:lang w:eastAsia="en-US"/>
        </w:rPr>
        <w:t>w</w:t>
      </w:r>
      <w:r w:rsidR="00847F0A" w:rsidRPr="00181D90">
        <w:rPr>
          <w:rFonts w:ascii="Times New Roman" w:hAnsi="Times New Roman"/>
          <w:lang w:eastAsia="en-US"/>
        </w:rPr>
        <w:t>a</w:t>
      </w:r>
      <w:r w:rsidR="00847F0A" w:rsidRPr="00181D90">
        <w:rPr>
          <w:rFonts w:ascii="Times New Roman" w:hAnsi="Times New Roman"/>
          <w:spacing w:val="1"/>
          <w:lang w:eastAsia="en-US"/>
        </w:rPr>
        <w:t>lif</w:t>
      </w:r>
      <w:r w:rsidR="00847F0A" w:rsidRPr="00181D90">
        <w:rPr>
          <w:rFonts w:ascii="Times New Roman" w:hAnsi="Times New Roman"/>
          <w:spacing w:val="-1"/>
          <w:lang w:eastAsia="en-US"/>
        </w:rPr>
        <w:t>i</w:t>
      </w:r>
      <w:r w:rsidR="00847F0A" w:rsidRPr="00181D90">
        <w:rPr>
          <w:rFonts w:ascii="Times New Roman" w:hAnsi="Times New Roman"/>
          <w:lang w:eastAsia="en-US"/>
        </w:rPr>
        <w:t>c</w:t>
      </w:r>
      <w:r w:rsidR="00847F0A" w:rsidRPr="00181D90">
        <w:rPr>
          <w:rFonts w:ascii="Times New Roman" w:hAnsi="Times New Roman"/>
          <w:spacing w:val="-2"/>
          <w:lang w:eastAsia="en-US"/>
        </w:rPr>
        <w:t>a</w:t>
      </w:r>
      <w:r w:rsidR="00847F0A" w:rsidRPr="00181D90">
        <w:rPr>
          <w:rFonts w:ascii="Times New Roman" w:hAnsi="Times New Roman"/>
          <w:spacing w:val="1"/>
          <w:lang w:eastAsia="en-US"/>
        </w:rPr>
        <w:t>ti</w:t>
      </w:r>
      <w:r w:rsidR="00847F0A" w:rsidRPr="00181D90">
        <w:rPr>
          <w:rFonts w:ascii="Times New Roman" w:hAnsi="Times New Roman"/>
          <w:spacing w:val="-2"/>
          <w:lang w:eastAsia="en-US"/>
        </w:rPr>
        <w:t>e</w:t>
      </w:r>
      <w:r w:rsidR="00847F0A" w:rsidRPr="00181D90">
        <w:rPr>
          <w:rFonts w:ascii="Times New Roman" w:hAnsi="Times New Roman"/>
          <w:lang w:eastAsia="en-US"/>
        </w:rPr>
        <w:t xml:space="preserve">s </w:t>
      </w:r>
      <w:r w:rsidR="00847F0A" w:rsidRPr="00181D90">
        <w:rPr>
          <w:rFonts w:ascii="Times New Roman" w:hAnsi="Times New Roman"/>
          <w:spacing w:val="-2"/>
          <w:lang w:eastAsia="en-US"/>
        </w:rPr>
        <w:t>v</w:t>
      </w:r>
      <w:r w:rsidR="00847F0A" w:rsidRPr="00181D90">
        <w:rPr>
          <w:rFonts w:ascii="Times New Roman" w:hAnsi="Times New Roman"/>
          <w:spacing w:val="4"/>
          <w:lang w:eastAsia="en-US"/>
        </w:rPr>
        <w:t>a</w:t>
      </w:r>
      <w:r w:rsidR="00847F0A" w:rsidRPr="00181D90">
        <w:rPr>
          <w:rFonts w:ascii="Times New Roman" w:hAnsi="Times New Roman"/>
          <w:lang w:eastAsia="en-US"/>
        </w:rPr>
        <w:t xml:space="preserve">n </w:t>
      </w:r>
      <w:r w:rsidR="00847F0A" w:rsidRPr="00181D90">
        <w:rPr>
          <w:rFonts w:ascii="Times New Roman" w:hAnsi="Times New Roman"/>
          <w:spacing w:val="-2"/>
          <w:lang w:eastAsia="en-US"/>
        </w:rPr>
        <w:t>a</w:t>
      </w:r>
      <w:r w:rsidR="00847F0A" w:rsidRPr="00181D90">
        <w:rPr>
          <w:rFonts w:ascii="Times New Roman" w:hAnsi="Times New Roman"/>
          <w:spacing w:val="1"/>
          <w:lang w:eastAsia="en-US"/>
        </w:rPr>
        <w:t>r</w:t>
      </w:r>
      <w:r w:rsidR="00847F0A" w:rsidRPr="00181D90">
        <w:rPr>
          <w:rFonts w:ascii="Times New Roman" w:hAnsi="Times New Roman"/>
          <w:spacing w:val="-1"/>
          <w:lang w:eastAsia="en-US"/>
        </w:rPr>
        <w:t>t</w:t>
      </w:r>
      <w:r w:rsidR="00847F0A" w:rsidRPr="00181D90">
        <w:rPr>
          <w:rFonts w:ascii="Times New Roman" w:hAnsi="Times New Roman"/>
          <w:spacing w:val="1"/>
          <w:lang w:eastAsia="en-US"/>
        </w:rPr>
        <w:t>i</w:t>
      </w:r>
      <w:r w:rsidR="00847F0A" w:rsidRPr="00181D90">
        <w:rPr>
          <w:rFonts w:ascii="Times New Roman" w:hAnsi="Times New Roman"/>
          <w:spacing w:val="-2"/>
          <w:lang w:eastAsia="en-US"/>
        </w:rPr>
        <w:t>k</w:t>
      </w:r>
      <w:r w:rsidR="00847F0A" w:rsidRPr="00181D90">
        <w:rPr>
          <w:rFonts w:ascii="Times New Roman" w:hAnsi="Times New Roman"/>
          <w:lang w:eastAsia="en-US"/>
        </w:rPr>
        <w:t>el</w:t>
      </w:r>
      <w:r w:rsidR="00847F0A" w:rsidRPr="00181D90">
        <w:rPr>
          <w:rFonts w:ascii="Times New Roman" w:hAnsi="Times New Roman"/>
          <w:spacing w:val="1"/>
          <w:lang w:eastAsia="en-US"/>
        </w:rPr>
        <w:t xml:space="preserve"> 1</w:t>
      </w:r>
      <w:r w:rsidR="00847F0A" w:rsidRPr="00181D90">
        <w:rPr>
          <w:rFonts w:ascii="Times New Roman" w:hAnsi="Times New Roman"/>
          <w:lang w:eastAsia="en-US"/>
        </w:rPr>
        <w:t>7b</w:t>
      </w:r>
      <w:r w:rsidR="00847F0A" w:rsidRPr="00181D90">
        <w:rPr>
          <w:rFonts w:ascii="Times New Roman" w:hAnsi="Times New Roman"/>
          <w:spacing w:val="-2"/>
          <w:lang w:eastAsia="en-US"/>
        </w:rPr>
        <w:t xml:space="preserve"> (indien van toepassing).</w:t>
      </w:r>
    </w:p>
    <w:p w:rsidR="009946B0" w:rsidRPr="00181D90" w:rsidRDefault="009946B0" w:rsidP="00602399">
      <w:pPr>
        <w:widowControl w:val="0"/>
        <w:numPr>
          <w:ilvl w:val="0"/>
          <w:numId w:val="15"/>
        </w:numPr>
        <w:tabs>
          <w:tab w:val="left" w:pos="426"/>
        </w:tabs>
        <w:spacing w:before="1" w:after="0" w:line="240" w:lineRule="auto"/>
        <w:ind w:left="426" w:right="-20" w:hanging="426"/>
        <w:contextualSpacing/>
        <w:jc w:val="both"/>
        <w:rPr>
          <w:rFonts w:ascii="Times New Roman" w:hAnsi="Times New Roman"/>
          <w:lang w:eastAsia="en-US"/>
        </w:rPr>
      </w:pPr>
      <w:r w:rsidRPr="00181D90">
        <w:rPr>
          <w:rFonts w:ascii="Times New Roman" w:hAnsi="Times New Roman"/>
          <w:spacing w:val="-1"/>
          <w:lang w:eastAsia="en-US"/>
        </w:rPr>
        <w:t>A</w:t>
      </w:r>
      <w:r w:rsidRPr="00181D90">
        <w:rPr>
          <w:rFonts w:ascii="Times New Roman" w:hAnsi="Times New Roman"/>
          <w:lang w:eastAsia="en-US"/>
        </w:rPr>
        <w:t>an de</w:t>
      </w:r>
      <w:r w:rsidRPr="00181D90">
        <w:rPr>
          <w:rFonts w:ascii="Times New Roman" w:hAnsi="Times New Roman"/>
          <w:spacing w:val="1"/>
          <w:lang w:eastAsia="en-US"/>
        </w:rPr>
        <w:t xml:space="preserve"> </w:t>
      </w:r>
      <w:r w:rsidRPr="00181D90">
        <w:rPr>
          <w:rFonts w:ascii="Times New Roman" w:hAnsi="Times New Roman"/>
          <w:spacing w:val="-2"/>
          <w:lang w:eastAsia="en-US"/>
        </w:rPr>
        <w:t>s</w:t>
      </w:r>
      <w:r w:rsidRPr="00181D90">
        <w:rPr>
          <w:rFonts w:ascii="Times New Roman" w:hAnsi="Times New Roman"/>
          <w:spacing w:val="1"/>
          <w:lang w:eastAsia="en-US"/>
        </w:rPr>
        <w:t>t</w:t>
      </w:r>
      <w:r w:rsidRPr="00181D90">
        <w:rPr>
          <w:rFonts w:ascii="Times New Roman" w:hAnsi="Times New Roman"/>
          <w:lang w:eastAsia="en-US"/>
        </w:rPr>
        <w:t>ud</w:t>
      </w:r>
      <w:r w:rsidRPr="00181D90">
        <w:rPr>
          <w:rFonts w:ascii="Times New Roman" w:hAnsi="Times New Roman"/>
          <w:spacing w:val="-2"/>
          <w:lang w:eastAsia="en-US"/>
        </w:rPr>
        <w:t>e</w:t>
      </w:r>
      <w:r w:rsidRPr="00181D90">
        <w:rPr>
          <w:rFonts w:ascii="Times New Roman" w:hAnsi="Times New Roman"/>
          <w:lang w:eastAsia="en-US"/>
        </w:rPr>
        <w:t>nt</w:t>
      </w:r>
      <w:r w:rsidRPr="00181D90">
        <w:rPr>
          <w:rFonts w:ascii="Times New Roman" w:hAnsi="Times New Roman"/>
          <w:spacing w:val="1"/>
          <w:lang w:eastAsia="en-US"/>
        </w:rPr>
        <w:t xml:space="preserve"> </w:t>
      </w:r>
      <w:r w:rsidRPr="00181D90">
        <w:rPr>
          <w:rFonts w:ascii="Times New Roman" w:hAnsi="Times New Roman"/>
          <w:spacing w:val="-1"/>
          <w:lang w:eastAsia="en-US"/>
        </w:rPr>
        <w:t>w</w:t>
      </w:r>
      <w:r w:rsidRPr="00181D90">
        <w:rPr>
          <w:rFonts w:ascii="Times New Roman" w:hAnsi="Times New Roman"/>
          <w:spacing w:val="-2"/>
          <w:lang w:eastAsia="en-US"/>
        </w:rPr>
        <w:t>o</w:t>
      </w:r>
      <w:r w:rsidRPr="00181D90">
        <w:rPr>
          <w:rFonts w:ascii="Times New Roman" w:hAnsi="Times New Roman"/>
          <w:spacing w:val="1"/>
          <w:lang w:eastAsia="en-US"/>
        </w:rPr>
        <w:t>r</w:t>
      </w:r>
      <w:r w:rsidRPr="00181D90">
        <w:rPr>
          <w:rFonts w:ascii="Times New Roman" w:hAnsi="Times New Roman"/>
          <w:lang w:eastAsia="en-US"/>
        </w:rPr>
        <w:t>dt</w:t>
      </w:r>
      <w:r w:rsidRPr="00181D90">
        <w:rPr>
          <w:rFonts w:ascii="Times New Roman" w:hAnsi="Times New Roman"/>
          <w:spacing w:val="-1"/>
          <w:lang w:eastAsia="en-US"/>
        </w:rPr>
        <w:t xml:space="preserve"> </w:t>
      </w:r>
      <w:r w:rsidRPr="00181D90">
        <w:rPr>
          <w:rFonts w:ascii="Times New Roman" w:hAnsi="Times New Roman"/>
          <w:lang w:eastAsia="en-US"/>
        </w:rPr>
        <w:t>b</w:t>
      </w:r>
      <w:r w:rsidRPr="00181D90">
        <w:rPr>
          <w:rFonts w:ascii="Times New Roman" w:hAnsi="Times New Roman"/>
          <w:spacing w:val="-1"/>
          <w:lang w:eastAsia="en-US"/>
        </w:rPr>
        <w:t>i</w:t>
      </w:r>
      <w:r w:rsidRPr="00181D90">
        <w:rPr>
          <w:rFonts w:ascii="Times New Roman" w:hAnsi="Times New Roman"/>
          <w:lang w:eastAsia="en-US"/>
        </w:rPr>
        <w:t>j</w:t>
      </w:r>
      <w:r w:rsidRPr="00181D90">
        <w:rPr>
          <w:rFonts w:ascii="Times New Roman" w:hAnsi="Times New Roman"/>
          <w:spacing w:val="1"/>
          <w:lang w:eastAsia="en-US"/>
        </w:rPr>
        <w:t xml:space="preserve"> </w:t>
      </w:r>
      <w:r w:rsidRPr="00181D90">
        <w:rPr>
          <w:rFonts w:ascii="Times New Roman" w:hAnsi="Times New Roman"/>
          <w:lang w:eastAsia="en-US"/>
        </w:rPr>
        <w:t>de</w:t>
      </w:r>
      <w:r w:rsidRPr="00181D90">
        <w:rPr>
          <w:rFonts w:ascii="Times New Roman" w:hAnsi="Times New Roman"/>
          <w:spacing w:val="-2"/>
          <w:lang w:eastAsia="en-US"/>
        </w:rPr>
        <w:t xml:space="preserve"> </w:t>
      </w:r>
      <w:r w:rsidRPr="00181D90">
        <w:rPr>
          <w:rFonts w:ascii="Times New Roman" w:hAnsi="Times New Roman"/>
          <w:lang w:eastAsia="en-US"/>
        </w:rPr>
        <w:t>u</w:t>
      </w:r>
      <w:r w:rsidRPr="00181D90">
        <w:rPr>
          <w:rFonts w:ascii="Times New Roman" w:hAnsi="Times New Roman"/>
          <w:spacing w:val="1"/>
          <w:lang w:eastAsia="en-US"/>
        </w:rPr>
        <w:t>i</w:t>
      </w:r>
      <w:r w:rsidRPr="00181D90">
        <w:rPr>
          <w:rFonts w:ascii="Times New Roman" w:hAnsi="Times New Roman"/>
          <w:spacing w:val="-1"/>
          <w:lang w:eastAsia="en-US"/>
        </w:rPr>
        <w:t>t</w:t>
      </w:r>
      <w:r w:rsidRPr="00181D90">
        <w:rPr>
          <w:rFonts w:ascii="Times New Roman" w:hAnsi="Times New Roman"/>
          <w:spacing w:val="1"/>
          <w:lang w:eastAsia="en-US"/>
        </w:rPr>
        <w:t>r</w:t>
      </w:r>
      <w:r w:rsidRPr="00181D90">
        <w:rPr>
          <w:rFonts w:ascii="Times New Roman" w:hAnsi="Times New Roman"/>
          <w:spacing w:val="-2"/>
          <w:lang w:eastAsia="en-US"/>
        </w:rPr>
        <w:t>e</w:t>
      </w:r>
      <w:r w:rsidRPr="00181D90">
        <w:rPr>
          <w:rFonts w:ascii="Times New Roman" w:hAnsi="Times New Roman"/>
          <w:spacing w:val="1"/>
          <w:lang w:eastAsia="en-US"/>
        </w:rPr>
        <w:t>i</w:t>
      </w:r>
      <w:r w:rsidRPr="00181D90">
        <w:rPr>
          <w:rFonts w:ascii="Times New Roman" w:hAnsi="Times New Roman"/>
          <w:spacing w:val="-2"/>
          <w:lang w:eastAsia="en-US"/>
        </w:rPr>
        <w:t>k</w:t>
      </w:r>
      <w:r w:rsidRPr="00181D90">
        <w:rPr>
          <w:rFonts w:ascii="Times New Roman" w:hAnsi="Times New Roman"/>
          <w:spacing w:val="1"/>
          <w:lang w:eastAsia="en-US"/>
        </w:rPr>
        <w:t>i</w:t>
      </w:r>
      <w:r w:rsidRPr="00181D90">
        <w:rPr>
          <w:rFonts w:ascii="Times New Roman" w:hAnsi="Times New Roman"/>
          <w:lang w:eastAsia="en-US"/>
        </w:rPr>
        <w:t>ng</w:t>
      </w:r>
      <w:r w:rsidRPr="00181D90">
        <w:rPr>
          <w:rFonts w:ascii="Times New Roman" w:hAnsi="Times New Roman"/>
          <w:spacing w:val="-2"/>
          <w:lang w:eastAsia="en-US"/>
        </w:rPr>
        <w:t xml:space="preserve"> v</w:t>
      </w:r>
      <w:r w:rsidRPr="00181D90">
        <w:rPr>
          <w:rFonts w:ascii="Times New Roman" w:hAnsi="Times New Roman"/>
          <w:lang w:eastAsia="en-US"/>
        </w:rPr>
        <w:t>an het</w:t>
      </w:r>
      <w:r w:rsidRPr="00181D90">
        <w:rPr>
          <w:rFonts w:ascii="Times New Roman" w:hAnsi="Times New Roman"/>
          <w:spacing w:val="1"/>
          <w:lang w:eastAsia="en-US"/>
        </w:rPr>
        <w:t xml:space="preserve"> </w:t>
      </w:r>
      <w:r w:rsidRPr="00181D90">
        <w:rPr>
          <w:rFonts w:ascii="Times New Roman" w:hAnsi="Times New Roman"/>
          <w:spacing w:val="-2"/>
          <w:lang w:eastAsia="en-US"/>
        </w:rPr>
        <w:t>g</w:t>
      </w:r>
      <w:r w:rsidRPr="00181D90">
        <w:rPr>
          <w:rFonts w:ascii="Times New Roman" w:hAnsi="Times New Roman"/>
          <w:lang w:eastAsia="en-US"/>
        </w:rPr>
        <w:t>e</w:t>
      </w:r>
      <w:r w:rsidRPr="00181D90">
        <w:rPr>
          <w:rFonts w:ascii="Times New Roman" w:hAnsi="Times New Roman"/>
          <w:spacing w:val="1"/>
          <w:lang w:eastAsia="en-US"/>
        </w:rPr>
        <w:t>t</w:t>
      </w:r>
      <w:r w:rsidRPr="00181D90">
        <w:rPr>
          <w:rFonts w:ascii="Times New Roman" w:hAnsi="Times New Roman"/>
          <w:lang w:eastAsia="en-US"/>
        </w:rPr>
        <w:t>u</w:t>
      </w:r>
      <w:r w:rsidRPr="00181D90">
        <w:rPr>
          <w:rFonts w:ascii="Times New Roman" w:hAnsi="Times New Roman"/>
          <w:spacing w:val="1"/>
          <w:lang w:eastAsia="en-US"/>
        </w:rPr>
        <w:t>i</w:t>
      </w:r>
      <w:r w:rsidRPr="00181D90">
        <w:rPr>
          <w:rFonts w:ascii="Times New Roman" w:hAnsi="Times New Roman"/>
          <w:spacing w:val="-2"/>
          <w:lang w:eastAsia="en-US"/>
        </w:rPr>
        <w:t>g</w:t>
      </w:r>
      <w:r w:rsidRPr="00181D90">
        <w:rPr>
          <w:rFonts w:ascii="Times New Roman" w:hAnsi="Times New Roman"/>
          <w:lang w:eastAsia="en-US"/>
        </w:rPr>
        <w:t>s</w:t>
      </w:r>
      <w:r w:rsidRPr="00181D90">
        <w:rPr>
          <w:rFonts w:ascii="Times New Roman" w:hAnsi="Times New Roman"/>
          <w:spacing w:val="-2"/>
          <w:lang w:eastAsia="en-US"/>
        </w:rPr>
        <w:t>c</w:t>
      </w:r>
      <w:r w:rsidRPr="00181D90">
        <w:rPr>
          <w:rFonts w:ascii="Times New Roman" w:hAnsi="Times New Roman"/>
          <w:lang w:eastAsia="en-US"/>
        </w:rPr>
        <w:t>h</w:t>
      </w:r>
      <w:r w:rsidRPr="00181D90">
        <w:rPr>
          <w:rFonts w:ascii="Times New Roman" w:hAnsi="Times New Roman"/>
          <w:spacing w:val="1"/>
          <w:lang w:eastAsia="en-US"/>
        </w:rPr>
        <w:t>r</w:t>
      </w:r>
      <w:r w:rsidRPr="00181D90">
        <w:rPr>
          <w:rFonts w:ascii="Times New Roman" w:hAnsi="Times New Roman"/>
          <w:spacing w:val="-1"/>
          <w:lang w:eastAsia="en-US"/>
        </w:rPr>
        <w:t>i</w:t>
      </w:r>
      <w:r w:rsidRPr="00181D90">
        <w:rPr>
          <w:rFonts w:ascii="Times New Roman" w:hAnsi="Times New Roman"/>
          <w:spacing w:val="1"/>
          <w:lang w:eastAsia="en-US"/>
        </w:rPr>
        <w:t>f</w:t>
      </w:r>
      <w:r w:rsidRPr="00181D90">
        <w:rPr>
          <w:rFonts w:ascii="Times New Roman" w:hAnsi="Times New Roman"/>
          <w:lang w:eastAsia="en-US"/>
        </w:rPr>
        <w:t>t</w:t>
      </w:r>
      <w:r w:rsidRPr="00181D90">
        <w:rPr>
          <w:rFonts w:ascii="Times New Roman" w:hAnsi="Times New Roman"/>
          <w:spacing w:val="-1"/>
          <w:lang w:eastAsia="en-US"/>
        </w:rPr>
        <w:t xml:space="preserve"> </w:t>
      </w:r>
      <w:r w:rsidRPr="00181D90">
        <w:rPr>
          <w:rFonts w:ascii="Times New Roman" w:hAnsi="Times New Roman"/>
          <w:spacing w:val="1"/>
          <w:lang w:eastAsia="en-US"/>
        </w:rPr>
        <w:t>t</w:t>
      </w:r>
      <w:r w:rsidRPr="00181D90">
        <w:rPr>
          <w:rFonts w:ascii="Times New Roman" w:hAnsi="Times New Roman"/>
          <w:lang w:eastAsia="en-US"/>
        </w:rPr>
        <w:t>e</w:t>
      </w:r>
      <w:r w:rsidRPr="00181D90">
        <w:rPr>
          <w:rFonts w:ascii="Times New Roman" w:hAnsi="Times New Roman"/>
          <w:spacing w:val="-2"/>
          <w:lang w:eastAsia="en-US"/>
        </w:rPr>
        <w:t>v</w:t>
      </w:r>
      <w:r w:rsidRPr="00181D90">
        <w:rPr>
          <w:rFonts w:ascii="Times New Roman" w:hAnsi="Times New Roman"/>
          <w:lang w:eastAsia="en-US"/>
        </w:rPr>
        <w:t>ens</w:t>
      </w:r>
      <w:r w:rsidRPr="00181D90">
        <w:rPr>
          <w:rFonts w:ascii="Times New Roman" w:hAnsi="Times New Roman"/>
          <w:spacing w:val="1"/>
          <w:lang w:eastAsia="en-US"/>
        </w:rPr>
        <w:t xml:space="preserve"> </w:t>
      </w:r>
      <w:r w:rsidRPr="00181D90">
        <w:rPr>
          <w:rFonts w:ascii="Times New Roman" w:hAnsi="Times New Roman"/>
          <w:spacing w:val="-2"/>
          <w:lang w:eastAsia="en-US"/>
        </w:rPr>
        <w:t>e</w:t>
      </w:r>
      <w:r w:rsidRPr="00181D90">
        <w:rPr>
          <w:rFonts w:ascii="Times New Roman" w:hAnsi="Times New Roman"/>
          <w:lang w:eastAsia="en-US"/>
        </w:rPr>
        <w:t xml:space="preserve">en </w:t>
      </w:r>
      <w:r w:rsidRPr="00181D90">
        <w:rPr>
          <w:rFonts w:ascii="Times New Roman" w:hAnsi="Times New Roman"/>
          <w:spacing w:val="1"/>
          <w:lang w:eastAsia="en-US"/>
        </w:rPr>
        <w:t>s</w:t>
      </w:r>
      <w:r w:rsidRPr="00181D90">
        <w:rPr>
          <w:rFonts w:ascii="Times New Roman" w:hAnsi="Times New Roman"/>
          <w:spacing w:val="-2"/>
          <w:lang w:eastAsia="en-US"/>
        </w:rPr>
        <w:t>u</w:t>
      </w:r>
      <w:r w:rsidRPr="00181D90">
        <w:rPr>
          <w:rFonts w:ascii="Times New Roman" w:hAnsi="Times New Roman"/>
          <w:lang w:eastAsia="en-US"/>
        </w:rPr>
        <w:t>pp</w:t>
      </w:r>
      <w:r w:rsidRPr="00181D90">
        <w:rPr>
          <w:rFonts w:ascii="Times New Roman" w:hAnsi="Times New Roman"/>
          <w:spacing w:val="-1"/>
          <w:lang w:eastAsia="en-US"/>
        </w:rPr>
        <w:t>l</w:t>
      </w:r>
      <w:r w:rsidRPr="00181D90">
        <w:rPr>
          <w:rFonts w:ascii="Times New Roman" w:hAnsi="Times New Roman"/>
          <w:lang w:eastAsia="en-US"/>
        </w:rPr>
        <w:t>e</w:t>
      </w:r>
      <w:r w:rsidRPr="00181D90">
        <w:rPr>
          <w:rFonts w:ascii="Times New Roman" w:hAnsi="Times New Roman"/>
          <w:spacing w:val="-3"/>
          <w:lang w:eastAsia="en-US"/>
        </w:rPr>
        <w:t>m</w:t>
      </w:r>
      <w:r w:rsidRPr="00181D90">
        <w:rPr>
          <w:rFonts w:ascii="Times New Roman" w:hAnsi="Times New Roman"/>
          <w:lang w:eastAsia="en-US"/>
        </w:rPr>
        <w:t>ent</w:t>
      </w:r>
      <w:r w:rsidRPr="00181D90">
        <w:rPr>
          <w:rFonts w:ascii="Times New Roman" w:hAnsi="Times New Roman"/>
          <w:spacing w:val="1"/>
          <w:lang w:eastAsia="en-US"/>
        </w:rPr>
        <w:t xml:space="preserve"> </w:t>
      </w:r>
      <w:r w:rsidRPr="00181D90">
        <w:rPr>
          <w:rFonts w:ascii="Times New Roman" w:hAnsi="Times New Roman"/>
          <w:lang w:eastAsia="en-US"/>
        </w:rPr>
        <w:t>u</w:t>
      </w:r>
      <w:r w:rsidRPr="00181D90">
        <w:rPr>
          <w:rFonts w:ascii="Times New Roman" w:hAnsi="Times New Roman"/>
          <w:spacing w:val="1"/>
          <w:lang w:eastAsia="en-US"/>
        </w:rPr>
        <w:t>it</w:t>
      </w:r>
      <w:r w:rsidRPr="00181D90">
        <w:rPr>
          <w:rFonts w:ascii="Times New Roman" w:hAnsi="Times New Roman"/>
          <w:spacing w:val="-2"/>
          <w:lang w:eastAsia="en-US"/>
        </w:rPr>
        <w:t>g</w:t>
      </w:r>
      <w:r w:rsidRPr="00181D90">
        <w:rPr>
          <w:rFonts w:ascii="Times New Roman" w:hAnsi="Times New Roman"/>
          <w:lang w:eastAsia="en-US"/>
        </w:rPr>
        <w:t>e</w:t>
      </w:r>
      <w:r w:rsidRPr="00181D90">
        <w:rPr>
          <w:rFonts w:ascii="Times New Roman" w:hAnsi="Times New Roman"/>
          <w:spacing w:val="-1"/>
          <w:lang w:eastAsia="en-US"/>
        </w:rPr>
        <w:t>r</w:t>
      </w:r>
      <w:r w:rsidRPr="00181D90">
        <w:rPr>
          <w:rFonts w:ascii="Times New Roman" w:hAnsi="Times New Roman"/>
          <w:lang w:eastAsia="en-US"/>
        </w:rPr>
        <w:t>e</w:t>
      </w:r>
      <w:r w:rsidRPr="00181D90">
        <w:rPr>
          <w:rFonts w:ascii="Times New Roman" w:hAnsi="Times New Roman"/>
          <w:spacing w:val="1"/>
          <w:lang w:eastAsia="en-US"/>
        </w:rPr>
        <w:t>i</w:t>
      </w:r>
      <w:r w:rsidRPr="00181D90">
        <w:rPr>
          <w:rFonts w:ascii="Times New Roman" w:hAnsi="Times New Roman"/>
          <w:spacing w:val="-2"/>
          <w:lang w:eastAsia="en-US"/>
        </w:rPr>
        <w:t>k</w:t>
      </w:r>
      <w:r w:rsidRPr="00181D90">
        <w:rPr>
          <w:rFonts w:ascii="Times New Roman" w:hAnsi="Times New Roman"/>
          <w:spacing w:val="1"/>
          <w:lang w:eastAsia="en-US"/>
        </w:rPr>
        <w:t>t</w:t>
      </w:r>
      <w:r w:rsidRPr="00181D90">
        <w:rPr>
          <w:rFonts w:ascii="Times New Roman" w:hAnsi="Times New Roman"/>
          <w:lang w:eastAsia="en-US"/>
        </w:rPr>
        <w:t>.</w:t>
      </w:r>
    </w:p>
    <w:p w:rsidR="001C7F8F" w:rsidRPr="00181D90" w:rsidRDefault="009946B0" w:rsidP="00602399">
      <w:pPr>
        <w:widowControl w:val="0"/>
        <w:numPr>
          <w:ilvl w:val="0"/>
          <w:numId w:val="15"/>
        </w:numPr>
        <w:tabs>
          <w:tab w:val="left" w:pos="426"/>
        </w:tabs>
        <w:spacing w:before="1" w:after="0" w:line="240" w:lineRule="auto"/>
        <w:ind w:left="426" w:right="-20" w:hanging="426"/>
        <w:contextualSpacing/>
        <w:jc w:val="both"/>
        <w:rPr>
          <w:rFonts w:ascii="Times New Roman" w:hAnsi="Times New Roman"/>
          <w:lang w:eastAsia="en-US"/>
        </w:rPr>
      </w:pPr>
      <w:r w:rsidRPr="00181D90">
        <w:rPr>
          <w:rFonts w:ascii="Times New Roman" w:hAnsi="Times New Roman"/>
          <w:spacing w:val="-1"/>
          <w:lang w:eastAsia="en-US"/>
        </w:rPr>
        <w:t>O</w:t>
      </w:r>
      <w:r w:rsidRPr="00181D90">
        <w:rPr>
          <w:rFonts w:ascii="Times New Roman" w:hAnsi="Times New Roman"/>
          <w:lang w:eastAsia="en-US"/>
        </w:rPr>
        <w:t>p het</w:t>
      </w:r>
      <w:r w:rsidRPr="00181D90">
        <w:rPr>
          <w:rFonts w:ascii="Times New Roman" w:hAnsi="Times New Roman"/>
          <w:spacing w:val="1"/>
          <w:lang w:eastAsia="en-US"/>
        </w:rPr>
        <w:t xml:space="preserve"> </w:t>
      </w:r>
      <w:r w:rsidRPr="00181D90">
        <w:rPr>
          <w:rFonts w:ascii="Times New Roman" w:hAnsi="Times New Roman"/>
          <w:spacing w:val="-2"/>
          <w:lang w:eastAsia="en-US"/>
        </w:rPr>
        <w:t>s</w:t>
      </w:r>
      <w:r w:rsidRPr="00181D90">
        <w:rPr>
          <w:rFonts w:ascii="Times New Roman" w:hAnsi="Times New Roman"/>
          <w:lang w:eastAsia="en-US"/>
        </w:rPr>
        <w:t>upp</w:t>
      </w:r>
      <w:r w:rsidRPr="00181D90">
        <w:rPr>
          <w:rFonts w:ascii="Times New Roman" w:hAnsi="Times New Roman"/>
          <w:spacing w:val="-1"/>
          <w:lang w:eastAsia="en-US"/>
        </w:rPr>
        <w:t>l</w:t>
      </w:r>
      <w:r w:rsidRPr="00181D90">
        <w:rPr>
          <w:rFonts w:ascii="Times New Roman" w:hAnsi="Times New Roman"/>
          <w:lang w:eastAsia="en-US"/>
        </w:rPr>
        <w:t>e</w:t>
      </w:r>
      <w:r w:rsidRPr="00181D90">
        <w:rPr>
          <w:rFonts w:ascii="Times New Roman" w:hAnsi="Times New Roman"/>
          <w:spacing w:val="-3"/>
          <w:lang w:eastAsia="en-US"/>
        </w:rPr>
        <w:t>m</w:t>
      </w:r>
      <w:r w:rsidRPr="00181D90">
        <w:rPr>
          <w:rFonts w:ascii="Times New Roman" w:hAnsi="Times New Roman"/>
          <w:lang w:eastAsia="en-US"/>
        </w:rPr>
        <w:t>ent</w:t>
      </w:r>
      <w:r w:rsidRPr="00181D90">
        <w:rPr>
          <w:rFonts w:ascii="Times New Roman" w:hAnsi="Times New Roman"/>
          <w:spacing w:val="1"/>
          <w:lang w:eastAsia="en-US"/>
        </w:rPr>
        <w:t xml:space="preserve"> </w:t>
      </w:r>
      <w:r w:rsidRPr="00181D90">
        <w:rPr>
          <w:rFonts w:ascii="Times New Roman" w:hAnsi="Times New Roman"/>
          <w:spacing w:val="-1"/>
          <w:lang w:eastAsia="en-US"/>
        </w:rPr>
        <w:t>w</w:t>
      </w:r>
      <w:r w:rsidRPr="00181D90">
        <w:rPr>
          <w:rFonts w:ascii="Times New Roman" w:hAnsi="Times New Roman"/>
          <w:lang w:eastAsia="en-US"/>
        </w:rPr>
        <w:t>o</w:t>
      </w:r>
      <w:r w:rsidRPr="00181D90">
        <w:rPr>
          <w:rFonts w:ascii="Times New Roman" w:hAnsi="Times New Roman"/>
          <w:spacing w:val="1"/>
          <w:lang w:eastAsia="en-US"/>
        </w:rPr>
        <w:t>r</w:t>
      </w:r>
      <w:r w:rsidRPr="00181D90">
        <w:rPr>
          <w:rFonts w:ascii="Times New Roman" w:hAnsi="Times New Roman"/>
          <w:lang w:eastAsia="en-US"/>
        </w:rPr>
        <w:t>d</w:t>
      </w:r>
      <w:r w:rsidRPr="00181D90">
        <w:rPr>
          <w:rFonts w:ascii="Times New Roman" w:hAnsi="Times New Roman"/>
          <w:spacing w:val="-2"/>
          <w:lang w:eastAsia="en-US"/>
        </w:rPr>
        <w:t>e</w:t>
      </w:r>
      <w:r w:rsidRPr="00181D90">
        <w:rPr>
          <w:rFonts w:ascii="Times New Roman" w:hAnsi="Times New Roman"/>
          <w:lang w:eastAsia="en-US"/>
        </w:rPr>
        <w:t>n</w:t>
      </w:r>
      <w:r w:rsidRPr="00181D90">
        <w:rPr>
          <w:rFonts w:ascii="Times New Roman" w:hAnsi="Times New Roman"/>
          <w:spacing w:val="-2"/>
          <w:lang w:eastAsia="en-US"/>
        </w:rPr>
        <w:t xml:space="preserve"> </w:t>
      </w:r>
      <w:r w:rsidRPr="00181D90">
        <w:rPr>
          <w:rFonts w:ascii="Times New Roman" w:hAnsi="Times New Roman"/>
          <w:lang w:eastAsia="en-US"/>
        </w:rPr>
        <w:t xml:space="preserve">de </w:t>
      </w:r>
      <w:r w:rsidRPr="00181D90">
        <w:rPr>
          <w:rFonts w:ascii="Times New Roman" w:hAnsi="Times New Roman"/>
          <w:spacing w:val="-2"/>
          <w:lang w:eastAsia="en-US"/>
        </w:rPr>
        <w:t>g</w:t>
      </w:r>
      <w:r w:rsidRPr="00181D90">
        <w:rPr>
          <w:rFonts w:ascii="Times New Roman" w:hAnsi="Times New Roman"/>
          <w:lang w:eastAsia="en-US"/>
        </w:rPr>
        <w:t>e</w:t>
      </w:r>
      <w:r w:rsidRPr="00181D90">
        <w:rPr>
          <w:rFonts w:ascii="Times New Roman" w:hAnsi="Times New Roman"/>
          <w:spacing w:val="-2"/>
          <w:lang w:eastAsia="en-US"/>
        </w:rPr>
        <w:t>g</w:t>
      </w:r>
      <w:r w:rsidRPr="00181D90">
        <w:rPr>
          <w:rFonts w:ascii="Times New Roman" w:hAnsi="Times New Roman"/>
          <w:lang w:eastAsia="en-US"/>
        </w:rPr>
        <w:t>e</w:t>
      </w:r>
      <w:r w:rsidRPr="00181D90">
        <w:rPr>
          <w:rFonts w:ascii="Times New Roman" w:hAnsi="Times New Roman"/>
          <w:spacing w:val="-2"/>
          <w:lang w:eastAsia="en-US"/>
        </w:rPr>
        <w:t>v</w:t>
      </w:r>
      <w:r w:rsidRPr="00181D90">
        <w:rPr>
          <w:rFonts w:ascii="Times New Roman" w:hAnsi="Times New Roman"/>
          <w:lang w:eastAsia="en-US"/>
        </w:rPr>
        <w:t>ens</w:t>
      </w:r>
      <w:r w:rsidRPr="00181D90">
        <w:rPr>
          <w:rFonts w:ascii="Times New Roman" w:hAnsi="Times New Roman"/>
          <w:spacing w:val="1"/>
          <w:lang w:eastAsia="en-US"/>
        </w:rPr>
        <w:t xml:space="preserve"> </w:t>
      </w:r>
      <w:r w:rsidRPr="00181D90">
        <w:rPr>
          <w:rFonts w:ascii="Times New Roman" w:hAnsi="Times New Roman"/>
          <w:spacing w:val="-2"/>
          <w:lang w:eastAsia="en-US"/>
        </w:rPr>
        <w:t>v</w:t>
      </w:r>
      <w:r w:rsidRPr="00181D90">
        <w:rPr>
          <w:rFonts w:ascii="Times New Roman" w:hAnsi="Times New Roman"/>
          <w:lang w:eastAsia="en-US"/>
        </w:rPr>
        <w:t>e</w:t>
      </w:r>
      <w:r w:rsidRPr="00181D90">
        <w:rPr>
          <w:rFonts w:ascii="Times New Roman" w:hAnsi="Times New Roman"/>
          <w:spacing w:val="3"/>
          <w:lang w:eastAsia="en-US"/>
        </w:rPr>
        <w:t>r</w:t>
      </w:r>
      <w:r w:rsidRPr="00181D90">
        <w:rPr>
          <w:rFonts w:ascii="Times New Roman" w:hAnsi="Times New Roman"/>
          <w:spacing w:val="-4"/>
          <w:lang w:eastAsia="en-US"/>
        </w:rPr>
        <w:t>m</w:t>
      </w:r>
      <w:r w:rsidRPr="00181D90">
        <w:rPr>
          <w:rFonts w:ascii="Times New Roman" w:hAnsi="Times New Roman"/>
          <w:lang w:eastAsia="en-US"/>
        </w:rPr>
        <w:t>e</w:t>
      </w:r>
      <w:r w:rsidRPr="00181D90">
        <w:rPr>
          <w:rFonts w:ascii="Times New Roman" w:hAnsi="Times New Roman"/>
          <w:spacing w:val="1"/>
          <w:lang w:eastAsia="en-US"/>
        </w:rPr>
        <w:t>l</w:t>
      </w:r>
      <w:r w:rsidRPr="00181D90">
        <w:rPr>
          <w:rFonts w:ascii="Times New Roman" w:hAnsi="Times New Roman"/>
          <w:lang w:eastAsia="en-US"/>
        </w:rPr>
        <w:t>d a</w:t>
      </w:r>
      <w:r w:rsidRPr="00181D90">
        <w:rPr>
          <w:rFonts w:ascii="Times New Roman" w:hAnsi="Times New Roman"/>
          <w:spacing w:val="1"/>
          <w:lang w:eastAsia="en-US"/>
        </w:rPr>
        <w:t>l</w:t>
      </w:r>
      <w:r w:rsidRPr="00181D90">
        <w:rPr>
          <w:rFonts w:ascii="Times New Roman" w:hAnsi="Times New Roman"/>
          <w:lang w:eastAsia="en-US"/>
        </w:rPr>
        <w:t>s</w:t>
      </w:r>
      <w:r w:rsidRPr="00181D90">
        <w:rPr>
          <w:rFonts w:ascii="Times New Roman" w:hAnsi="Times New Roman"/>
          <w:spacing w:val="-2"/>
          <w:lang w:eastAsia="en-US"/>
        </w:rPr>
        <w:t xml:space="preserve"> g</w:t>
      </w:r>
      <w:r w:rsidRPr="00181D90">
        <w:rPr>
          <w:rFonts w:ascii="Times New Roman" w:hAnsi="Times New Roman"/>
          <w:lang w:eastAsia="en-US"/>
        </w:rPr>
        <w:t>enoe</w:t>
      </w:r>
      <w:r w:rsidRPr="00181D90">
        <w:rPr>
          <w:rFonts w:ascii="Times New Roman" w:hAnsi="Times New Roman"/>
          <w:spacing w:val="-4"/>
          <w:lang w:eastAsia="en-US"/>
        </w:rPr>
        <w:t>m</w:t>
      </w:r>
      <w:r w:rsidRPr="00181D90">
        <w:rPr>
          <w:rFonts w:ascii="Times New Roman" w:hAnsi="Times New Roman"/>
          <w:lang w:eastAsia="en-US"/>
        </w:rPr>
        <w:t xml:space="preserve">d </w:t>
      </w:r>
      <w:r w:rsidRPr="00181D90">
        <w:rPr>
          <w:rFonts w:ascii="Times New Roman" w:hAnsi="Times New Roman"/>
          <w:spacing w:val="1"/>
          <w:lang w:eastAsia="en-US"/>
        </w:rPr>
        <w:t>i</w:t>
      </w:r>
      <w:r w:rsidRPr="00181D90">
        <w:rPr>
          <w:rFonts w:ascii="Times New Roman" w:hAnsi="Times New Roman"/>
          <w:lang w:eastAsia="en-US"/>
        </w:rPr>
        <w:t>n a</w:t>
      </w:r>
      <w:r w:rsidRPr="00181D90">
        <w:rPr>
          <w:rFonts w:ascii="Times New Roman" w:hAnsi="Times New Roman"/>
          <w:spacing w:val="-1"/>
          <w:lang w:eastAsia="en-US"/>
        </w:rPr>
        <w:t>r</w:t>
      </w:r>
      <w:r w:rsidRPr="00181D90">
        <w:rPr>
          <w:rFonts w:ascii="Times New Roman" w:hAnsi="Times New Roman"/>
          <w:spacing w:val="1"/>
          <w:lang w:eastAsia="en-US"/>
        </w:rPr>
        <w:t>ti</w:t>
      </w:r>
      <w:r w:rsidRPr="00181D90">
        <w:rPr>
          <w:rFonts w:ascii="Times New Roman" w:hAnsi="Times New Roman"/>
          <w:spacing w:val="-2"/>
          <w:lang w:eastAsia="en-US"/>
        </w:rPr>
        <w:t>k</w:t>
      </w:r>
      <w:r w:rsidRPr="00181D90">
        <w:rPr>
          <w:rFonts w:ascii="Times New Roman" w:hAnsi="Times New Roman"/>
          <w:lang w:eastAsia="en-US"/>
        </w:rPr>
        <w:t>el</w:t>
      </w:r>
      <w:r w:rsidRPr="00181D90">
        <w:rPr>
          <w:rFonts w:ascii="Times New Roman" w:hAnsi="Times New Roman"/>
          <w:spacing w:val="1"/>
          <w:lang w:eastAsia="en-US"/>
        </w:rPr>
        <w:t xml:space="preserve"> </w:t>
      </w:r>
      <w:r w:rsidRPr="00181D90">
        <w:rPr>
          <w:rFonts w:ascii="Times New Roman" w:hAnsi="Times New Roman"/>
          <w:spacing w:val="-2"/>
          <w:lang w:eastAsia="en-US"/>
        </w:rPr>
        <w:t>7</w:t>
      </w:r>
      <w:r w:rsidRPr="00181D90">
        <w:rPr>
          <w:rFonts w:ascii="Times New Roman" w:hAnsi="Times New Roman"/>
          <w:lang w:eastAsia="en-US"/>
        </w:rPr>
        <w:t>.11, d</w:t>
      </w:r>
      <w:r w:rsidRPr="00181D90">
        <w:rPr>
          <w:rFonts w:ascii="Times New Roman" w:hAnsi="Times New Roman"/>
          <w:spacing w:val="-2"/>
          <w:lang w:eastAsia="en-US"/>
        </w:rPr>
        <w:t>e</w:t>
      </w:r>
      <w:r w:rsidRPr="00181D90">
        <w:rPr>
          <w:rFonts w:ascii="Times New Roman" w:hAnsi="Times New Roman"/>
          <w:spacing w:val="1"/>
          <w:lang w:eastAsia="en-US"/>
        </w:rPr>
        <w:t>r</w:t>
      </w:r>
      <w:r w:rsidRPr="00181D90">
        <w:rPr>
          <w:rFonts w:ascii="Times New Roman" w:hAnsi="Times New Roman"/>
          <w:spacing w:val="-2"/>
          <w:lang w:eastAsia="en-US"/>
        </w:rPr>
        <w:t>d</w:t>
      </w:r>
      <w:r w:rsidRPr="00181D90">
        <w:rPr>
          <w:rFonts w:ascii="Times New Roman" w:hAnsi="Times New Roman"/>
          <w:lang w:eastAsia="en-US"/>
        </w:rPr>
        <w:t xml:space="preserve">e </w:t>
      </w:r>
      <w:r w:rsidRPr="00181D90">
        <w:rPr>
          <w:rFonts w:ascii="Times New Roman" w:hAnsi="Times New Roman"/>
          <w:spacing w:val="1"/>
          <w:lang w:eastAsia="en-US"/>
        </w:rPr>
        <w:t>l</w:t>
      </w:r>
      <w:r w:rsidRPr="00181D90">
        <w:rPr>
          <w:rFonts w:ascii="Times New Roman" w:hAnsi="Times New Roman"/>
          <w:spacing w:val="-1"/>
          <w:lang w:eastAsia="en-US"/>
        </w:rPr>
        <w:t>i</w:t>
      </w:r>
      <w:r w:rsidRPr="00181D90">
        <w:rPr>
          <w:rFonts w:ascii="Times New Roman" w:hAnsi="Times New Roman"/>
          <w:spacing w:val="5"/>
          <w:lang w:eastAsia="en-US"/>
        </w:rPr>
        <w:t>d</w:t>
      </w:r>
      <w:r w:rsidRPr="00181D90">
        <w:rPr>
          <w:rFonts w:ascii="Times New Roman" w:hAnsi="Times New Roman"/>
          <w:lang w:eastAsia="en-US"/>
        </w:rPr>
        <w:t xml:space="preserve">, </w:t>
      </w:r>
      <w:r w:rsidRPr="00181D90">
        <w:rPr>
          <w:rFonts w:ascii="Times New Roman" w:hAnsi="Times New Roman"/>
          <w:spacing w:val="-2"/>
          <w:lang w:eastAsia="en-US"/>
        </w:rPr>
        <w:t>v</w:t>
      </w:r>
      <w:r w:rsidRPr="00181D90">
        <w:rPr>
          <w:rFonts w:ascii="Times New Roman" w:hAnsi="Times New Roman"/>
          <w:lang w:eastAsia="en-US"/>
        </w:rPr>
        <w:t xml:space="preserve">an de </w:t>
      </w:r>
      <w:r w:rsidRPr="00181D90">
        <w:rPr>
          <w:rFonts w:ascii="Times New Roman" w:hAnsi="Times New Roman"/>
          <w:spacing w:val="-1"/>
          <w:lang w:eastAsia="en-US"/>
        </w:rPr>
        <w:t>w</w:t>
      </w:r>
      <w:r w:rsidRPr="00181D90">
        <w:rPr>
          <w:rFonts w:ascii="Times New Roman" w:hAnsi="Times New Roman"/>
          <w:lang w:eastAsia="en-US"/>
        </w:rPr>
        <w:t>e</w:t>
      </w:r>
      <w:r w:rsidRPr="00181D90">
        <w:rPr>
          <w:rFonts w:ascii="Times New Roman" w:hAnsi="Times New Roman"/>
          <w:spacing w:val="1"/>
          <w:lang w:eastAsia="en-US"/>
        </w:rPr>
        <w:t>t</w:t>
      </w:r>
      <w:r w:rsidRPr="00181D90">
        <w:rPr>
          <w:rFonts w:ascii="Times New Roman" w:hAnsi="Times New Roman"/>
          <w:lang w:eastAsia="en-US"/>
        </w:rPr>
        <w:t xml:space="preserve">, </w:t>
      </w:r>
      <w:r w:rsidRPr="00181D90">
        <w:rPr>
          <w:rFonts w:ascii="Times New Roman" w:hAnsi="Times New Roman"/>
          <w:spacing w:val="-2"/>
          <w:lang w:eastAsia="en-US"/>
        </w:rPr>
        <w:t>a</w:t>
      </w:r>
      <w:r w:rsidRPr="00181D90">
        <w:rPr>
          <w:rFonts w:ascii="Times New Roman" w:hAnsi="Times New Roman"/>
          <w:spacing w:val="1"/>
          <w:lang w:eastAsia="en-US"/>
        </w:rPr>
        <w:t>l</w:t>
      </w:r>
      <w:r w:rsidRPr="00181D90">
        <w:rPr>
          <w:rFonts w:ascii="Times New Roman" w:hAnsi="Times New Roman"/>
          <w:lang w:eastAsia="en-US"/>
        </w:rPr>
        <w:t>s</w:t>
      </w:r>
      <w:r w:rsidRPr="00181D90">
        <w:rPr>
          <w:rFonts w:ascii="Times New Roman" w:hAnsi="Times New Roman"/>
          <w:spacing w:val="-3"/>
          <w:lang w:eastAsia="en-US"/>
        </w:rPr>
        <w:t>m</w:t>
      </w:r>
      <w:r w:rsidRPr="00181D90">
        <w:rPr>
          <w:rFonts w:ascii="Times New Roman" w:hAnsi="Times New Roman"/>
          <w:lang w:eastAsia="en-US"/>
        </w:rPr>
        <w:t>ede</w:t>
      </w:r>
      <w:r w:rsidRPr="00181D90">
        <w:rPr>
          <w:rFonts w:ascii="Times New Roman" w:hAnsi="Times New Roman"/>
          <w:spacing w:val="1"/>
          <w:lang w:eastAsia="en-US"/>
        </w:rPr>
        <w:t xml:space="preserve"> </w:t>
      </w:r>
      <w:r w:rsidRPr="00181D90">
        <w:rPr>
          <w:rFonts w:ascii="Times New Roman" w:hAnsi="Times New Roman"/>
          <w:lang w:eastAsia="en-US"/>
        </w:rPr>
        <w:t xml:space="preserve">de </w:t>
      </w:r>
      <w:r w:rsidRPr="00181D90">
        <w:rPr>
          <w:rFonts w:ascii="Times New Roman" w:hAnsi="Times New Roman"/>
          <w:spacing w:val="-2"/>
          <w:lang w:eastAsia="en-US"/>
        </w:rPr>
        <w:t>c</w:t>
      </w:r>
      <w:r w:rsidRPr="00181D90">
        <w:rPr>
          <w:rFonts w:ascii="Times New Roman" w:hAnsi="Times New Roman"/>
          <w:spacing w:val="-1"/>
          <w:lang w:eastAsia="en-US"/>
        </w:rPr>
        <w:t>i</w:t>
      </w:r>
      <w:r w:rsidRPr="00181D90">
        <w:rPr>
          <w:rFonts w:ascii="Times New Roman" w:hAnsi="Times New Roman"/>
          <w:spacing w:val="1"/>
          <w:lang w:eastAsia="en-US"/>
        </w:rPr>
        <w:t>jf</w:t>
      </w:r>
      <w:r w:rsidRPr="00181D90">
        <w:rPr>
          <w:rFonts w:ascii="Times New Roman" w:hAnsi="Times New Roman"/>
          <w:spacing w:val="-2"/>
          <w:lang w:eastAsia="en-US"/>
        </w:rPr>
        <w:t>e</w:t>
      </w:r>
      <w:r w:rsidRPr="00181D90">
        <w:rPr>
          <w:rFonts w:ascii="Times New Roman" w:hAnsi="Times New Roman"/>
          <w:spacing w:val="1"/>
          <w:lang w:eastAsia="en-US"/>
        </w:rPr>
        <w:t>r</w:t>
      </w:r>
      <w:r w:rsidRPr="00181D90">
        <w:rPr>
          <w:rFonts w:ascii="Times New Roman" w:hAnsi="Times New Roman"/>
          <w:lang w:eastAsia="en-US"/>
        </w:rPr>
        <w:t xml:space="preserve">s </w:t>
      </w:r>
      <w:r w:rsidRPr="00181D90">
        <w:rPr>
          <w:rFonts w:ascii="Times New Roman" w:hAnsi="Times New Roman"/>
          <w:spacing w:val="-2"/>
          <w:lang w:eastAsia="en-US"/>
        </w:rPr>
        <w:t>b</w:t>
      </w:r>
      <w:r w:rsidRPr="00181D90">
        <w:rPr>
          <w:rFonts w:ascii="Times New Roman" w:hAnsi="Times New Roman"/>
          <w:lang w:eastAsia="en-US"/>
        </w:rPr>
        <w:t>e</w:t>
      </w:r>
      <w:r w:rsidRPr="00181D90">
        <w:rPr>
          <w:rFonts w:ascii="Times New Roman" w:hAnsi="Times New Roman"/>
          <w:spacing w:val="-2"/>
          <w:lang w:eastAsia="en-US"/>
        </w:rPr>
        <w:t>h</w:t>
      </w:r>
      <w:r w:rsidRPr="00181D90">
        <w:rPr>
          <w:rFonts w:ascii="Times New Roman" w:hAnsi="Times New Roman"/>
          <w:spacing w:val="2"/>
          <w:lang w:eastAsia="en-US"/>
        </w:rPr>
        <w:t>a</w:t>
      </w:r>
      <w:r w:rsidRPr="00181D90">
        <w:rPr>
          <w:rFonts w:ascii="Times New Roman" w:hAnsi="Times New Roman"/>
          <w:lang w:eastAsia="en-US"/>
        </w:rPr>
        <w:t>a</w:t>
      </w:r>
      <w:r w:rsidRPr="00181D90">
        <w:rPr>
          <w:rFonts w:ascii="Times New Roman" w:hAnsi="Times New Roman"/>
          <w:spacing w:val="1"/>
          <w:lang w:eastAsia="en-US"/>
        </w:rPr>
        <w:t>l</w:t>
      </w:r>
      <w:r w:rsidRPr="00181D90">
        <w:rPr>
          <w:rFonts w:ascii="Times New Roman" w:hAnsi="Times New Roman"/>
          <w:lang w:eastAsia="en-US"/>
        </w:rPr>
        <w:t xml:space="preserve">d </w:t>
      </w:r>
      <w:r w:rsidRPr="00181D90">
        <w:rPr>
          <w:rFonts w:ascii="Times New Roman" w:hAnsi="Times New Roman"/>
          <w:spacing w:val="-2"/>
          <w:lang w:eastAsia="en-US"/>
        </w:rPr>
        <w:t>v</w:t>
      </w:r>
      <w:r w:rsidRPr="00181D90">
        <w:rPr>
          <w:rFonts w:ascii="Times New Roman" w:hAnsi="Times New Roman"/>
          <w:lang w:eastAsia="en-US"/>
        </w:rPr>
        <w:t>oor</w:t>
      </w:r>
      <w:r w:rsidRPr="00181D90">
        <w:rPr>
          <w:rFonts w:ascii="Times New Roman" w:hAnsi="Times New Roman"/>
          <w:spacing w:val="-2"/>
          <w:lang w:eastAsia="en-US"/>
        </w:rPr>
        <w:t xml:space="preserve"> </w:t>
      </w:r>
      <w:r w:rsidRPr="00181D90">
        <w:rPr>
          <w:rFonts w:ascii="Times New Roman" w:hAnsi="Times New Roman"/>
          <w:lang w:eastAsia="en-US"/>
        </w:rPr>
        <w:t>de on</w:t>
      </w:r>
      <w:r w:rsidRPr="00181D90">
        <w:rPr>
          <w:rFonts w:ascii="Times New Roman" w:hAnsi="Times New Roman"/>
          <w:spacing w:val="-2"/>
          <w:lang w:eastAsia="en-US"/>
        </w:rPr>
        <w:t>d</w:t>
      </w:r>
      <w:r w:rsidRPr="00181D90">
        <w:rPr>
          <w:rFonts w:ascii="Times New Roman" w:hAnsi="Times New Roman"/>
          <w:lang w:eastAsia="en-US"/>
        </w:rPr>
        <w:t>e</w:t>
      </w:r>
      <w:r w:rsidRPr="00181D90">
        <w:rPr>
          <w:rFonts w:ascii="Times New Roman" w:hAnsi="Times New Roman"/>
          <w:spacing w:val="1"/>
          <w:lang w:eastAsia="en-US"/>
        </w:rPr>
        <w:t>r</w:t>
      </w:r>
      <w:r w:rsidRPr="00181D90">
        <w:rPr>
          <w:rFonts w:ascii="Times New Roman" w:hAnsi="Times New Roman"/>
          <w:spacing w:val="-2"/>
          <w:lang w:eastAsia="en-US"/>
        </w:rPr>
        <w:t>d</w:t>
      </w:r>
      <w:r w:rsidRPr="00181D90">
        <w:rPr>
          <w:rFonts w:ascii="Times New Roman" w:hAnsi="Times New Roman"/>
          <w:lang w:eastAsia="en-US"/>
        </w:rPr>
        <w:t>e</w:t>
      </w:r>
      <w:r w:rsidRPr="00181D90">
        <w:rPr>
          <w:rFonts w:ascii="Times New Roman" w:hAnsi="Times New Roman"/>
          <w:spacing w:val="-1"/>
          <w:lang w:eastAsia="en-US"/>
        </w:rPr>
        <w:t>l</w:t>
      </w:r>
      <w:r w:rsidRPr="00181D90">
        <w:rPr>
          <w:rFonts w:ascii="Times New Roman" w:hAnsi="Times New Roman"/>
          <w:lang w:eastAsia="en-US"/>
        </w:rPr>
        <w:t xml:space="preserve">en </w:t>
      </w:r>
      <w:r w:rsidRPr="00181D90">
        <w:rPr>
          <w:rFonts w:ascii="Times New Roman" w:hAnsi="Times New Roman"/>
          <w:spacing w:val="-2"/>
          <w:lang w:eastAsia="en-US"/>
        </w:rPr>
        <w:t>v</w:t>
      </w:r>
      <w:r w:rsidRPr="00181D90">
        <w:rPr>
          <w:rFonts w:ascii="Times New Roman" w:hAnsi="Times New Roman"/>
          <w:lang w:eastAsia="en-US"/>
        </w:rPr>
        <w:t>an het</w:t>
      </w:r>
      <w:r w:rsidRPr="00181D90">
        <w:rPr>
          <w:rFonts w:ascii="Times New Roman" w:hAnsi="Times New Roman"/>
          <w:spacing w:val="-1"/>
          <w:lang w:eastAsia="en-US"/>
        </w:rPr>
        <w:t xml:space="preserve"> </w:t>
      </w:r>
      <w:r w:rsidRPr="00181D90">
        <w:rPr>
          <w:rFonts w:ascii="Times New Roman" w:hAnsi="Times New Roman"/>
          <w:lang w:eastAsia="en-US"/>
        </w:rPr>
        <w:t>exa</w:t>
      </w:r>
      <w:r w:rsidRPr="00181D90">
        <w:rPr>
          <w:rFonts w:ascii="Times New Roman" w:hAnsi="Times New Roman"/>
          <w:spacing w:val="-4"/>
          <w:lang w:eastAsia="en-US"/>
        </w:rPr>
        <w:t>m</w:t>
      </w:r>
      <w:r w:rsidRPr="00181D90">
        <w:rPr>
          <w:rFonts w:ascii="Times New Roman" w:hAnsi="Times New Roman"/>
          <w:lang w:eastAsia="en-US"/>
        </w:rPr>
        <w:t>en, en d</w:t>
      </w:r>
      <w:r w:rsidRPr="00181D90">
        <w:rPr>
          <w:rFonts w:ascii="Times New Roman" w:hAnsi="Times New Roman"/>
          <w:spacing w:val="-2"/>
          <w:lang w:eastAsia="en-US"/>
        </w:rPr>
        <w:t>e</w:t>
      </w:r>
      <w:r w:rsidRPr="00181D90">
        <w:rPr>
          <w:rFonts w:ascii="Times New Roman" w:hAnsi="Times New Roman"/>
          <w:lang w:eastAsia="en-US"/>
        </w:rPr>
        <w:t>s</w:t>
      </w:r>
      <w:r w:rsidRPr="00181D90">
        <w:rPr>
          <w:rFonts w:ascii="Times New Roman" w:hAnsi="Times New Roman"/>
          <w:spacing w:val="-2"/>
          <w:lang w:eastAsia="en-US"/>
        </w:rPr>
        <w:t>g</w:t>
      </w:r>
      <w:r w:rsidRPr="00181D90">
        <w:rPr>
          <w:rFonts w:ascii="Times New Roman" w:hAnsi="Times New Roman"/>
          <w:lang w:eastAsia="en-US"/>
        </w:rPr>
        <w:t>e</w:t>
      </w:r>
      <w:r w:rsidRPr="00181D90">
        <w:rPr>
          <w:rFonts w:ascii="Times New Roman" w:hAnsi="Times New Roman"/>
          <w:spacing w:val="-2"/>
          <w:lang w:eastAsia="en-US"/>
        </w:rPr>
        <w:t>v</w:t>
      </w:r>
      <w:r w:rsidRPr="00181D90">
        <w:rPr>
          <w:rFonts w:ascii="Times New Roman" w:hAnsi="Times New Roman"/>
          <w:spacing w:val="1"/>
          <w:lang w:eastAsia="en-US"/>
        </w:rPr>
        <w:t>r</w:t>
      </w:r>
      <w:r w:rsidRPr="00181D90">
        <w:rPr>
          <w:rFonts w:ascii="Times New Roman" w:hAnsi="Times New Roman"/>
          <w:lang w:eastAsia="en-US"/>
        </w:rPr>
        <w:t>a</w:t>
      </w:r>
      <w:r w:rsidRPr="00181D90">
        <w:rPr>
          <w:rFonts w:ascii="Times New Roman" w:hAnsi="Times New Roman"/>
          <w:spacing w:val="-2"/>
          <w:lang w:eastAsia="en-US"/>
        </w:rPr>
        <w:t>ag</w:t>
      </w:r>
      <w:r w:rsidRPr="00181D90">
        <w:rPr>
          <w:rFonts w:ascii="Times New Roman" w:hAnsi="Times New Roman"/>
          <w:lang w:eastAsia="en-US"/>
        </w:rPr>
        <w:t xml:space="preserve">d </w:t>
      </w:r>
      <w:r w:rsidRPr="00181D90">
        <w:rPr>
          <w:rFonts w:ascii="Times New Roman" w:hAnsi="Times New Roman"/>
          <w:spacing w:val="1"/>
          <w:lang w:eastAsia="en-US"/>
        </w:rPr>
        <w:t>t</w:t>
      </w:r>
      <w:r w:rsidRPr="00181D90">
        <w:rPr>
          <w:rFonts w:ascii="Times New Roman" w:hAnsi="Times New Roman"/>
          <w:lang w:eastAsia="en-US"/>
        </w:rPr>
        <w:t>e</w:t>
      </w:r>
      <w:r w:rsidRPr="00181D90">
        <w:rPr>
          <w:rFonts w:ascii="Times New Roman" w:hAnsi="Times New Roman"/>
          <w:spacing w:val="-2"/>
          <w:lang w:eastAsia="en-US"/>
        </w:rPr>
        <w:t>v</w:t>
      </w:r>
      <w:r w:rsidRPr="00181D90">
        <w:rPr>
          <w:rFonts w:ascii="Times New Roman" w:hAnsi="Times New Roman"/>
          <w:lang w:eastAsia="en-US"/>
        </w:rPr>
        <w:t>ens</w:t>
      </w:r>
      <w:r w:rsidRPr="00181D90">
        <w:rPr>
          <w:rFonts w:ascii="Times New Roman" w:hAnsi="Times New Roman"/>
          <w:spacing w:val="1"/>
          <w:lang w:eastAsia="en-US"/>
        </w:rPr>
        <w:t xml:space="preserve"> </w:t>
      </w:r>
      <w:r w:rsidRPr="00181D90">
        <w:rPr>
          <w:rFonts w:ascii="Times New Roman" w:hAnsi="Times New Roman"/>
          <w:lang w:eastAsia="en-US"/>
        </w:rPr>
        <w:t>and</w:t>
      </w:r>
      <w:r w:rsidRPr="00181D90">
        <w:rPr>
          <w:rFonts w:ascii="Times New Roman" w:hAnsi="Times New Roman"/>
          <w:spacing w:val="-2"/>
          <w:lang w:eastAsia="en-US"/>
        </w:rPr>
        <w:t>e</w:t>
      </w:r>
      <w:r w:rsidRPr="00181D90">
        <w:rPr>
          <w:rFonts w:ascii="Times New Roman" w:hAnsi="Times New Roman"/>
          <w:spacing w:val="1"/>
          <w:lang w:eastAsia="en-US"/>
        </w:rPr>
        <w:t>r</w:t>
      </w:r>
      <w:r w:rsidRPr="00181D90">
        <w:rPr>
          <w:rFonts w:ascii="Times New Roman" w:hAnsi="Times New Roman"/>
          <w:lang w:eastAsia="en-US"/>
        </w:rPr>
        <w:t>e n</w:t>
      </w:r>
      <w:r w:rsidRPr="00181D90">
        <w:rPr>
          <w:rFonts w:ascii="Times New Roman" w:hAnsi="Times New Roman"/>
          <w:spacing w:val="1"/>
          <w:lang w:eastAsia="en-US"/>
        </w:rPr>
        <w:t>i</w:t>
      </w:r>
      <w:r w:rsidRPr="00181D90">
        <w:rPr>
          <w:rFonts w:ascii="Times New Roman" w:hAnsi="Times New Roman"/>
          <w:spacing w:val="-2"/>
          <w:lang w:eastAsia="en-US"/>
        </w:rPr>
        <w:t>e</w:t>
      </w:r>
      <w:r w:rsidRPr="00181D90">
        <w:rPr>
          <w:rFonts w:ascii="Times New Roman" w:hAnsi="Times New Roman"/>
          <w:lang w:eastAsia="en-US"/>
        </w:rPr>
        <w:t>t</w:t>
      </w:r>
      <w:r w:rsidRPr="00181D90">
        <w:rPr>
          <w:rFonts w:ascii="Times New Roman" w:hAnsi="Times New Roman"/>
          <w:spacing w:val="1"/>
          <w:lang w:eastAsia="en-US"/>
        </w:rPr>
        <w:t xml:space="preserve"> t</w:t>
      </w:r>
      <w:r w:rsidRPr="00181D90">
        <w:rPr>
          <w:rFonts w:ascii="Times New Roman" w:hAnsi="Times New Roman"/>
          <w:spacing w:val="-2"/>
          <w:lang w:eastAsia="en-US"/>
        </w:rPr>
        <w:t>o</w:t>
      </w:r>
      <w:r w:rsidRPr="00181D90">
        <w:rPr>
          <w:rFonts w:ascii="Times New Roman" w:hAnsi="Times New Roman"/>
          <w:lang w:eastAsia="en-US"/>
        </w:rPr>
        <w:t>t</w:t>
      </w:r>
      <w:r w:rsidRPr="00181D90">
        <w:rPr>
          <w:rFonts w:ascii="Times New Roman" w:hAnsi="Times New Roman"/>
          <w:spacing w:val="1"/>
          <w:lang w:eastAsia="en-US"/>
        </w:rPr>
        <w:t xml:space="preserve"> </w:t>
      </w:r>
      <w:r w:rsidRPr="00181D90">
        <w:rPr>
          <w:rFonts w:ascii="Times New Roman" w:hAnsi="Times New Roman"/>
          <w:lang w:eastAsia="en-US"/>
        </w:rPr>
        <w:t>h</w:t>
      </w:r>
      <w:r w:rsidRPr="00181D90">
        <w:rPr>
          <w:rFonts w:ascii="Times New Roman" w:hAnsi="Times New Roman"/>
          <w:spacing w:val="-2"/>
          <w:lang w:eastAsia="en-US"/>
        </w:rPr>
        <w:t>e</w:t>
      </w:r>
      <w:r w:rsidRPr="00181D90">
        <w:rPr>
          <w:rFonts w:ascii="Times New Roman" w:hAnsi="Times New Roman"/>
          <w:lang w:eastAsia="en-US"/>
        </w:rPr>
        <w:t>t</w:t>
      </w:r>
      <w:r w:rsidRPr="00181D90">
        <w:rPr>
          <w:rFonts w:ascii="Times New Roman" w:hAnsi="Times New Roman"/>
          <w:spacing w:val="1"/>
          <w:lang w:eastAsia="en-US"/>
        </w:rPr>
        <w:t xml:space="preserve"> </w:t>
      </w:r>
      <w:r w:rsidRPr="00181D90">
        <w:rPr>
          <w:rFonts w:ascii="Times New Roman" w:hAnsi="Times New Roman"/>
          <w:lang w:eastAsia="en-US"/>
        </w:rPr>
        <w:t>e</w:t>
      </w:r>
      <w:r w:rsidRPr="00181D90">
        <w:rPr>
          <w:rFonts w:ascii="Times New Roman" w:hAnsi="Times New Roman"/>
          <w:spacing w:val="-2"/>
          <w:lang w:eastAsia="en-US"/>
        </w:rPr>
        <w:t>x</w:t>
      </w:r>
      <w:r w:rsidRPr="00181D90">
        <w:rPr>
          <w:rFonts w:ascii="Times New Roman" w:hAnsi="Times New Roman"/>
          <w:lang w:eastAsia="en-US"/>
        </w:rPr>
        <w:t>a</w:t>
      </w:r>
      <w:r w:rsidRPr="00181D90">
        <w:rPr>
          <w:rFonts w:ascii="Times New Roman" w:hAnsi="Times New Roman"/>
          <w:spacing w:val="-3"/>
          <w:lang w:eastAsia="en-US"/>
        </w:rPr>
        <w:t>m</w:t>
      </w:r>
      <w:r w:rsidRPr="00181D90">
        <w:rPr>
          <w:rFonts w:ascii="Times New Roman" w:hAnsi="Times New Roman"/>
          <w:lang w:eastAsia="en-US"/>
        </w:rPr>
        <w:t>en beho</w:t>
      </w:r>
      <w:r w:rsidRPr="00181D90">
        <w:rPr>
          <w:rFonts w:ascii="Times New Roman" w:hAnsi="Times New Roman"/>
          <w:spacing w:val="-2"/>
          <w:lang w:eastAsia="en-US"/>
        </w:rPr>
        <w:t>r</w:t>
      </w:r>
      <w:r w:rsidRPr="00181D90">
        <w:rPr>
          <w:rFonts w:ascii="Times New Roman" w:hAnsi="Times New Roman"/>
          <w:lang w:eastAsia="en-US"/>
        </w:rPr>
        <w:t>e</w:t>
      </w:r>
      <w:r w:rsidRPr="00181D90">
        <w:rPr>
          <w:rFonts w:ascii="Times New Roman" w:hAnsi="Times New Roman"/>
          <w:spacing w:val="-2"/>
          <w:lang w:eastAsia="en-US"/>
        </w:rPr>
        <w:t>n</w:t>
      </w:r>
      <w:r w:rsidRPr="00181D90">
        <w:rPr>
          <w:rFonts w:ascii="Times New Roman" w:hAnsi="Times New Roman"/>
          <w:lang w:eastAsia="en-US"/>
        </w:rPr>
        <w:t>de ond</w:t>
      </w:r>
      <w:r w:rsidRPr="00181D90">
        <w:rPr>
          <w:rFonts w:ascii="Times New Roman" w:hAnsi="Times New Roman"/>
          <w:spacing w:val="-2"/>
          <w:lang w:eastAsia="en-US"/>
        </w:rPr>
        <w:t>e</w:t>
      </w:r>
      <w:r w:rsidRPr="00181D90">
        <w:rPr>
          <w:rFonts w:ascii="Times New Roman" w:hAnsi="Times New Roman"/>
          <w:spacing w:val="1"/>
          <w:lang w:eastAsia="en-US"/>
        </w:rPr>
        <w:t>r</w:t>
      </w:r>
      <w:r w:rsidRPr="00181D90">
        <w:rPr>
          <w:rFonts w:ascii="Times New Roman" w:hAnsi="Times New Roman"/>
          <w:spacing w:val="-1"/>
          <w:lang w:eastAsia="en-US"/>
        </w:rPr>
        <w:t>wi</w:t>
      </w:r>
      <w:r w:rsidRPr="00181D90">
        <w:rPr>
          <w:rFonts w:ascii="Times New Roman" w:hAnsi="Times New Roman"/>
          <w:spacing w:val="1"/>
          <w:lang w:eastAsia="en-US"/>
        </w:rPr>
        <w:t>j</w:t>
      </w:r>
      <w:r w:rsidRPr="00181D90">
        <w:rPr>
          <w:rFonts w:ascii="Times New Roman" w:hAnsi="Times New Roman"/>
          <w:lang w:eastAsia="en-US"/>
        </w:rPr>
        <w:t>s</w:t>
      </w:r>
      <w:r w:rsidRPr="00181D90">
        <w:rPr>
          <w:rFonts w:ascii="Times New Roman" w:hAnsi="Times New Roman"/>
          <w:spacing w:val="-2"/>
          <w:lang w:eastAsia="en-US"/>
        </w:rPr>
        <w:t>e</w:t>
      </w:r>
      <w:r w:rsidRPr="00181D90">
        <w:rPr>
          <w:rFonts w:ascii="Times New Roman" w:hAnsi="Times New Roman"/>
          <w:lang w:eastAsia="en-US"/>
        </w:rPr>
        <w:t>enhe</w:t>
      </w:r>
      <w:r w:rsidRPr="00181D90">
        <w:rPr>
          <w:rFonts w:ascii="Times New Roman" w:hAnsi="Times New Roman"/>
          <w:spacing w:val="-2"/>
          <w:lang w:eastAsia="en-US"/>
        </w:rPr>
        <w:t>d</w:t>
      </w:r>
      <w:r w:rsidRPr="00181D90">
        <w:rPr>
          <w:rFonts w:ascii="Times New Roman" w:hAnsi="Times New Roman"/>
          <w:lang w:eastAsia="en-US"/>
        </w:rPr>
        <w:t xml:space="preserve">en, </w:t>
      </w:r>
      <w:r w:rsidRPr="00181D90">
        <w:rPr>
          <w:rFonts w:ascii="Times New Roman" w:hAnsi="Times New Roman"/>
          <w:spacing w:val="-3"/>
          <w:lang w:eastAsia="en-US"/>
        </w:rPr>
        <w:t>m</w:t>
      </w:r>
      <w:r w:rsidRPr="00181D90">
        <w:rPr>
          <w:rFonts w:ascii="Times New Roman" w:hAnsi="Times New Roman"/>
          <w:spacing w:val="1"/>
          <w:lang w:eastAsia="en-US"/>
        </w:rPr>
        <w:t>it</w:t>
      </w:r>
      <w:r w:rsidRPr="00181D90">
        <w:rPr>
          <w:rFonts w:ascii="Times New Roman" w:hAnsi="Times New Roman"/>
          <w:lang w:eastAsia="en-US"/>
        </w:rPr>
        <w:t>s</w:t>
      </w:r>
      <w:r w:rsidRPr="00181D90">
        <w:rPr>
          <w:rFonts w:ascii="Times New Roman" w:hAnsi="Times New Roman"/>
          <w:spacing w:val="-2"/>
          <w:lang w:eastAsia="en-US"/>
        </w:rPr>
        <w:t xml:space="preserve"> </w:t>
      </w:r>
      <w:r w:rsidRPr="00181D90">
        <w:rPr>
          <w:rFonts w:ascii="Times New Roman" w:hAnsi="Times New Roman"/>
          <w:lang w:eastAsia="en-US"/>
        </w:rPr>
        <w:t xml:space="preserve">de </w:t>
      </w:r>
      <w:r w:rsidRPr="00181D90">
        <w:rPr>
          <w:rFonts w:ascii="Times New Roman" w:hAnsi="Times New Roman"/>
          <w:spacing w:val="1"/>
          <w:lang w:eastAsia="en-US"/>
        </w:rPr>
        <w:t>s</w:t>
      </w:r>
      <w:r w:rsidRPr="00181D90">
        <w:rPr>
          <w:rFonts w:ascii="Times New Roman" w:hAnsi="Times New Roman"/>
          <w:spacing w:val="-1"/>
          <w:lang w:eastAsia="en-US"/>
        </w:rPr>
        <w:t>t</w:t>
      </w:r>
      <w:r w:rsidRPr="00181D90">
        <w:rPr>
          <w:rFonts w:ascii="Times New Roman" w:hAnsi="Times New Roman"/>
          <w:lang w:eastAsia="en-US"/>
        </w:rPr>
        <w:t>ude</w:t>
      </w:r>
      <w:r w:rsidRPr="00181D90">
        <w:rPr>
          <w:rFonts w:ascii="Times New Roman" w:hAnsi="Times New Roman"/>
          <w:spacing w:val="-2"/>
          <w:lang w:eastAsia="en-US"/>
        </w:rPr>
        <w:t>n</w:t>
      </w:r>
      <w:r w:rsidRPr="00181D90">
        <w:rPr>
          <w:rFonts w:ascii="Times New Roman" w:hAnsi="Times New Roman"/>
          <w:lang w:eastAsia="en-US"/>
        </w:rPr>
        <w:t>t</w:t>
      </w:r>
      <w:r w:rsidRPr="00181D90">
        <w:rPr>
          <w:rFonts w:ascii="Times New Roman" w:hAnsi="Times New Roman"/>
          <w:spacing w:val="1"/>
          <w:lang w:eastAsia="en-US"/>
        </w:rPr>
        <w:t xml:space="preserve"> </w:t>
      </w:r>
      <w:r w:rsidRPr="00181D90">
        <w:rPr>
          <w:rFonts w:ascii="Times New Roman" w:hAnsi="Times New Roman"/>
          <w:lang w:eastAsia="en-US"/>
        </w:rPr>
        <w:t>de</w:t>
      </w:r>
      <w:r w:rsidRPr="00181D90">
        <w:rPr>
          <w:rFonts w:ascii="Times New Roman" w:hAnsi="Times New Roman"/>
          <w:spacing w:val="-2"/>
          <w:lang w:eastAsia="en-US"/>
        </w:rPr>
        <w:t xml:space="preserve"> </w:t>
      </w:r>
      <w:r w:rsidRPr="00181D90">
        <w:rPr>
          <w:rFonts w:ascii="Times New Roman" w:hAnsi="Times New Roman"/>
          <w:spacing w:val="1"/>
          <w:lang w:eastAsia="en-US"/>
        </w:rPr>
        <w:t>t</w:t>
      </w:r>
      <w:r w:rsidRPr="00181D90">
        <w:rPr>
          <w:rFonts w:ascii="Times New Roman" w:hAnsi="Times New Roman"/>
          <w:lang w:eastAsia="en-US"/>
        </w:rPr>
        <w:t>e</w:t>
      </w:r>
      <w:r w:rsidRPr="00181D90">
        <w:rPr>
          <w:rFonts w:ascii="Times New Roman" w:hAnsi="Times New Roman"/>
          <w:spacing w:val="-2"/>
          <w:lang w:eastAsia="en-US"/>
        </w:rPr>
        <w:t>n</w:t>
      </w:r>
      <w:r w:rsidRPr="00181D90">
        <w:rPr>
          <w:rFonts w:ascii="Times New Roman" w:hAnsi="Times New Roman"/>
          <w:spacing w:val="1"/>
          <w:lang w:eastAsia="en-US"/>
        </w:rPr>
        <w:t>t</w:t>
      </w:r>
      <w:r w:rsidRPr="00181D90">
        <w:rPr>
          <w:rFonts w:ascii="Times New Roman" w:hAnsi="Times New Roman"/>
          <w:lang w:eastAsia="en-US"/>
        </w:rPr>
        <w:t>a</w:t>
      </w:r>
      <w:r w:rsidRPr="00181D90">
        <w:rPr>
          <w:rFonts w:ascii="Times New Roman" w:hAnsi="Times New Roman"/>
          <w:spacing w:val="-3"/>
          <w:lang w:eastAsia="en-US"/>
        </w:rPr>
        <w:t>m</w:t>
      </w:r>
      <w:r w:rsidRPr="00181D90">
        <w:rPr>
          <w:rFonts w:ascii="Times New Roman" w:hAnsi="Times New Roman"/>
          <w:lang w:eastAsia="en-US"/>
        </w:rPr>
        <w:t>ens</w:t>
      </w:r>
      <w:r w:rsidRPr="00181D90">
        <w:rPr>
          <w:rFonts w:ascii="Times New Roman" w:hAnsi="Times New Roman"/>
          <w:spacing w:val="1"/>
          <w:lang w:eastAsia="en-US"/>
        </w:rPr>
        <w:t xml:space="preserve"> </w:t>
      </w:r>
      <w:r w:rsidRPr="00181D90">
        <w:rPr>
          <w:rFonts w:ascii="Times New Roman" w:hAnsi="Times New Roman"/>
          <w:spacing w:val="-2"/>
          <w:lang w:eastAsia="en-US"/>
        </w:rPr>
        <w:t>d</w:t>
      </w:r>
      <w:r w:rsidRPr="00181D90">
        <w:rPr>
          <w:rFonts w:ascii="Times New Roman" w:hAnsi="Times New Roman"/>
          <w:spacing w:val="-1"/>
          <w:lang w:eastAsia="en-US"/>
        </w:rPr>
        <w:t>i</w:t>
      </w:r>
      <w:r w:rsidRPr="00181D90">
        <w:rPr>
          <w:rFonts w:ascii="Times New Roman" w:hAnsi="Times New Roman"/>
          <w:lang w:eastAsia="en-US"/>
        </w:rPr>
        <w:t xml:space="preserve">e aan </w:t>
      </w:r>
      <w:r w:rsidRPr="00181D90">
        <w:rPr>
          <w:rFonts w:ascii="Times New Roman" w:hAnsi="Times New Roman"/>
          <w:spacing w:val="-2"/>
          <w:lang w:eastAsia="en-US"/>
        </w:rPr>
        <w:t>d</w:t>
      </w:r>
      <w:r w:rsidRPr="00181D90">
        <w:rPr>
          <w:rFonts w:ascii="Times New Roman" w:hAnsi="Times New Roman"/>
          <w:spacing w:val="1"/>
          <w:lang w:eastAsia="en-US"/>
        </w:rPr>
        <w:t>i</w:t>
      </w:r>
      <w:r w:rsidRPr="00181D90">
        <w:rPr>
          <w:rFonts w:ascii="Times New Roman" w:hAnsi="Times New Roman"/>
          <w:lang w:eastAsia="en-US"/>
        </w:rPr>
        <w:t>e onde</w:t>
      </w:r>
      <w:r w:rsidRPr="00181D90">
        <w:rPr>
          <w:rFonts w:ascii="Times New Roman" w:hAnsi="Times New Roman"/>
          <w:spacing w:val="1"/>
          <w:lang w:eastAsia="en-US"/>
        </w:rPr>
        <w:t>r</w:t>
      </w:r>
      <w:r w:rsidRPr="00181D90">
        <w:rPr>
          <w:rFonts w:ascii="Times New Roman" w:hAnsi="Times New Roman"/>
          <w:spacing w:val="-3"/>
          <w:lang w:eastAsia="en-US"/>
        </w:rPr>
        <w:t>w</w:t>
      </w:r>
      <w:r w:rsidRPr="00181D90">
        <w:rPr>
          <w:rFonts w:ascii="Times New Roman" w:hAnsi="Times New Roman"/>
          <w:spacing w:val="-1"/>
          <w:lang w:eastAsia="en-US"/>
        </w:rPr>
        <w:t>i</w:t>
      </w:r>
      <w:r w:rsidRPr="00181D90">
        <w:rPr>
          <w:rFonts w:ascii="Times New Roman" w:hAnsi="Times New Roman"/>
          <w:spacing w:val="3"/>
          <w:lang w:eastAsia="en-US"/>
        </w:rPr>
        <w:t>j</w:t>
      </w:r>
      <w:r w:rsidRPr="00181D90">
        <w:rPr>
          <w:rFonts w:ascii="Times New Roman" w:hAnsi="Times New Roman"/>
          <w:spacing w:val="-2"/>
          <w:lang w:eastAsia="en-US"/>
        </w:rPr>
        <w:t>s</w:t>
      </w:r>
      <w:r w:rsidRPr="00181D90">
        <w:rPr>
          <w:rFonts w:ascii="Times New Roman" w:hAnsi="Times New Roman"/>
          <w:lang w:eastAsia="en-US"/>
        </w:rPr>
        <w:t>een</w:t>
      </w:r>
      <w:r w:rsidRPr="00181D90">
        <w:rPr>
          <w:rFonts w:ascii="Times New Roman" w:hAnsi="Times New Roman"/>
          <w:spacing w:val="-2"/>
          <w:lang w:eastAsia="en-US"/>
        </w:rPr>
        <w:t>h</w:t>
      </w:r>
      <w:r w:rsidRPr="00181D90">
        <w:rPr>
          <w:rFonts w:ascii="Times New Roman" w:hAnsi="Times New Roman"/>
          <w:lang w:eastAsia="en-US"/>
        </w:rPr>
        <w:t xml:space="preserve">eden </w:t>
      </w:r>
      <w:r w:rsidRPr="00181D90">
        <w:rPr>
          <w:rFonts w:ascii="Times New Roman" w:hAnsi="Times New Roman"/>
          <w:spacing w:val="-2"/>
          <w:lang w:eastAsia="en-US"/>
        </w:rPr>
        <w:t>z</w:t>
      </w:r>
      <w:r w:rsidRPr="00181D90">
        <w:rPr>
          <w:rFonts w:ascii="Times New Roman" w:hAnsi="Times New Roman"/>
          <w:spacing w:val="-1"/>
          <w:lang w:eastAsia="en-US"/>
        </w:rPr>
        <w:t>i</w:t>
      </w:r>
      <w:r w:rsidRPr="00181D90">
        <w:rPr>
          <w:rFonts w:ascii="Times New Roman" w:hAnsi="Times New Roman"/>
          <w:spacing w:val="1"/>
          <w:lang w:eastAsia="en-US"/>
        </w:rPr>
        <w:t>j</w:t>
      </w:r>
      <w:r w:rsidRPr="00181D90">
        <w:rPr>
          <w:rFonts w:ascii="Times New Roman" w:hAnsi="Times New Roman"/>
          <w:lang w:eastAsia="en-US"/>
        </w:rPr>
        <w:t xml:space="preserve">n </w:t>
      </w:r>
      <w:r w:rsidRPr="00181D90">
        <w:rPr>
          <w:rFonts w:ascii="Times New Roman" w:hAnsi="Times New Roman"/>
          <w:spacing w:val="-2"/>
          <w:lang w:eastAsia="en-US"/>
        </w:rPr>
        <w:t>v</w:t>
      </w:r>
      <w:r w:rsidRPr="00181D90">
        <w:rPr>
          <w:rFonts w:ascii="Times New Roman" w:hAnsi="Times New Roman"/>
          <w:lang w:eastAsia="en-US"/>
        </w:rPr>
        <w:t>e</w:t>
      </w:r>
      <w:r w:rsidRPr="00181D90">
        <w:rPr>
          <w:rFonts w:ascii="Times New Roman" w:hAnsi="Times New Roman"/>
          <w:spacing w:val="-1"/>
          <w:lang w:eastAsia="en-US"/>
        </w:rPr>
        <w:t>r</w:t>
      </w:r>
      <w:r w:rsidRPr="00181D90">
        <w:rPr>
          <w:rFonts w:ascii="Times New Roman" w:hAnsi="Times New Roman"/>
          <w:lang w:eastAsia="en-US"/>
        </w:rPr>
        <w:t xml:space="preserve">bonden, </w:t>
      </w:r>
      <w:r w:rsidRPr="00181D90">
        <w:rPr>
          <w:rFonts w:ascii="Times New Roman" w:hAnsi="Times New Roman"/>
          <w:spacing w:val="-3"/>
          <w:lang w:eastAsia="en-US"/>
        </w:rPr>
        <w:t>m</w:t>
      </w:r>
      <w:r w:rsidRPr="00181D90">
        <w:rPr>
          <w:rFonts w:ascii="Times New Roman" w:hAnsi="Times New Roman"/>
          <w:lang w:eastAsia="en-US"/>
        </w:rPr>
        <w:t>et</w:t>
      </w:r>
      <w:r w:rsidRPr="00181D90">
        <w:rPr>
          <w:rFonts w:ascii="Times New Roman" w:hAnsi="Times New Roman"/>
          <w:spacing w:val="1"/>
          <w:lang w:eastAsia="en-US"/>
        </w:rPr>
        <w:t xml:space="preserve"> </w:t>
      </w:r>
      <w:r w:rsidRPr="00181D90">
        <w:rPr>
          <w:rFonts w:ascii="Times New Roman" w:hAnsi="Times New Roman"/>
          <w:spacing w:val="-2"/>
          <w:lang w:eastAsia="en-US"/>
        </w:rPr>
        <w:t>g</w:t>
      </w:r>
      <w:r w:rsidRPr="00181D90">
        <w:rPr>
          <w:rFonts w:ascii="Times New Roman" w:hAnsi="Times New Roman"/>
          <w:lang w:eastAsia="en-US"/>
        </w:rPr>
        <w:t xml:space="preserve">oed </w:t>
      </w:r>
      <w:r w:rsidRPr="00181D90">
        <w:rPr>
          <w:rFonts w:ascii="Times New Roman" w:hAnsi="Times New Roman"/>
          <w:spacing w:val="-2"/>
          <w:lang w:eastAsia="en-US"/>
        </w:rPr>
        <w:t>g</w:t>
      </w:r>
      <w:r w:rsidRPr="00181D90">
        <w:rPr>
          <w:rFonts w:ascii="Times New Roman" w:hAnsi="Times New Roman"/>
          <w:lang w:eastAsia="en-US"/>
        </w:rPr>
        <w:t>e</w:t>
      </w:r>
      <w:r w:rsidRPr="00181D90">
        <w:rPr>
          <w:rFonts w:ascii="Times New Roman" w:hAnsi="Times New Roman"/>
          <w:spacing w:val="-2"/>
          <w:lang w:eastAsia="en-US"/>
        </w:rPr>
        <w:t>v</w:t>
      </w:r>
      <w:r w:rsidRPr="00181D90">
        <w:rPr>
          <w:rFonts w:ascii="Times New Roman" w:hAnsi="Times New Roman"/>
          <w:lang w:eastAsia="en-US"/>
        </w:rPr>
        <w:t>o</w:t>
      </w:r>
      <w:r w:rsidRPr="00181D90">
        <w:rPr>
          <w:rFonts w:ascii="Times New Roman" w:hAnsi="Times New Roman"/>
          <w:spacing w:val="1"/>
          <w:lang w:eastAsia="en-US"/>
        </w:rPr>
        <w:t>l</w:t>
      </w:r>
      <w:r w:rsidRPr="00181D90">
        <w:rPr>
          <w:rFonts w:ascii="Times New Roman" w:hAnsi="Times New Roman"/>
          <w:lang w:eastAsia="en-US"/>
        </w:rPr>
        <w:t>g</w:t>
      </w:r>
      <w:r w:rsidRPr="00181D90">
        <w:rPr>
          <w:rFonts w:ascii="Times New Roman" w:hAnsi="Times New Roman"/>
          <w:spacing w:val="-2"/>
          <w:lang w:eastAsia="en-US"/>
        </w:rPr>
        <w:t xml:space="preserve"> </w:t>
      </w:r>
      <w:r w:rsidRPr="00181D90">
        <w:rPr>
          <w:rFonts w:ascii="Times New Roman" w:hAnsi="Times New Roman"/>
          <w:lang w:eastAsia="en-US"/>
        </w:rPr>
        <w:t>hee</w:t>
      </w:r>
      <w:r w:rsidRPr="00181D90">
        <w:rPr>
          <w:rFonts w:ascii="Times New Roman" w:hAnsi="Times New Roman"/>
          <w:spacing w:val="-2"/>
          <w:lang w:eastAsia="en-US"/>
        </w:rPr>
        <w:t>f</w:t>
      </w:r>
      <w:r w:rsidRPr="00181D90">
        <w:rPr>
          <w:rFonts w:ascii="Times New Roman" w:hAnsi="Times New Roman"/>
          <w:lang w:eastAsia="en-US"/>
        </w:rPr>
        <w:t>t</w:t>
      </w:r>
      <w:r w:rsidRPr="00181D90">
        <w:rPr>
          <w:rFonts w:ascii="Times New Roman" w:hAnsi="Times New Roman"/>
          <w:spacing w:val="1"/>
          <w:lang w:eastAsia="en-US"/>
        </w:rPr>
        <w:t xml:space="preserve"> </w:t>
      </w:r>
      <w:r w:rsidRPr="00181D90">
        <w:rPr>
          <w:rFonts w:ascii="Times New Roman" w:hAnsi="Times New Roman"/>
          <w:lang w:eastAsia="en-US"/>
        </w:rPr>
        <w:t>a</w:t>
      </w:r>
      <w:r w:rsidRPr="00181D90">
        <w:rPr>
          <w:rFonts w:ascii="Times New Roman" w:hAnsi="Times New Roman"/>
          <w:spacing w:val="1"/>
          <w:lang w:eastAsia="en-US"/>
        </w:rPr>
        <w:t>f</w:t>
      </w:r>
      <w:r w:rsidRPr="00181D90">
        <w:rPr>
          <w:rFonts w:ascii="Times New Roman" w:hAnsi="Times New Roman"/>
          <w:spacing w:val="-2"/>
          <w:lang w:eastAsia="en-US"/>
        </w:rPr>
        <w:t>g</w:t>
      </w:r>
      <w:r w:rsidRPr="00181D90">
        <w:rPr>
          <w:rFonts w:ascii="Times New Roman" w:hAnsi="Times New Roman"/>
          <w:lang w:eastAsia="en-US"/>
        </w:rPr>
        <w:t>e</w:t>
      </w:r>
      <w:r w:rsidRPr="00181D90">
        <w:rPr>
          <w:rFonts w:ascii="Times New Roman" w:hAnsi="Times New Roman"/>
          <w:spacing w:val="-1"/>
          <w:lang w:eastAsia="en-US"/>
        </w:rPr>
        <w:t>l</w:t>
      </w:r>
      <w:r w:rsidRPr="00181D90">
        <w:rPr>
          <w:rFonts w:ascii="Times New Roman" w:hAnsi="Times New Roman"/>
          <w:lang w:eastAsia="en-US"/>
        </w:rPr>
        <w:t>e</w:t>
      </w:r>
      <w:r w:rsidRPr="00181D90">
        <w:rPr>
          <w:rFonts w:ascii="Times New Roman" w:hAnsi="Times New Roman"/>
          <w:spacing w:val="-2"/>
          <w:lang w:eastAsia="en-US"/>
        </w:rPr>
        <w:t>g</w:t>
      </w:r>
      <w:r w:rsidRPr="00181D90">
        <w:rPr>
          <w:rFonts w:ascii="Times New Roman" w:hAnsi="Times New Roman"/>
          <w:lang w:eastAsia="en-US"/>
        </w:rPr>
        <w:t xml:space="preserve">d </w:t>
      </w:r>
      <w:r w:rsidRPr="00181D90">
        <w:rPr>
          <w:rFonts w:ascii="Times New Roman" w:hAnsi="Times New Roman"/>
          <w:spacing w:val="-2"/>
          <w:lang w:eastAsia="en-US"/>
        </w:rPr>
        <w:t>v</w:t>
      </w:r>
      <w:r w:rsidRPr="00181D90">
        <w:rPr>
          <w:rFonts w:ascii="Times New Roman" w:hAnsi="Times New Roman"/>
          <w:lang w:eastAsia="en-US"/>
        </w:rPr>
        <w:t>oo</w:t>
      </w:r>
      <w:r w:rsidRPr="00181D90">
        <w:rPr>
          <w:rFonts w:ascii="Times New Roman" w:hAnsi="Times New Roman"/>
          <w:spacing w:val="1"/>
          <w:lang w:eastAsia="en-US"/>
        </w:rPr>
        <w:t>r</w:t>
      </w:r>
      <w:r w:rsidRPr="00181D90">
        <w:rPr>
          <w:rFonts w:ascii="Times New Roman" w:hAnsi="Times New Roman"/>
          <w:lang w:eastAsia="en-US"/>
        </w:rPr>
        <w:t>dat</w:t>
      </w:r>
      <w:r w:rsidRPr="00181D90">
        <w:rPr>
          <w:rFonts w:ascii="Times New Roman" w:hAnsi="Times New Roman"/>
          <w:spacing w:val="1"/>
          <w:lang w:eastAsia="en-US"/>
        </w:rPr>
        <w:t xml:space="preserve"> </w:t>
      </w:r>
      <w:r w:rsidRPr="00181D90">
        <w:rPr>
          <w:rFonts w:ascii="Times New Roman" w:hAnsi="Times New Roman"/>
          <w:spacing w:val="-2"/>
          <w:lang w:eastAsia="en-US"/>
        </w:rPr>
        <w:t>d</w:t>
      </w:r>
      <w:r w:rsidRPr="00181D90">
        <w:rPr>
          <w:rFonts w:ascii="Times New Roman" w:hAnsi="Times New Roman"/>
          <w:lang w:eastAsia="en-US"/>
        </w:rPr>
        <w:t>e e</w:t>
      </w:r>
      <w:r w:rsidRPr="00181D90">
        <w:rPr>
          <w:rFonts w:ascii="Times New Roman" w:hAnsi="Times New Roman"/>
          <w:spacing w:val="-2"/>
          <w:lang w:eastAsia="en-US"/>
        </w:rPr>
        <w:t>x</w:t>
      </w:r>
      <w:r w:rsidRPr="00181D90">
        <w:rPr>
          <w:rFonts w:ascii="Times New Roman" w:hAnsi="Times New Roman"/>
          <w:lang w:eastAsia="en-US"/>
        </w:rPr>
        <w:t>a</w:t>
      </w:r>
      <w:r w:rsidRPr="00181D90">
        <w:rPr>
          <w:rFonts w:ascii="Times New Roman" w:hAnsi="Times New Roman"/>
          <w:spacing w:val="-3"/>
          <w:lang w:eastAsia="en-US"/>
        </w:rPr>
        <w:t>m</w:t>
      </w:r>
      <w:r w:rsidRPr="00181D90">
        <w:rPr>
          <w:rFonts w:ascii="Times New Roman" w:hAnsi="Times New Roman"/>
          <w:lang w:eastAsia="en-US"/>
        </w:rPr>
        <w:t>enco</w:t>
      </w:r>
      <w:r w:rsidRPr="00181D90">
        <w:rPr>
          <w:rFonts w:ascii="Times New Roman" w:hAnsi="Times New Roman"/>
          <w:spacing w:val="-1"/>
          <w:lang w:eastAsia="en-US"/>
        </w:rPr>
        <w:t>m</w:t>
      </w:r>
      <w:r w:rsidRPr="00181D90">
        <w:rPr>
          <w:rFonts w:ascii="Times New Roman" w:hAnsi="Times New Roman"/>
          <w:spacing w:val="-4"/>
          <w:lang w:eastAsia="en-US"/>
        </w:rPr>
        <w:t>m</w:t>
      </w:r>
      <w:r w:rsidRPr="00181D90">
        <w:rPr>
          <w:rFonts w:ascii="Times New Roman" w:hAnsi="Times New Roman"/>
          <w:spacing w:val="1"/>
          <w:lang w:eastAsia="en-US"/>
        </w:rPr>
        <w:t>i</w:t>
      </w:r>
      <w:r w:rsidRPr="00181D90">
        <w:rPr>
          <w:rFonts w:ascii="Times New Roman" w:hAnsi="Times New Roman"/>
          <w:lang w:eastAsia="en-US"/>
        </w:rPr>
        <w:t>s</w:t>
      </w:r>
      <w:r w:rsidRPr="00181D90">
        <w:rPr>
          <w:rFonts w:ascii="Times New Roman" w:hAnsi="Times New Roman"/>
          <w:spacing w:val="1"/>
          <w:lang w:eastAsia="en-US"/>
        </w:rPr>
        <w:t>si</w:t>
      </w:r>
      <w:r w:rsidRPr="00181D90">
        <w:rPr>
          <w:rFonts w:ascii="Times New Roman" w:hAnsi="Times New Roman"/>
          <w:lang w:eastAsia="en-US"/>
        </w:rPr>
        <w:t>e de u</w:t>
      </w:r>
      <w:r w:rsidRPr="00181D90">
        <w:rPr>
          <w:rFonts w:ascii="Times New Roman" w:hAnsi="Times New Roman"/>
          <w:spacing w:val="-1"/>
          <w:lang w:eastAsia="en-US"/>
        </w:rPr>
        <w:t>i</w:t>
      </w:r>
      <w:r w:rsidRPr="00181D90">
        <w:rPr>
          <w:rFonts w:ascii="Times New Roman" w:hAnsi="Times New Roman"/>
          <w:spacing w:val="1"/>
          <w:lang w:eastAsia="en-US"/>
        </w:rPr>
        <w:t>t</w:t>
      </w:r>
      <w:r w:rsidRPr="00181D90">
        <w:rPr>
          <w:rFonts w:ascii="Times New Roman" w:hAnsi="Times New Roman"/>
          <w:spacing w:val="-2"/>
          <w:lang w:eastAsia="en-US"/>
        </w:rPr>
        <w:t>s</w:t>
      </w:r>
      <w:r w:rsidRPr="00181D90">
        <w:rPr>
          <w:rFonts w:ascii="Times New Roman" w:hAnsi="Times New Roman"/>
          <w:spacing w:val="1"/>
          <w:lang w:eastAsia="en-US"/>
        </w:rPr>
        <w:t>l</w:t>
      </w:r>
      <w:r w:rsidRPr="00181D90">
        <w:rPr>
          <w:rFonts w:ascii="Times New Roman" w:hAnsi="Times New Roman"/>
          <w:lang w:eastAsia="en-US"/>
        </w:rPr>
        <w:t>ag</w:t>
      </w:r>
      <w:r w:rsidRPr="00181D90">
        <w:rPr>
          <w:rFonts w:ascii="Times New Roman" w:hAnsi="Times New Roman"/>
          <w:spacing w:val="-2"/>
          <w:lang w:eastAsia="en-US"/>
        </w:rPr>
        <w:t xml:space="preserve"> v</w:t>
      </w:r>
      <w:r w:rsidRPr="00181D90">
        <w:rPr>
          <w:rFonts w:ascii="Times New Roman" w:hAnsi="Times New Roman"/>
          <w:lang w:eastAsia="en-US"/>
        </w:rPr>
        <w:t>an het</w:t>
      </w:r>
      <w:r w:rsidRPr="00181D90">
        <w:rPr>
          <w:rFonts w:ascii="Times New Roman" w:hAnsi="Times New Roman"/>
          <w:spacing w:val="1"/>
          <w:lang w:eastAsia="en-US"/>
        </w:rPr>
        <w:t xml:space="preserve"> </w:t>
      </w:r>
      <w:r w:rsidRPr="00181D90">
        <w:rPr>
          <w:rFonts w:ascii="Times New Roman" w:hAnsi="Times New Roman"/>
          <w:lang w:eastAsia="en-US"/>
        </w:rPr>
        <w:t>e</w:t>
      </w:r>
      <w:r w:rsidRPr="00181D90">
        <w:rPr>
          <w:rFonts w:ascii="Times New Roman" w:hAnsi="Times New Roman"/>
          <w:spacing w:val="-2"/>
          <w:lang w:eastAsia="en-US"/>
        </w:rPr>
        <w:t>x</w:t>
      </w:r>
      <w:r w:rsidRPr="00181D90">
        <w:rPr>
          <w:rFonts w:ascii="Times New Roman" w:hAnsi="Times New Roman"/>
          <w:lang w:eastAsia="en-US"/>
        </w:rPr>
        <w:t>a</w:t>
      </w:r>
      <w:r w:rsidRPr="00181D90">
        <w:rPr>
          <w:rFonts w:ascii="Times New Roman" w:hAnsi="Times New Roman"/>
          <w:spacing w:val="-3"/>
          <w:lang w:eastAsia="en-US"/>
        </w:rPr>
        <w:t>m</w:t>
      </w:r>
      <w:r w:rsidRPr="00181D90">
        <w:rPr>
          <w:rFonts w:ascii="Times New Roman" w:hAnsi="Times New Roman"/>
          <w:lang w:eastAsia="en-US"/>
        </w:rPr>
        <w:t>en hee</w:t>
      </w:r>
      <w:r w:rsidRPr="00181D90">
        <w:rPr>
          <w:rFonts w:ascii="Times New Roman" w:hAnsi="Times New Roman"/>
          <w:spacing w:val="-1"/>
          <w:lang w:eastAsia="en-US"/>
        </w:rPr>
        <w:t>f</w:t>
      </w:r>
      <w:r w:rsidRPr="00181D90">
        <w:rPr>
          <w:rFonts w:ascii="Times New Roman" w:hAnsi="Times New Roman"/>
          <w:lang w:eastAsia="en-US"/>
        </w:rPr>
        <w:t>t</w:t>
      </w:r>
      <w:r w:rsidRPr="00181D90">
        <w:rPr>
          <w:rFonts w:ascii="Times New Roman" w:hAnsi="Times New Roman"/>
          <w:spacing w:val="1"/>
          <w:lang w:eastAsia="en-US"/>
        </w:rPr>
        <w:t xml:space="preserve"> </w:t>
      </w:r>
      <w:r w:rsidRPr="00181D90">
        <w:rPr>
          <w:rFonts w:ascii="Times New Roman" w:hAnsi="Times New Roman"/>
          <w:spacing w:val="-2"/>
          <w:lang w:eastAsia="en-US"/>
        </w:rPr>
        <w:t>v</w:t>
      </w:r>
      <w:r w:rsidRPr="00181D90">
        <w:rPr>
          <w:rFonts w:ascii="Times New Roman" w:hAnsi="Times New Roman"/>
          <w:lang w:eastAsia="en-US"/>
        </w:rPr>
        <w:t>a</w:t>
      </w:r>
      <w:r w:rsidRPr="00181D90">
        <w:rPr>
          <w:rFonts w:ascii="Times New Roman" w:hAnsi="Times New Roman"/>
          <w:spacing w:val="1"/>
          <w:lang w:eastAsia="en-US"/>
        </w:rPr>
        <w:t>st</w:t>
      </w:r>
      <w:r w:rsidRPr="00181D90">
        <w:rPr>
          <w:rFonts w:ascii="Times New Roman" w:hAnsi="Times New Roman"/>
          <w:spacing w:val="-2"/>
          <w:lang w:eastAsia="en-US"/>
        </w:rPr>
        <w:t>g</w:t>
      </w:r>
      <w:r w:rsidRPr="00181D90">
        <w:rPr>
          <w:rFonts w:ascii="Times New Roman" w:hAnsi="Times New Roman"/>
          <w:lang w:eastAsia="en-US"/>
        </w:rPr>
        <w:t>e</w:t>
      </w:r>
      <w:r w:rsidRPr="00181D90">
        <w:rPr>
          <w:rFonts w:ascii="Times New Roman" w:hAnsi="Times New Roman"/>
          <w:spacing w:val="1"/>
          <w:lang w:eastAsia="en-US"/>
        </w:rPr>
        <w:t>s</w:t>
      </w:r>
      <w:r w:rsidRPr="00181D90">
        <w:rPr>
          <w:rFonts w:ascii="Times New Roman" w:hAnsi="Times New Roman"/>
          <w:spacing w:val="-1"/>
          <w:lang w:eastAsia="en-US"/>
        </w:rPr>
        <w:t>t</w:t>
      </w:r>
      <w:r w:rsidRPr="00181D90">
        <w:rPr>
          <w:rFonts w:ascii="Times New Roman" w:hAnsi="Times New Roman"/>
          <w:lang w:eastAsia="en-US"/>
        </w:rPr>
        <w:t>e</w:t>
      </w:r>
      <w:r w:rsidRPr="00181D90">
        <w:rPr>
          <w:rFonts w:ascii="Times New Roman" w:hAnsi="Times New Roman"/>
          <w:spacing w:val="1"/>
          <w:lang w:eastAsia="en-US"/>
        </w:rPr>
        <w:t>l</w:t>
      </w:r>
      <w:r w:rsidRPr="00181D90">
        <w:rPr>
          <w:rFonts w:ascii="Times New Roman" w:hAnsi="Times New Roman"/>
          <w:lang w:eastAsia="en-US"/>
        </w:rPr>
        <w:t>d.</w:t>
      </w:r>
      <w:r w:rsidR="001C7F8F" w:rsidRPr="00181D90">
        <w:rPr>
          <w:rFonts w:ascii="Times New Roman" w:hAnsi="Times New Roman"/>
          <w:lang w:eastAsia="en-US"/>
        </w:rPr>
        <w:t xml:space="preserve"> </w:t>
      </w:r>
      <w:r w:rsidR="00E14532" w:rsidRPr="00181D90">
        <w:rPr>
          <w:rFonts w:ascii="Times New Roman" w:hAnsi="Times New Roman"/>
          <w:lang w:eastAsia="en-US"/>
        </w:rPr>
        <w:t xml:space="preserve">Indien is vastgesteld dat is voldaan aan de bekwaamheidseisen zoals vastgesteld voor leraren VHO bedoeld in artikel 36 van de Wet op het Voortgezet Onderwijs, is tevens </w:t>
      </w:r>
      <w:r w:rsidR="00D71839" w:rsidRPr="00181D90">
        <w:rPr>
          <w:rFonts w:ascii="Times New Roman" w:hAnsi="Times New Roman"/>
          <w:lang w:eastAsia="en-US"/>
        </w:rPr>
        <w:t>het schoolvak/de schoolvakken vermeld waarop deze betrekking hebben.</w:t>
      </w:r>
      <w:r w:rsidR="00E14532" w:rsidRPr="00181D90">
        <w:rPr>
          <w:rFonts w:ascii="Times New Roman" w:hAnsi="Times New Roman"/>
          <w:lang w:eastAsia="en-US"/>
        </w:rPr>
        <w:t xml:space="preserve"> </w:t>
      </w:r>
    </w:p>
    <w:p w:rsidR="002D6211" w:rsidRPr="00181D90" w:rsidRDefault="002D6211" w:rsidP="00602399">
      <w:pPr>
        <w:widowControl w:val="0"/>
        <w:numPr>
          <w:ilvl w:val="0"/>
          <w:numId w:val="15"/>
        </w:numPr>
        <w:tabs>
          <w:tab w:val="left" w:pos="426"/>
        </w:tabs>
        <w:spacing w:before="1" w:after="0" w:line="240" w:lineRule="auto"/>
        <w:ind w:left="426" w:right="-20" w:hanging="426"/>
        <w:contextualSpacing/>
        <w:jc w:val="both"/>
        <w:rPr>
          <w:rFonts w:ascii="Times New Roman" w:hAnsi="Times New Roman"/>
        </w:rPr>
      </w:pPr>
      <w:r w:rsidRPr="00181D90">
        <w:rPr>
          <w:rFonts w:ascii="Times New Roman" w:hAnsi="Times New Roman"/>
        </w:rPr>
        <w:t>De student kan desgewenst een schriftelijk gemotiveerd verzoek bij de examencommissie indienen om nog niet over te gaan tot het geslaagd verklaren voor een examen en daarom ook nog niet over te gaan tot uitreiking van het getuigschrift. In zijn verzoek moet de student in ieder geval de duur van het door hem gewenste uitstel aangeven.</w:t>
      </w:r>
    </w:p>
    <w:p w:rsidR="002D6211" w:rsidRPr="00181D90" w:rsidRDefault="002D6211" w:rsidP="00602399">
      <w:pPr>
        <w:numPr>
          <w:ilvl w:val="0"/>
          <w:numId w:val="15"/>
        </w:numPr>
        <w:tabs>
          <w:tab w:val="left" w:pos="426"/>
        </w:tabs>
        <w:spacing w:after="0" w:line="240" w:lineRule="auto"/>
        <w:ind w:left="426" w:hanging="426"/>
        <w:jc w:val="both"/>
        <w:rPr>
          <w:rFonts w:ascii="Times New Roman" w:hAnsi="Times New Roman"/>
        </w:rPr>
      </w:pPr>
      <w:r w:rsidRPr="00181D90">
        <w:rPr>
          <w:rFonts w:ascii="Times New Roman" w:hAnsi="Times New Roman"/>
        </w:rPr>
        <w:t xml:space="preserve">De nadere uitwerking van de bepaling in lid </w:t>
      </w:r>
      <w:r w:rsidR="009946B0" w:rsidRPr="00181D90">
        <w:rPr>
          <w:rFonts w:ascii="Times New Roman" w:hAnsi="Times New Roman"/>
        </w:rPr>
        <w:t>3</w:t>
      </w:r>
      <w:r w:rsidRPr="00181D90">
        <w:rPr>
          <w:rFonts w:ascii="Times New Roman" w:hAnsi="Times New Roman"/>
        </w:rPr>
        <w:t xml:space="preserve"> wordt door de examencommissie opgenomen in de Regels van de examencommissie.</w:t>
      </w:r>
    </w:p>
    <w:p w:rsidR="002D6211" w:rsidRPr="00181D90" w:rsidRDefault="002D6211" w:rsidP="00602399">
      <w:pPr>
        <w:numPr>
          <w:ilvl w:val="0"/>
          <w:numId w:val="15"/>
        </w:numPr>
        <w:tabs>
          <w:tab w:val="left" w:pos="426"/>
        </w:tabs>
        <w:spacing w:after="0" w:line="240" w:lineRule="auto"/>
        <w:ind w:left="426" w:hanging="426"/>
        <w:jc w:val="both"/>
        <w:rPr>
          <w:rFonts w:ascii="Times New Roman" w:hAnsi="Times New Roman"/>
        </w:rPr>
      </w:pPr>
      <w:r w:rsidRPr="00181D90">
        <w:rPr>
          <w:rFonts w:ascii="Times New Roman" w:hAnsi="Times New Roman"/>
        </w:rPr>
        <w:t xml:space="preserve">Indien de student op grond van lid </w:t>
      </w:r>
      <w:r w:rsidR="009946B0" w:rsidRPr="00181D90">
        <w:rPr>
          <w:rFonts w:ascii="Times New Roman" w:hAnsi="Times New Roman"/>
        </w:rPr>
        <w:t>3</w:t>
      </w:r>
      <w:r w:rsidRPr="00181D90">
        <w:rPr>
          <w:rFonts w:ascii="Times New Roman" w:hAnsi="Times New Roman"/>
        </w:rPr>
        <w:t xml:space="preserve"> heeft verzocht om uitstel wordt als examendatum gebruikt de datum waarop de examencommissie na het uitstel heeft besloten de student geslaagd te verklaren.</w:t>
      </w:r>
    </w:p>
    <w:p w:rsidR="00007788" w:rsidRPr="00181D90" w:rsidRDefault="002D6211" w:rsidP="00602399">
      <w:pPr>
        <w:widowControl w:val="0"/>
        <w:numPr>
          <w:ilvl w:val="0"/>
          <w:numId w:val="15"/>
        </w:numPr>
        <w:tabs>
          <w:tab w:val="left" w:pos="426"/>
        </w:tabs>
        <w:autoSpaceDE w:val="0"/>
        <w:autoSpaceDN w:val="0"/>
        <w:adjustRightInd w:val="0"/>
        <w:spacing w:after="0" w:line="240" w:lineRule="auto"/>
        <w:ind w:left="426" w:hanging="426"/>
        <w:jc w:val="both"/>
        <w:rPr>
          <w:rFonts w:ascii="Times New Roman" w:hAnsi="Times New Roman"/>
          <w:sz w:val="20"/>
          <w:szCs w:val="24"/>
        </w:rPr>
      </w:pPr>
      <w:r w:rsidRPr="00181D90">
        <w:rPr>
          <w:rFonts w:ascii="Times New Roman" w:hAnsi="Times New Roman"/>
        </w:rPr>
        <w:t>Aan diegene die het masterexamen met goed gevolg heeft afgelegd, wordt de graad Master of Science (MSc) verleend.</w:t>
      </w:r>
    </w:p>
    <w:p w:rsidR="00007788" w:rsidRPr="00181D90" w:rsidRDefault="00007788" w:rsidP="00577061">
      <w:pPr>
        <w:widowControl w:val="0"/>
        <w:autoSpaceDE w:val="0"/>
        <w:autoSpaceDN w:val="0"/>
        <w:adjustRightInd w:val="0"/>
        <w:spacing w:after="0" w:line="240" w:lineRule="auto"/>
        <w:jc w:val="both"/>
        <w:rPr>
          <w:rFonts w:ascii="Times New Roman" w:hAnsi="Times New Roman"/>
          <w:sz w:val="20"/>
          <w:szCs w:val="24"/>
        </w:rPr>
      </w:pPr>
      <w:r w:rsidRPr="00181D90">
        <w:rPr>
          <w:rFonts w:ascii="Times New Roman" w:hAnsi="Times New Roman"/>
          <w:spacing w:val="-1"/>
          <w:szCs w:val="28"/>
        </w:rPr>
        <w:t xml:space="preserve"> </w:t>
      </w:r>
    </w:p>
    <w:p w:rsidR="00007788" w:rsidRPr="00181D90" w:rsidRDefault="00007788" w:rsidP="00577061">
      <w:pPr>
        <w:widowControl w:val="0"/>
        <w:autoSpaceDE w:val="0"/>
        <w:autoSpaceDN w:val="0"/>
        <w:adjustRightInd w:val="0"/>
        <w:spacing w:after="0" w:line="240" w:lineRule="auto"/>
        <w:jc w:val="both"/>
        <w:rPr>
          <w:rFonts w:ascii="Times New Roman" w:hAnsi="Times New Roman"/>
          <w:sz w:val="20"/>
          <w:szCs w:val="24"/>
        </w:rPr>
      </w:pPr>
      <w:r w:rsidRPr="00181D90">
        <w:rPr>
          <w:rFonts w:ascii="Times New Roman" w:hAnsi="Times New Roman"/>
          <w:b/>
          <w:bCs/>
          <w:spacing w:val="-1"/>
          <w:szCs w:val="28"/>
        </w:rPr>
        <w:t xml:space="preserve">Artikel 18 – Studiebegeleiding </w:t>
      </w:r>
    </w:p>
    <w:p w:rsidR="00007788" w:rsidRPr="00181D90" w:rsidRDefault="00007788" w:rsidP="00577061">
      <w:pPr>
        <w:widowControl w:val="0"/>
        <w:autoSpaceDE w:val="0"/>
        <w:autoSpaceDN w:val="0"/>
        <w:adjustRightInd w:val="0"/>
        <w:spacing w:after="0" w:line="240" w:lineRule="auto"/>
        <w:jc w:val="both"/>
        <w:rPr>
          <w:rFonts w:ascii="Times New Roman" w:hAnsi="Times New Roman"/>
          <w:sz w:val="20"/>
          <w:szCs w:val="24"/>
        </w:rPr>
      </w:pPr>
      <w:r w:rsidRPr="00181D90">
        <w:rPr>
          <w:rFonts w:ascii="Times New Roman" w:hAnsi="Times New Roman"/>
          <w:b/>
          <w:bCs/>
          <w:spacing w:val="-1"/>
          <w:szCs w:val="28"/>
        </w:rPr>
        <w:t xml:space="preserve"> </w:t>
      </w:r>
    </w:p>
    <w:p w:rsidR="00007788" w:rsidRPr="00181D90" w:rsidRDefault="00007788" w:rsidP="00577061">
      <w:pPr>
        <w:widowControl w:val="0"/>
        <w:autoSpaceDE w:val="0"/>
        <w:autoSpaceDN w:val="0"/>
        <w:adjustRightInd w:val="0"/>
        <w:spacing w:after="0" w:line="240" w:lineRule="auto"/>
        <w:jc w:val="both"/>
        <w:rPr>
          <w:rFonts w:ascii="Times New Roman" w:hAnsi="Times New Roman"/>
          <w:spacing w:val="-1"/>
          <w:szCs w:val="28"/>
        </w:rPr>
      </w:pPr>
      <w:r w:rsidRPr="00181D90">
        <w:rPr>
          <w:rFonts w:ascii="Times New Roman" w:hAnsi="Times New Roman"/>
          <w:spacing w:val="-1"/>
          <w:szCs w:val="28"/>
        </w:rPr>
        <w:t>De decaan</w:t>
      </w:r>
      <w:r w:rsidR="00AC4D79" w:rsidRPr="00181D90">
        <w:rPr>
          <w:rFonts w:ascii="Times New Roman" w:hAnsi="Times New Roman"/>
          <w:spacing w:val="-1"/>
          <w:szCs w:val="28"/>
        </w:rPr>
        <w:t xml:space="preserve"> (UT en TUD) of hoogleraar-directeur van ESoE (TU/e)</w:t>
      </w:r>
      <w:r w:rsidRPr="00181D90">
        <w:rPr>
          <w:rFonts w:ascii="Times New Roman" w:hAnsi="Times New Roman"/>
          <w:spacing w:val="-1"/>
          <w:szCs w:val="28"/>
        </w:rPr>
        <w:t xml:space="preserve"> draagt zorg voor studiebegeleiding van de studenten, mede ten behoeve van de oriëntatie op</w:t>
      </w:r>
      <w:r w:rsidR="00AC4D79" w:rsidRPr="00181D90">
        <w:rPr>
          <w:rFonts w:ascii="Times New Roman" w:hAnsi="Times New Roman"/>
          <w:spacing w:val="-1"/>
          <w:szCs w:val="28"/>
        </w:rPr>
        <w:t xml:space="preserve"> </w:t>
      </w:r>
      <w:r w:rsidRPr="00181D90">
        <w:rPr>
          <w:rFonts w:ascii="Times New Roman" w:hAnsi="Times New Roman"/>
          <w:spacing w:val="-1"/>
          <w:szCs w:val="28"/>
        </w:rPr>
        <w:t>studiewegen binnen of buiten de opleiding, zulks onder</w:t>
      </w:r>
      <w:r w:rsidR="00D03B79">
        <w:rPr>
          <w:rFonts w:ascii="Times New Roman" w:hAnsi="Times New Roman"/>
          <w:spacing w:val="-1"/>
          <w:szCs w:val="28"/>
        </w:rPr>
        <w:t xml:space="preserve"> </w:t>
      </w:r>
      <w:r w:rsidRPr="00181D90">
        <w:rPr>
          <w:rFonts w:ascii="Times New Roman" w:hAnsi="Times New Roman"/>
          <w:spacing w:val="-1"/>
          <w:szCs w:val="28"/>
        </w:rPr>
        <w:t>meer door middel van benoeming van één of</w:t>
      </w:r>
      <w:r w:rsidR="00AC4D79" w:rsidRPr="00181D90">
        <w:rPr>
          <w:rFonts w:ascii="Times New Roman" w:hAnsi="Times New Roman"/>
          <w:spacing w:val="-1"/>
          <w:szCs w:val="28"/>
        </w:rPr>
        <w:t xml:space="preserve"> </w:t>
      </w:r>
      <w:r w:rsidRPr="00181D90">
        <w:rPr>
          <w:rFonts w:ascii="Times New Roman" w:hAnsi="Times New Roman"/>
          <w:spacing w:val="-1"/>
          <w:szCs w:val="28"/>
        </w:rPr>
        <w:t xml:space="preserve">meer studieadviseurs. </w:t>
      </w:r>
    </w:p>
    <w:p w:rsidR="00AC4D79" w:rsidRPr="00181D90" w:rsidRDefault="00AC4D79" w:rsidP="00AC4D79">
      <w:pPr>
        <w:widowControl w:val="0"/>
        <w:autoSpaceDE w:val="0"/>
        <w:autoSpaceDN w:val="0"/>
        <w:adjustRightInd w:val="0"/>
        <w:spacing w:after="0" w:line="240" w:lineRule="auto"/>
        <w:jc w:val="both"/>
        <w:rPr>
          <w:rFonts w:ascii="Times New Roman" w:hAnsi="Times New Roman"/>
          <w:spacing w:val="-1"/>
          <w:szCs w:val="28"/>
        </w:rPr>
      </w:pPr>
    </w:p>
    <w:p w:rsidR="00AC4D79" w:rsidRPr="00181D90" w:rsidRDefault="00AC4D79" w:rsidP="00AC4D79">
      <w:pPr>
        <w:widowControl w:val="0"/>
        <w:autoSpaceDE w:val="0"/>
        <w:autoSpaceDN w:val="0"/>
        <w:adjustRightInd w:val="0"/>
        <w:spacing w:after="0" w:line="240" w:lineRule="auto"/>
        <w:jc w:val="both"/>
        <w:rPr>
          <w:rFonts w:ascii="Times New Roman" w:hAnsi="Times New Roman"/>
          <w:sz w:val="20"/>
          <w:szCs w:val="24"/>
        </w:rPr>
      </w:pPr>
      <w:r w:rsidRPr="00181D90">
        <w:rPr>
          <w:rFonts w:ascii="Times New Roman" w:hAnsi="Times New Roman"/>
          <w:spacing w:val="-1"/>
          <w:szCs w:val="28"/>
        </w:rPr>
        <w:t xml:space="preserve">Ten aanzien van de gang van zaken met betrekking tot </w:t>
      </w:r>
      <w:r w:rsidR="006A10C7" w:rsidRPr="00181D90">
        <w:rPr>
          <w:rFonts w:ascii="Times New Roman" w:hAnsi="Times New Roman"/>
          <w:spacing w:val="-1"/>
          <w:szCs w:val="28"/>
        </w:rPr>
        <w:t xml:space="preserve">dit artikel is </w:t>
      </w:r>
      <w:r w:rsidRPr="00181D90">
        <w:rPr>
          <w:rFonts w:ascii="Times New Roman" w:hAnsi="Times New Roman"/>
          <w:spacing w:val="-1"/>
          <w:szCs w:val="28"/>
        </w:rPr>
        <w:t xml:space="preserve">voor ieder der locaties de daar geldende regelgeving van toepassing zoals beschreven in Bijlage </w:t>
      </w:r>
      <w:r w:rsidR="00F22883" w:rsidRPr="00181D90">
        <w:rPr>
          <w:rFonts w:ascii="Times New Roman" w:hAnsi="Times New Roman"/>
          <w:spacing w:val="-1"/>
          <w:szCs w:val="28"/>
        </w:rPr>
        <w:t>3</w:t>
      </w:r>
      <w:r w:rsidRPr="00181D90">
        <w:rPr>
          <w:rFonts w:ascii="Times New Roman" w:hAnsi="Times New Roman"/>
          <w:spacing w:val="-1"/>
          <w:szCs w:val="28"/>
        </w:rPr>
        <w:t xml:space="preserve">. </w:t>
      </w:r>
    </w:p>
    <w:p w:rsidR="00007788" w:rsidRPr="00181D90" w:rsidRDefault="00007788" w:rsidP="00577061">
      <w:pPr>
        <w:widowControl w:val="0"/>
        <w:autoSpaceDE w:val="0"/>
        <w:autoSpaceDN w:val="0"/>
        <w:adjustRightInd w:val="0"/>
        <w:spacing w:after="0" w:line="240" w:lineRule="auto"/>
        <w:jc w:val="both"/>
        <w:rPr>
          <w:rFonts w:ascii="Times New Roman" w:hAnsi="Times New Roman"/>
          <w:sz w:val="20"/>
          <w:szCs w:val="24"/>
        </w:rPr>
      </w:pPr>
      <w:r w:rsidRPr="00181D90">
        <w:rPr>
          <w:rFonts w:ascii="Times New Roman" w:hAnsi="Times New Roman"/>
          <w:spacing w:val="-1"/>
          <w:szCs w:val="28"/>
        </w:rPr>
        <w:t xml:space="preserve"> </w:t>
      </w:r>
    </w:p>
    <w:p w:rsidR="00007788" w:rsidRPr="00181D90" w:rsidRDefault="00007788" w:rsidP="00577061">
      <w:pPr>
        <w:widowControl w:val="0"/>
        <w:autoSpaceDE w:val="0"/>
        <w:autoSpaceDN w:val="0"/>
        <w:adjustRightInd w:val="0"/>
        <w:spacing w:after="0" w:line="240" w:lineRule="auto"/>
        <w:jc w:val="both"/>
        <w:rPr>
          <w:rFonts w:ascii="Times New Roman" w:hAnsi="Times New Roman"/>
          <w:sz w:val="20"/>
          <w:szCs w:val="24"/>
        </w:rPr>
      </w:pPr>
      <w:r w:rsidRPr="00181D90">
        <w:rPr>
          <w:rFonts w:ascii="Times New Roman" w:hAnsi="Times New Roman"/>
          <w:b/>
          <w:bCs/>
          <w:spacing w:val="-1"/>
          <w:szCs w:val="28"/>
        </w:rPr>
        <w:t xml:space="preserve">Artikel 19 - Bewaking van de studievoortgang </w:t>
      </w:r>
    </w:p>
    <w:p w:rsidR="00007788" w:rsidRPr="00181D90" w:rsidRDefault="00007788" w:rsidP="00577061">
      <w:pPr>
        <w:widowControl w:val="0"/>
        <w:autoSpaceDE w:val="0"/>
        <w:autoSpaceDN w:val="0"/>
        <w:adjustRightInd w:val="0"/>
        <w:spacing w:after="0" w:line="240" w:lineRule="auto"/>
        <w:jc w:val="both"/>
        <w:rPr>
          <w:rFonts w:ascii="Times New Roman" w:hAnsi="Times New Roman"/>
          <w:sz w:val="20"/>
          <w:szCs w:val="24"/>
        </w:rPr>
      </w:pPr>
      <w:r w:rsidRPr="00181D90">
        <w:rPr>
          <w:rFonts w:ascii="Times New Roman" w:hAnsi="Times New Roman"/>
          <w:spacing w:val="-1"/>
          <w:szCs w:val="28"/>
        </w:rPr>
        <w:t xml:space="preserve"> </w:t>
      </w:r>
    </w:p>
    <w:p w:rsidR="00B17553" w:rsidRPr="00181D90" w:rsidRDefault="00007788" w:rsidP="00602399">
      <w:pPr>
        <w:widowControl w:val="0"/>
        <w:numPr>
          <w:ilvl w:val="0"/>
          <w:numId w:val="11"/>
        </w:numPr>
        <w:autoSpaceDE w:val="0"/>
        <w:autoSpaceDN w:val="0"/>
        <w:adjustRightInd w:val="0"/>
        <w:spacing w:after="0" w:line="240" w:lineRule="auto"/>
        <w:jc w:val="both"/>
        <w:rPr>
          <w:rFonts w:ascii="Times New Roman" w:hAnsi="Times New Roman"/>
          <w:sz w:val="20"/>
          <w:szCs w:val="24"/>
        </w:rPr>
      </w:pPr>
      <w:r w:rsidRPr="00181D90">
        <w:rPr>
          <w:rFonts w:ascii="Times New Roman" w:hAnsi="Times New Roman"/>
          <w:spacing w:val="-1"/>
          <w:szCs w:val="28"/>
        </w:rPr>
        <w:t xml:space="preserve">De </w:t>
      </w:r>
      <w:r w:rsidR="006A10C7" w:rsidRPr="00181D90">
        <w:rPr>
          <w:rFonts w:ascii="Times New Roman" w:hAnsi="Times New Roman"/>
          <w:spacing w:val="-1"/>
          <w:szCs w:val="28"/>
        </w:rPr>
        <w:t xml:space="preserve">decaan (UT en TUD) of hoogleraar-directeur van ESoE (TU/e) </w:t>
      </w:r>
      <w:r w:rsidRPr="00181D90">
        <w:rPr>
          <w:rFonts w:ascii="Times New Roman" w:hAnsi="Times New Roman"/>
          <w:spacing w:val="-1"/>
          <w:szCs w:val="28"/>
        </w:rPr>
        <w:t xml:space="preserve">draagt zorg voor registratie en tijdige bekendmaking van de tentamenresultaten van de individuele studenten in het onderwijsinformatiesysteem van de desbetreffende instelling. </w:t>
      </w:r>
    </w:p>
    <w:p w:rsidR="00007788" w:rsidRPr="00181D90" w:rsidRDefault="00007788" w:rsidP="00602399">
      <w:pPr>
        <w:widowControl w:val="0"/>
        <w:numPr>
          <w:ilvl w:val="0"/>
          <w:numId w:val="11"/>
        </w:numPr>
        <w:autoSpaceDE w:val="0"/>
        <w:autoSpaceDN w:val="0"/>
        <w:adjustRightInd w:val="0"/>
        <w:spacing w:after="0" w:line="240" w:lineRule="auto"/>
        <w:jc w:val="both"/>
        <w:rPr>
          <w:rFonts w:ascii="Times New Roman" w:hAnsi="Times New Roman"/>
          <w:sz w:val="20"/>
          <w:szCs w:val="24"/>
        </w:rPr>
      </w:pPr>
      <w:r w:rsidRPr="00181D90">
        <w:rPr>
          <w:rFonts w:ascii="Times New Roman" w:hAnsi="Times New Roman"/>
          <w:spacing w:val="-1"/>
          <w:szCs w:val="28"/>
        </w:rPr>
        <w:t xml:space="preserve">In voorkomende gevallen zorgt de </w:t>
      </w:r>
      <w:r w:rsidR="006A10C7" w:rsidRPr="00181D90">
        <w:rPr>
          <w:rFonts w:ascii="Times New Roman" w:hAnsi="Times New Roman"/>
          <w:spacing w:val="-1"/>
          <w:szCs w:val="28"/>
        </w:rPr>
        <w:t xml:space="preserve">decaan (UT en TUD) of hoogleraar-directeur van ESoE (TU/e) </w:t>
      </w:r>
      <w:r w:rsidRPr="00181D90">
        <w:rPr>
          <w:rFonts w:ascii="Times New Roman" w:hAnsi="Times New Roman"/>
          <w:spacing w:val="-1"/>
          <w:szCs w:val="28"/>
        </w:rPr>
        <w:t>voor bespreking van de resultaten tussen de student</w:t>
      </w:r>
      <w:r w:rsidR="00757E07" w:rsidRPr="00181D90">
        <w:rPr>
          <w:rFonts w:ascii="Times New Roman" w:hAnsi="Times New Roman"/>
          <w:spacing w:val="-1"/>
          <w:szCs w:val="28"/>
        </w:rPr>
        <w:t xml:space="preserve"> </w:t>
      </w:r>
      <w:r w:rsidRPr="00181D90">
        <w:rPr>
          <w:rFonts w:ascii="Times New Roman" w:hAnsi="Times New Roman"/>
          <w:spacing w:val="-1"/>
          <w:szCs w:val="28"/>
        </w:rPr>
        <w:t xml:space="preserve">en zijn studieadviseur. </w:t>
      </w:r>
    </w:p>
    <w:p w:rsidR="006A10C7" w:rsidRPr="00181D90" w:rsidRDefault="006A10C7" w:rsidP="006A10C7">
      <w:pPr>
        <w:widowControl w:val="0"/>
        <w:autoSpaceDE w:val="0"/>
        <w:autoSpaceDN w:val="0"/>
        <w:adjustRightInd w:val="0"/>
        <w:spacing w:after="0" w:line="240" w:lineRule="auto"/>
        <w:jc w:val="both"/>
        <w:rPr>
          <w:rFonts w:ascii="Times New Roman" w:hAnsi="Times New Roman"/>
          <w:sz w:val="20"/>
          <w:szCs w:val="24"/>
        </w:rPr>
      </w:pPr>
    </w:p>
    <w:p w:rsidR="006A10C7" w:rsidRPr="00181D90" w:rsidRDefault="006A10C7" w:rsidP="006A10C7">
      <w:pPr>
        <w:widowControl w:val="0"/>
        <w:autoSpaceDE w:val="0"/>
        <w:autoSpaceDN w:val="0"/>
        <w:adjustRightInd w:val="0"/>
        <w:spacing w:after="0" w:line="240" w:lineRule="auto"/>
        <w:jc w:val="both"/>
        <w:rPr>
          <w:rFonts w:ascii="Times New Roman" w:hAnsi="Times New Roman"/>
          <w:sz w:val="20"/>
          <w:szCs w:val="24"/>
        </w:rPr>
      </w:pPr>
      <w:r w:rsidRPr="00181D90">
        <w:rPr>
          <w:rFonts w:ascii="Times New Roman" w:hAnsi="Times New Roman"/>
          <w:spacing w:val="-1"/>
          <w:szCs w:val="28"/>
        </w:rPr>
        <w:t xml:space="preserve">Ten aanzien van de gang van zaken met betrekking tot dit artikel is voor ieder der locaties de daar geldende regelgeving van toepassing zoals beschreven in Bijlage </w:t>
      </w:r>
      <w:r w:rsidR="00F22883" w:rsidRPr="00181D90">
        <w:rPr>
          <w:rFonts w:ascii="Times New Roman" w:hAnsi="Times New Roman"/>
          <w:spacing w:val="-1"/>
          <w:szCs w:val="28"/>
        </w:rPr>
        <w:t>3</w:t>
      </w:r>
      <w:r w:rsidRPr="00181D90">
        <w:rPr>
          <w:rFonts w:ascii="Times New Roman" w:hAnsi="Times New Roman"/>
          <w:spacing w:val="-1"/>
          <w:szCs w:val="28"/>
        </w:rPr>
        <w:t xml:space="preserve">. </w:t>
      </w:r>
    </w:p>
    <w:p w:rsidR="00007788" w:rsidRPr="00181D90" w:rsidRDefault="00007788" w:rsidP="00577061">
      <w:pPr>
        <w:widowControl w:val="0"/>
        <w:autoSpaceDE w:val="0"/>
        <w:autoSpaceDN w:val="0"/>
        <w:adjustRightInd w:val="0"/>
        <w:spacing w:after="0" w:line="240" w:lineRule="auto"/>
        <w:jc w:val="both"/>
        <w:rPr>
          <w:rFonts w:ascii="Times New Roman" w:hAnsi="Times New Roman"/>
          <w:sz w:val="20"/>
          <w:szCs w:val="24"/>
        </w:rPr>
      </w:pPr>
      <w:r w:rsidRPr="00181D90">
        <w:rPr>
          <w:rFonts w:ascii="Times New Roman" w:hAnsi="Times New Roman"/>
          <w:spacing w:val="-1"/>
          <w:szCs w:val="28"/>
        </w:rPr>
        <w:t xml:space="preserve"> </w:t>
      </w:r>
    </w:p>
    <w:p w:rsidR="00D526D3" w:rsidRDefault="00D526D3">
      <w:pPr>
        <w:spacing w:after="0" w:line="240" w:lineRule="auto"/>
        <w:rPr>
          <w:rFonts w:ascii="Times New Roman" w:hAnsi="Times New Roman"/>
          <w:b/>
          <w:bCs/>
          <w:spacing w:val="-1"/>
          <w:szCs w:val="28"/>
        </w:rPr>
      </w:pPr>
      <w:r>
        <w:rPr>
          <w:rFonts w:ascii="Times New Roman" w:hAnsi="Times New Roman"/>
          <w:b/>
          <w:bCs/>
          <w:spacing w:val="-1"/>
          <w:szCs w:val="28"/>
        </w:rPr>
        <w:br w:type="page"/>
      </w:r>
    </w:p>
    <w:p w:rsidR="00007788" w:rsidRPr="00181D90" w:rsidRDefault="00007788" w:rsidP="00577061">
      <w:pPr>
        <w:widowControl w:val="0"/>
        <w:autoSpaceDE w:val="0"/>
        <w:autoSpaceDN w:val="0"/>
        <w:adjustRightInd w:val="0"/>
        <w:spacing w:after="0" w:line="240" w:lineRule="auto"/>
        <w:jc w:val="both"/>
        <w:rPr>
          <w:rFonts w:ascii="Times New Roman" w:hAnsi="Times New Roman"/>
          <w:sz w:val="20"/>
          <w:szCs w:val="24"/>
        </w:rPr>
      </w:pPr>
      <w:r w:rsidRPr="00181D90">
        <w:rPr>
          <w:rFonts w:ascii="Times New Roman" w:hAnsi="Times New Roman"/>
          <w:b/>
          <w:bCs/>
          <w:spacing w:val="-1"/>
          <w:szCs w:val="28"/>
        </w:rPr>
        <w:lastRenderedPageBreak/>
        <w:t xml:space="preserve">Paragraaf 5- Beroep en bezwaar </w:t>
      </w:r>
    </w:p>
    <w:p w:rsidR="00007788" w:rsidRPr="00181D90" w:rsidRDefault="00007788" w:rsidP="00577061">
      <w:pPr>
        <w:widowControl w:val="0"/>
        <w:autoSpaceDE w:val="0"/>
        <w:autoSpaceDN w:val="0"/>
        <w:adjustRightInd w:val="0"/>
        <w:spacing w:after="0" w:line="240" w:lineRule="auto"/>
        <w:jc w:val="both"/>
        <w:rPr>
          <w:rFonts w:ascii="Times New Roman" w:hAnsi="Times New Roman"/>
          <w:sz w:val="20"/>
          <w:szCs w:val="24"/>
        </w:rPr>
      </w:pPr>
      <w:r w:rsidRPr="00181D90">
        <w:rPr>
          <w:rFonts w:ascii="Times New Roman" w:hAnsi="Times New Roman"/>
          <w:spacing w:val="-1"/>
          <w:szCs w:val="28"/>
        </w:rPr>
        <w:t xml:space="preserve"> </w:t>
      </w:r>
    </w:p>
    <w:p w:rsidR="00007788" w:rsidRPr="00181D90" w:rsidRDefault="00007788" w:rsidP="00577061">
      <w:pPr>
        <w:widowControl w:val="0"/>
        <w:autoSpaceDE w:val="0"/>
        <w:autoSpaceDN w:val="0"/>
        <w:adjustRightInd w:val="0"/>
        <w:spacing w:after="0" w:line="240" w:lineRule="auto"/>
        <w:jc w:val="both"/>
        <w:rPr>
          <w:rFonts w:ascii="Times New Roman" w:hAnsi="Times New Roman"/>
          <w:sz w:val="20"/>
          <w:szCs w:val="24"/>
        </w:rPr>
      </w:pPr>
      <w:r w:rsidRPr="00181D90">
        <w:rPr>
          <w:rFonts w:ascii="Times New Roman" w:hAnsi="Times New Roman"/>
          <w:b/>
          <w:bCs/>
          <w:spacing w:val="-1"/>
          <w:szCs w:val="28"/>
        </w:rPr>
        <w:t xml:space="preserve">Artikel 20 </w:t>
      </w:r>
    </w:p>
    <w:p w:rsidR="00007788" w:rsidRPr="00181D90" w:rsidRDefault="00007788" w:rsidP="00602399">
      <w:pPr>
        <w:widowControl w:val="0"/>
        <w:numPr>
          <w:ilvl w:val="0"/>
          <w:numId w:val="12"/>
        </w:numPr>
        <w:autoSpaceDE w:val="0"/>
        <w:autoSpaceDN w:val="0"/>
        <w:adjustRightInd w:val="0"/>
        <w:spacing w:after="0" w:line="240" w:lineRule="auto"/>
        <w:jc w:val="both"/>
        <w:rPr>
          <w:rFonts w:ascii="Times New Roman" w:hAnsi="Times New Roman"/>
          <w:sz w:val="20"/>
          <w:szCs w:val="24"/>
        </w:rPr>
      </w:pPr>
      <w:r w:rsidRPr="00181D90">
        <w:rPr>
          <w:rFonts w:ascii="Times New Roman" w:hAnsi="Times New Roman"/>
          <w:spacing w:val="-1"/>
          <w:szCs w:val="28"/>
        </w:rPr>
        <w:t xml:space="preserve">Tegen een besluit van de examencommissie dan wel van examinatoren op grond van dit reglement kan de belanghebbende binnen zes weken nadat het besluit aan hem of haar bekend is gemaakt, beroep aantekenen via </w:t>
      </w:r>
      <w:r w:rsidRPr="00181D90">
        <w:rPr>
          <w:rFonts w:ascii="Times New Roman" w:hAnsi="Times New Roman"/>
          <w:i/>
          <w:iCs/>
          <w:spacing w:val="-1"/>
          <w:szCs w:val="28"/>
        </w:rPr>
        <w:t xml:space="preserve">de faciliteit van het STU (TU/e), het Centraal klachtenloket (TUD) of het Centraal Klachtenloket (UT) </w:t>
      </w:r>
    </w:p>
    <w:p w:rsidR="00007788" w:rsidRPr="00181D90" w:rsidRDefault="00007788" w:rsidP="00602399">
      <w:pPr>
        <w:widowControl w:val="0"/>
        <w:numPr>
          <w:ilvl w:val="0"/>
          <w:numId w:val="12"/>
        </w:numPr>
        <w:autoSpaceDE w:val="0"/>
        <w:autoSpaceDN w:val="0"/>
        <w:adjustRightInd w:val="0"/>
        <w:spacing w:after="0" w:line="240" w:lineRule="auto"/>
        <w:jc w:val="both"/>
        <w:rPr>
          <w:rFonts w:ascii="Times New Roman" w:hAnsi="Times New Roman"/>
          <w:sz w:val="20"/>
          <w:szCs w:val="24"/>
        </w:rPr>
      </w:pPr>
      <w:r w:rsidRPr="00181D90">
        <w:rPr>
          <w:rFonts w:ascii="Times New Roman" w:hAnsi="Times New Roman"/>
          <w:spacing w:val="-1"/>
          <w:szCs w:val="28"/>
        </w:rPr>
        <w:t xml:space="preserve">Tegen besluiten van de </w:t>
      </w:r>
      <w:r w:rsidR="009C545D" w:rsidRPr="00181D90">
        <w:rPr>
          <w:rFonts w:ascii="Times New Roman" w:hAnsi="Times New Roman"/>
          <w:spacing w:val="-1"/>
          <w:szCs w:val="28"/>
        </w:rPr>
        <w:t xml:space="preserve">decaan (UT en TUD) of hoogleraar-directeur van ESoE (TU/e) </w:t>
      </w:r>
      <w:r w:rsidRPr="00181D90">
        <w:rPr>
          <w:rFonts w:ascii="Times New Roman" w:hAnsi="Times New Roman"/>
          <w:spacing w:val="-1"/>
          <w:szCs w:val="28"/>
        </w:rPr>
        <w:t xml:space="preserve">op grond van deze regeling kan binnen zes weken nadat het besluit aan betrokkene is bekend gemaakt, bezwaar worden gemaakt aantekenen via </w:t>
      </w:r>
      <w:r w:rsidRPr="00181D90">
        <w:rPr>
          <w:rFonts w:ascii="Times New Roman" w:hAnsi="Times New Roman"/>
          <w:i/>
          <w:iCs/>
          <w:spacing w:val="-1"/>
          <w:szCs w:val="28"/>
        </w:rPr>
        <w:t>de faciliteit van het STU (TU/e), het Centraal klachtenloket (TUD) of het Centraal Klachtenloket (UT).</w:t>
      </w:r>
      <w:r w:rsidRPr="00181D90">
        <w:rPr>
          <w:rFonts w:ascii="Times New Roman" w:hAnsi="Times New Roman"/>
          <w:spacing w:val="-1"/>
          <w:szCs w:val="28"/>
        </w:rPr>
        <w:t xml:space="preserve"> </w:t>
      </w:r>
    </w:p>
    <w:p w:rsidR="00007788" w:rsidRPr="00181D90" w:rsidRDefault="00007788" w:rsidP="00577061">
      <w:pPr>
        <w:widowControl w:val="0"/>
        <w:autoSpaceDE w:val="0"/>
        <w:autoSpaceDN w:val="0"/>
        <w:adjustRightInd w:val="0"/>
        <w:spacing w:after="0" w:line="240" w:lineRule="auto"/>
        <w:jc w:val="both"/>
        <w:rPr>
          <w:rFonts w:ascii="Times New Roman" w:hAnsi="Times New Roman"/>
          <w:sz w:val="20"/>
          <w:szCs w:val="24"/>
        </w:rPr>
      </w:pPr>
      <w:r w:rsidRPr="00181D90">
        <w:rPr>
          <w:rFonts w:ascii="Times New Roman" w:hAnsi="Times New Roman"/>
          <w:spacing w:val="-1"/>
          <w:szCs w:val="28"/>
        </w:rPr>
        <w:t xml:space="preserve"> </w:t>
      </w:r>
    </w:p>
    <w:p w:rsidR="00007788" w:rsidRPr="00181D90" w:rsidRDefault="00007788" w:rsidP="00577061">
      <w:pPr>
        <w:widowControl w:val="0"/>
        <w:autoSpaceDE w:val="0"/>
        <w:autoSpaceDN w:val="0"/>
        <w:adjustRightInd w:val="0"/>
        <w:spacing w:after="0" w:line="240" w:lineRule="auto"/>
        <w:jc w:val="both"/>
        <w:rPr>
          <w:rFonts w:ascii="Times New Roman" w:hAnsi="Times New Roman"/>
          <w:sz w:val="20"/>
          <w:szCs w:val="24"/>
        </w:rPr>
      </w:pPr>
      <w:r w:rsidRPr="00181D90">
        <w:rPr>
          <w:rFonts w:ascii="Times New Roman" w:hAnsi="Times New Roman"/>
          <w:b/>
          <w:bCs/>
          <w:spacing w:val="-1"/>
          <w:szCs w:val="28"/>
        </w:rPr>
        <w:t xml:space="preserve">Paragraaf 6 - Strijdigheid, wijziging en invoering </w:t>
      </w:r>
    </w:p>
    <w:p w:rsidR="00007788" w:rsidRPr="00181D90" w:rsidRDefault="00007788" w:rsidP="00577061">
      <w:pPr>
        <w:widowControl w:val="0"/>
        <w:autoSpaceDE w:val="0"/>
        <w:autoSpaceDN w:val="0"/>
        <w:adjustRightInd w:val="0"/>
        <w:spacing w:after="0" w:line="240" w:lineRule="auto"/>
        <w:jc w:val="both"/>
        <w:rPr>
          <w:rFonts w:ascii="Times New Roman" w:hAnsi="Times New Roman"/>
          <w:sz w:val="20"/>
          <w:szCs w:val="24"/>
        </w:rPr>
      </w:pPr>
      <w:r w:rsidRPr="00181D90">
        <w:rPr>
          <w:rFonts w:ascii="Times New Roman" w:hAnsi="Times New Roman"/>
          <w:b/>
          <w:bCs/>
          <w:spacing w:val="-1"/>
          <w:szCs w:val="28"/>
        </w:rPr>
        <w:t xml:space="preserve"> </w:t>
      </w:r>
    </w:p>
    <w:p w:rsidR="00007788" w:rsidRPr="00181D90" w:rsidRDefault="00007788" w:rsidP="00577061">
      <w:pPr>
        <w:widowControl w:val="0"/>
        <w:autoSpaceDE w:val="0"/>
        <w:autoSpaceDN w:val="0"/>
        <w:adjustRightInd w:val="0"/>
        <w:spacing w:after="0" w:line="240" w:lineRule="auto"/>
        <w:jc w:val="both"/>
        <w:rPr>
          <w:rFonts w:ascii="Times New Roman" w:hAnsi="Times New Roman"/>
          <w:sz w:val="20"/>
          <w:szCs w:val="24"/>
        </w:rPr>
      </w:pPr>
      <w:r w:rsidRPr="00181D90">
        <w:rPr>
          <w:rFonts w:ascii="Times New Roman" w:hAnsi="Times New Roman"/>
          <w:b/>
          <w:bCs/>
          <w:spacing w:val="-1"/>
          <w:szCs w:val="28"/>
        </w:rPr>
        <w:t xml:space="preserve">Artikel 21 - Strijdigheid met de regeling </w:t>
      </w:r>
    </w:p>
    <w:p w:rsidR="00007788" w:rsidRPr="00181D90" w:rsidRDefault="00007788" w:rsidP="00577061">
      <w:pPr>
        <w:widowControl w:val="0"/>
        <w:autoSpaceDE w:val="0"/>
        <w:autoSpaceDN w:val="0"/>
        <w:adjustRightInd w:val="0"/>
        <w:spacing w:after="0" w:line="240" w:lineRule="auto"/>
        <w:jc w:val="both"/>
        <w:rPr>
          <w:rFonts w:ascii="Times New Roman" w:hAnsi="Times New Roman"/>
          <w:sz w:val="20"/>
          <w:szCs w:val="24"/>
        </w:rPr>
      </w:pPr>
      <w:r w:rsidRPr="00181D90">
        <w:rPr>
          <w:rFonts w:ascii="Times New Roman" w:hAnsi="Times New Roman"/>
          <w:spacing w:val="-1"/>
          <w:szCs w:val="28"/>
        </w:rPr>
        <w:t xml:space="preserve"> </w:t>
      </w:r>
    </w:p>
    <w:p w:rsidR="00007788" w:rsidRPr="00181D90" w:rsidRDefault="00007788" w:rsidP="00577061">
      <w:pPr>
        <w:widowControl w:val="0"/>
        <w:autoSpaceDE w:val="0"/>
        <w:autoSpaceDN w:val="0"/>
        <w:adjustRightInd w:val="0"/>
        <w:spacing w:after="0" w:line="240" w:lineRule="auto"/>
        <w:jc w:val="both"/>
        <w:rPr>
          <w:rFonts w:ascii="Times New Roman" w:hAnsi="Times New Roman"/>
          <w:spacing w:val="-1"/>
          <w:szCs w:val="28"/>
        </w:rPr>
      </w:pPr>
      <w:r w:rsidRPr="00181D90">
        <w:rPr>
          <w:rFonts w:ascii="Times New Roman" w:hAnsi="Times New Roman"/>
          <w:spacing w:val="-1"/>
          <w:szCs w:val="28"/>
        </w:rPr>
        <w:t>Indien een studiegids en/of overige regelingen die het studieprogramma en/of het examenprogramma raken, in strijd zijn met deze regeling of de daarbij behorende bijlage gaat het bepaalde in deze regeling met inbegrip van de bijlage voor.</w:t>
      </w:r>
    </w:p>
    <w:p w:rsidR="00007788" w:rsidRPr="00181D90" w:rsidRDefault="00007788" w:rsidP="00577061">
      <w:pPr>
        <w:widowControl w:val="0"/>
        <w:autoSpaceDE w:val="0"/>
        <w:autoSpaceDN w:val="0"/>
        <w:adjustRightInd w:val="0"/>
        <w:spacing w:after="0" w:line="240" w:lineRule="auto"/>
        <w:jc w:val="both"/>
        <w:rPr>
          <w:rFonts w:ascii="Times New Roman" w:hAnsi="Times New Roman"/>
          <w:sz w:val="20"/>
          <w:szCs w:val="24"/>
        </w:rPr>
      </w:pPr>
    </w:p>
    <w:p w:rsidR="00007788" w:rsidRPr="00181D90" w:rsidRDefault="00007788" w:rsidP="00577061">
      <w:pPr>
        <w:widowControl w:val="0"/>
        <w:autoSpaceDE w:val="0"/>
        <w:autoSpaceDN w:val="0"/>
        <w:adjustRightInd w:val="0"/>
        <w:spacing w:after="0" w:line="240" w:lineRule="auto"/>
        <w:jc w:val="both"/>
        <w:rPr>
          <w:rFonts w:ascii="Times New Roman" w:hAnsi="Times New Roman"/>
          <w:sz w:val="20"/>
          <w:szCs w:val="24"/>
        </w:rPr>
      </w:pPr>
      <w:r w:rsidRPr="00181D90">
        <w:rPr>
          <w:rFonts w:ascii="Times New Roman" w:hAnsi="Times New Roman"/>
          <w:b/>
          <w:bCs/>
          <w:spacing w:val="-1"/>
          <w:szCs w:val="28"/>
        </w:rPr>
        <w:t xml:space="preserve">Artikel 22 - Wijziging regeling </w:t>
      </w:r>
    </w:p>
    <w:p w:rsidR="00007788" w:rsidRPr="00181D90" w:rsidRDefault="00007788" w:rsidP="00577061">
      <w:pPr>
        <w:widowControl w:val="0"/>
        <w:autoSpaceDE w:val="0"/>
        <w:autoSpaceDN w:val="0"/>
        <w:adjustRightInd w:val="0"/>
        <w:spacing w:after="0" w:line="240" w:lineRule="auto"/>
        <w:jc w:val="both"/>
        <w:rPr>
          <w:rFonts w:ascii="Times New Roman" w:hAnsi="Times New Roman"/>
          <w:sz w:val="20"/>
          <w:szCs w:val="24"/>
        </w:rPr>
      </w:pPr>
      <w:r w:rsidRPr="00181D90">
        <w:rPr>
          <w:rFonts w:ascii="Times New Roman" w:hAnsi="Times New Roman"/>
          <w:spacing w:val="-1"/>
          <w:szCs w:val="28"/>
        </w:rPr>
        <w:t xml:space="preserve"> </w:t>
      </w:r>
    </w:p>
    <w:p w:rsidR="00007788" w:rsidRPr="00181D90" w:rsidRDefault="00007788" w:rsidP="00602399">
      <w:pPr>
        <w:widowControl w:val="0"/>
        <w:numPr>
          <w:ilvl w:val="0"/>
          <w:numId w:val="13"/>
        </w:numPr>
        <w:autoSpaceDE w:val="0"/>
        <w:autoSpaceDN w:val="0"/>
        <w:adjustRightInd w:val="0"/>
        <w:spacing w:after="0" w:line="240" w:lineRule="auto"/>
        <w:jc w:val="both"/>
        <w:rPr>
          <w:rFonts w:ascii="Times New Roman" w:hAnsi="Times New Roman"/>
          <w:sz w:val="20"/>
          <w:szCs w:val="24"/>
        </w:rPr>
      </w:pPr>
      <w:r w:rsidRPr="00181D90">
        <w:rPr>
          <w:rFonts w:ascii="Times New Roman" w:hAnsi="Times New Roman"/>
          <w:spacing w:val="-1"/>
          <w:szCs w:val="28"/>
        </w:rPr>
        <w:t xml:space="preserve">Wijzigingen van deze regeling worden door de </w:t>
      </w:r>
      <w:r w:rsidR="00630D17" w:rsidRPr="00181D90">
        <w:rPr>
          <w:rFonts w:ascii="Times New Roman" w:hAnsi="Times New Roman"/>
          <w:spacing w:val="-1"/>
          <w:szCs w:val="28"/>
        </w:rPr>
        <w:t xml:space="preserve">decaan (UT en TUD) of hoogleraar-directeur van ESoE (TU/e) </w:t>
      </w:r>
      <w:r w:rsidRPr="00181D90">
        <w:rPr>
          <w:rFonts w:ascii="Times New Roman" w:hAnsi="Times New Roman"/>
          <w:spacing w:val="-1"/>
          <w:szCs w:val="28"/>
        </w:rPr>
        <w:t xml:space="preserve">bij afzonderlijk besluit vastgesteld. </w:t>
      </w:r>
      <w:r w:rsidR="00BA2884" w:rsidRPr="00181D90">
        <w:rPr>
          <w:rFonts w:ascii="Times New Roman" w:hAnsi="Times New Roman"/>
          <w:spacing w:val="-1"/>
          <w:szCs w:val="28"/>
        </w:rPr>
        <w:t xml:space="preserve">In zo’n geval worden de andere betrokken </w:t>
      </w:r>
      <w:r w:rsidR="00295869" w:rsidRPr="00181D90">
        <w:rPr>
          <w:rFonts w:ascii="Times New Roman" w:hAnsi="Times New Roman"/>
          <w:spacing w:val="-1"/>
          <w:szCs w:val="28"/>
        </w:rPr>
        <w:t>locaties</w:t>
      </w:r>
      <w:r w:rsidR="00BA2884" w:rsidRPr="00181D90">
        <w:rPr>
          <w:rFonts w:ascii="Times New Roman" w:hAnsi="Times New Roman"/>
          <w:spacing w:val="-1"/>
          <w:szCs w:val="28"/>
        </w:rPr>
        <w:t xml:space="preserve"> terstond hiervan in kennis gesteld.</w:t>
      </w:r>
    </w:p>
    <w:p w:rsidR="00007788" w:rsidRPr="00181D90" w:rsidRDefault="00007788" w:rsidP="00602399">
      <w:pPr>
        <w:widowControl w:val="0"/>
        <w:numPr>
          <w:ilvl w:val="0"/>
          <w:numId w:val="13"/>
        </w:numPr>
        <w:autoSpaceDE w:val="0"/>
        <w:autoSpaceDN w:val="0"/>
        <w:adjustRightInd w:val="0"/>
        <w:spacing w:after="0" w:line="240" w:lineRule="auto"/>
        <w:jc w:val="both"/>
        <w:rPr>
          <w:rFonts w:ascii="Times New Roman" w:hAnsi="Times New Roman"/>
          <w:sz w:val="20"/>
          <w:szCs w:val="24"/>
        </w:rPr>
      </w:pPr>
      <w:r w:rsidRPr="00181D90">
        <w:rPr>
          <w:rFonts w:ascii="Times New Roman" w:hAnsi="Times New Roman"/>
          <w:spacing w:val="-1"/>
          <w:szCs w:val="28"/>
        </w:rPr>
        <w:t xml:space="preserve">Wijzigingen van deze regeling zijn niet van toepassing op het lopende studiejaar, tenzij de belangen van de studenten hierdoor redelijkerwijze niet worden geschaad. </w:t>
      </w:r>
    </w:p>
    <w:p w:rsidR="00007788" w:rsidRPr="00181D90" w:rsidRDefault="00007788" w:rsidP="00602399">
      <w:pPr>
        <w:widowControl w:val="0"/>
        <w:numPr>
          <w:ilvl w:val="0"/>
          <w:numId w:val="13"/>
        </w:numPr>
        <w:autoSpaceDE w:val="0"/>
        <w:autoSpaceDN w:val="0"/>
        <w:adjustRightInd w:val="0"/>
        <w:spacing w:after="0" w:line="240" w:lineRule="auto"/>
        <w:jc w:val="both"/>
        <w:rPr>
          <w:rFonts w:ascii="Times New Roman" w:hAnsi="Times New Roman"/>
          <w:sz w:val="20"/>
          <w:szCs w:val="24"/>
        </w:rPr>
      </w:pPr>
      <w:r w:rsidRPr="00181D90">
        <w:rPr>
          <w:rFonts w:ascii="Times New Roman" w:hAnsi="Times New Roman"/>
          <w:spacing w:val="-1"/>
          <w:szCs w:val="28"/>
        </w:rPr>
        <w:t>Wijzigingen van deze regeling kunnen niet met terugwerkende kracht een reeds door de</w:t>
      </w:r>
      <w:r w:rsidR="00BA2884" w:rsidRPr="00181D90">
        <w:rPr>
          <w:rFonts w:ascii="Times New Roman" w:hAnsi="Times New Roman"/>
          <w:spacing w:val="-1"/>
          <w:szCs w:val="28"/>
        </w:rPr>
        <w:t xml:space="preserve"> </w:t>
      </w:r>
      <w:r w:rsidRPr="00181D90">
        <w:rPr>
          <w:rFonts w:ascii="Times New Roman" w:hAnsi="Times New Roman"/>
          <w:spacing w:val="-1"/>
          <w:szCs w:val="28"/>
        </w:rPr>
        <w:t xml:space="preserve">examencommissie genomen besluit ten nadele van een student beïnvloeden. </w:t>
      </w:r>
    </w:p>
    <w:p w:rsidR="00007788" w:rsidRPr="00181D90" w:rsidRDefault="00007788" w:rsidP="00577061">
      <w:pPr>
        <w:widowControl w:val="0"/>
        <w:autoSpaceDE w:val="0"/>
        <w:autoSpaceDN w:val="0"/>
        <w:adjustRightInd w:val="0"/>
        <w:spacing w:after="0" w:line="240" w:lineRule="auto"/>
        <w:jc w:val="both"/>
        <w:rPr>
          <w:rFonts w:ascii="Times New Roman" w:hAnsi="Times New Roman"/>
          <w:sz w:val="20"/>
          <w:szCs w:val="24"/>
        </w:rPr>
      </w:pPr>
      <w:r w:rsidRPr="00181D90">
        <w:rPr>
          <w:rFonts w:ascii="Times New Roman" w:hAnsi="Times New Roman"/>
          <w:spacing w:val="-1"/>
          <w:szCs w:val="28"/>
        </w:rPr>
        <w:t xml:space="preserve"> </w:t>
      </w:r>
    </w:p>
    <w:p w:rsidR="00007788" w:rsidRPr="00181D90" w:rsidRDefault="00007788" w:rsidP="00577061">
      <w:pPr>
        <w:widowControl w:val="0"/>
        <w:autoSpaceDE w:val="0"/>
        <w:autoSpaceDN w:val="0"/>
        <w:adjustRightInd w:val="0"/>
        <w:spacing w:after="0" w:line="240" w:lineRule="auto"/>
        <w:jc w:val="both"/>
        <w:rPr>
          <w:rFonts w:ascii="Times New Roman" w:hAnsi="Times New Roman"/>
          <w:sz w:val="20"/>
          <w:szCs w:val="24"/>
        </w:rPr>
      </w:pPr>
      <w:r w:rsidRPr="00181D90">
        <w:rPr>
          <w:rFonts w:ascii="Times New Roman" w:hAnsi="Times New Roman"/>
          <w:b/>
          <w:bCs/>
          <w:spacing w:val="-1"/>
          <w:szCs w:val="28"/>
        </w:rPr>
        <w:t xml:space="preserve">Artikel 23 - Overgangsregeling </w:t>
      </w:r>
    </w:p>
    <w:p w:rsidR="00007788" w:rsidRPr="00181D90" w:rsidRDefault="00007788" w:rsidP="00577061">
      <w:pPr>
        <w:widowControl w:val="0"/>
        <w:autoSpaceDE w:val="0"/>
        <w:autoSpaceDN w:val="0"/>
        <w:adjustRightInd w:val="0"/>
        <w:spacing w:after="0" w:line="240" w:lineRule="auto"/>
        <w:jc w:val="both"/>
        <w:rPr>
          <w:rFonts w:ascii="Times New Roman" w:hAnsi="Times New Roman"/>
          <w:sz w:val="20"/>
          <w:szCs w:val="24"/>
        </w:rPr>
      </w:pPr>
      <w:r w:rsidRPr="00181D90">
        <w:rPr>
          <w:rFonts w:ascii="Times New Roman" w:hAnsi="Times New Roman"/>
          <w:spacing w:val="-1"/>
          <w:szCs w:val="28"/>
        </w:rPr>
        <w:t xml:space="preserve"> </w:t>
      </w:r>
    </w:p>
    <w:p w:rsidR="00007788" w:rsidRPr="00181D90" w:rsidRDefault="00007788" w:rsidP="00602399">
      <w:pPr>
        <w:widowControl w:val="0"/>
        <w:numPr>
          <w:ilvl w:val="0"/>
          <w:numId w:val="14"/>
        </w:numPr>
        <w:autoSpaceDE w:val="0"/>
        <w:autoSpaceDN w:val="0"/>
        <w:adjustRightInd w:val="0"/>
        <w:spacing w:after="0" w:line="240" w:lineRule="auto"/>
        <w:jc w:val="both"/>
        <w:rPr>
          <w:rFonts w:ascii="Times New Roman" w:hAnsi="Times New Roman"/>
          <w:sz w:val="20"/>
          <w:szCs w:val="24"/>
        </w:rPr>
      </w:pPr>
      <w:r w:rsidRPr="00181D90">
        <w:rPr>
          <w:rFonts w:ascii="Times New Roman" w:hAnsi="Times New Roman"/>
          <w:spacing w:val="-1"/>
          <w:szCs w:val="28"/>
        </w:rPr>
        <w:t xml:space="preserve">Indien de samenstelling van het studieprogramma inhoudelijk wijziging ondergaat dan wel indien deze regeling wordt gewijzigd, wordt door de </w:t>
      </w:r>
      <w:r w:rsidR="00630D17" w:rsidRPr="00181D90">
        <w:rPr>
          <w:rFonts w:ascii="Times New Roman" w:hAnsi="Times New Roman"/>
          <w:spacing w:val="-1"/>
          <w:szCs w:val="28"/>
        </w:rPr>
        <w:t>decaan (UT en TUD) of hoogleraar-directeur van ESoE</w:t>
      </w:r>
      <w:r w:rsidR="0012164E" w:rsidRPr="00181D90">
        <w:rPr>
          <w:rFonts w:ascii="Times New Roman" w:hAnsi="Times New Roman"/>
          <w:spacing w:val="-1"/>
          <w:szCs w:val="28"/>
        </w:rPr>
        <w:t xml:space="preserve"> </w:t>
      </w:r>
      <w:r w:rsidR="00630D17" w:rsidRPr="00181D90">
        <w:rPr>
          <w:rFonts w:ascii="Times New Roman" w:hAnsi="Times New Roman"/>
          <w:spacing w:val="-1"/>
          <w:szCs w:val="28"/>
        </w:rPr>
        <w:t>(TU/e)</w:t>
      </w:r>
      <w:r w:rsidRPr="00181D90">
        <w:rPr>
          <w:rFonts w:ascii="Times New Roman" w:hAnsi="Times New Roman"/>
          <w:spacing w:val="-1"/>
          <w:szCs w:val="28"/>
        </w:rPr>
        <w:t xml:space="preserve"> een overgangsregeling vastgesteld die wordt opgenomen in de bij deze regeling behorende bijlage. </w:t>
      </w:r>
    </w:p>
    <w:p w:rsidR="0012164E" w:rsidRPr="00181D90" w:rsidRDefault="00007788" w:rsidP="00602399">
      <w:pPr>
        <w:widowControl w:val="0"/>
        <w:numPr>
          <w:ilvl w:val="0"/>
          <w:numId w:val="14"/>
        </w:numPr>
        <w:autoSpaceDE w:val="0"/>
        <w:autoSpaceDN w:val="0"/>
        <w:adjustRightInd w:val="0"/>
        <w:spacing w:after="0" w:line="240" w:lineRule="auto"/>
        <w:jc w:val="both"/>
        <w:rPr>
          <w:rFonts w:ascii="Times New Roman" w:hAnsi="Times New Roman"/>
          <w:sz w:val="20"/>
          <w:szCs w:val="24"/>
        </w:rPr>
      </w:pPr>
      <w:r w:rsidRPr="00181D90">
        <w:rPr>
          <w:rFonts w:ascii="Times New Roman" w:hAnsi="Times New Roman"/>
          <w:spacing w:val="-1"/>
          <w:szCs w:val="28"/>
        </w:rPr>
        <w:t>In voorkomende gevallen wordt in deze overgangsregeling in ieder geval opgenomen:</w:t>
      </w:r>
    </w:p>
    <w:p w:rsidR="0012164E" w:rsidRPr="00181D90" w:rsidRDefault="00007788" w:rsidP="00602399">
      <w:pPr>
        <w:widowControl w:val="0"/>
        <w:numPr>
          <w:ilvl w:val="1"/>
          <w:numId w:val="14"/>
        </w:numPr>
        <w:autoSpaceDE w:val="0"/>
        <w:autoSpaceDN w:val="0"/>
        <w:adjustRightInd w:val="0"/>
        <w:spacing w:after="0" w:line="240" w:lineRule="auto"/>
        <w:ind w:left="709" w:hanging="283"/>
        <w:jc w:val="both"/>
        <w:rPr>
          <w:rFonts w:ascii="Times New Roman" w:hAnsi="Times New Roman"/>
          <w:sz w:val="20"/>
          <w:szCs w:val="24"/>
        </w:rPr>
      </w:pPr>
      <w:r w:rsidRPr="00181D90">
        <w:rPr>
          <w:rFonts w:ascii="Times New Roman" w:hAnsi="Times New Roman"/>
          <w:spacing w:val="-1"/>
          <w:szCs w:val="28"/>
        </w:rPr>
        <w:t>een regeling omtrent vrijstellingen die verkregen kunnen worden op grond van reeds behaalde tentamens,</w:t>
      </w:r>
    </w:p>
    <w:p w:rsidR="00007788" w:rsidRPr="00181D90" w:rsidRDefault="00007788" w:rsidP="00602399">
      <w:pPr>
        <w:widowControl w:val="0"/>
        <w:numPr>
          <w:ilvl w:val="1"/>
          <w:numId w:val="14"/>
        </w:numPr>
        <w:autoSpaceDE w:val="0"/>
        <w:autoSpaceDN w:val="0"/>
        <w:adjustRightInd w:val="0"/>
        <w:spacing w:after="0" w:line="240" w:lineRule="auto"/>
        <w:ind w:left="709" w:hanging="283"/>
        <w:jc w:val="both"/>
        <w:rPr>
          <w:rFonts w:ascii="Times New Roman" w:hAnsi="Times New Roman"/>
          <w:sz w:val="20"/>
          <w:szCs w:val="24"/>
        </w:rPr>
      </w:pPr>
      <w:r w:rsidRPr="00181D90">
        <w:rPr>
          <w:rFonts w:ascii="Times New Roman" w:hAnsi="Times New Roman"/>
          <w:spacing w:val="-1"/>
          <w:szCs w:val="28"/>
        </w:rPr>
        <w:t xml:space="preserve">de geldigheidsduur van de overgangsregeling. </w:t>
      </w:r>
    </w:p>
    <w:p w:rsidR="00007788" w:rsidRPr="00181D90" w:rsidRDefault="00007788" w:rsidP="00577061">
      <w:pPr>
        <w:widowControl w:val="0"/>
        <w:autoSpaceDE w:val="0"/>
        <w:autoSpaceDN w:val="0"/>
        <w:adjustRightInd w:val="0"/>
        <w:spacing w:after="0" w:line="240" w:lineRule="auto"/>
        <w:jc w:val="both"/>
        <w:rPr>
          <w:rFonts w:ascii="Times New Roman" w:hAnsi="Times New Roman"/>
          <w:sz w:val="20"/>
          <w:szCs w:val="24"/>
        </w:rPr>
      </w:pPr>
      <w:r w:rsidRPr="00181D90">
        <w:rPr>
          <w:rFonts w:ascii="Times New Roman" w:hAnsi="Times New Roman"/>
          <w:spacing w:val="-1"/>
          <w:szCs w:val="28"/>
        </w:rPr>
        <w:t xml:space="preserve"> </w:t>
      </w:r>
    </w:p>
    <w:p w:rsidR="00007788" w:rsidRPr="00181D90" w:rsidRDefault="00007788" w:rsidP="00577061">
      <w:pPr>
        <w:widowControl w:val="0"/>
        <w:autoSpaceDE w:val="0"/>
        <w:autoSpaceDN w:val="0"/>
        <w:adjustRightInd w:val="0"/>
        <w:spacing w:after="0" w:line="240" w:lineRule="auto"/>
        <w:jc w:val="both"/>
        <w:rPr>
          <w:rFonts w:ascii="Times New Roman" w:hAnsi="Times New Roman"/>
          <w:sz w:val="20"/>
          <w:szCs w:val="24"/>
        </w:rPr>
      </w:pPr>
      <w:r w:rsidRPr="00181D90">
        <w:rPr>
          <w:rFonts w:ascii="Times New Roman" w:hAnsi="Times New Roman"/>
          <w:b/>
          <w:bCs/>
          <w:spacing w:val="-1"/>
          <w:szCs w:val="28"/>
        </w:rPr>
        <w:t xml:space="preserve">Artikel 24 - Bekendmaking </w:t>
      </w:r>
    </w:p>
    <w:p w:rsidR="00007788" w:rsidRPr="00181D90" w:rsidRDefault="00007788" w:rsidP="00577061">
      <w:pPr>
        <w:widowControl w:val="0"/>
        <w:autoSpaceDE w:val="0"/>
        <w:autoSpaceDN w:val="0"/>
        <w:adjustRightInd w:val="0"/>
        <w:spacing w:after="0" w:line="240" w:lineRule="auto"/>
        <w:jc w:val="both"/>
        <w:rPr>
          <w:rFonts w:ascii="Times New Roman" w:hAnsi="Times New Roman"/>
          <w:sz w:val="20"/>
          <w:szCs w:val="24"/>
        </w:rPr>
      </w:pPr>
      <w:r w:rsidRPr="00181D90">
        <w:rPr>
          <w:rFonts w:ascii="Times New Roman" w:hAnsi="Times New Roman"/>
          <w:spacing w:val="-1"/>
          <w:szCs w:val="28"/>
        </w:rPr>
        <w:t xml:space="preserve"> </w:t>
      </w:r>
    </w:p>
    <w:p w:rsidR="00007788" w:rsidRPr="00181D90" w:rsidRDefault="00007788" w:rsidP="00577061">
      <w:pPr>
        <w:widowControl w:val="0"/>
        <w:autoSpaceDE w:val="0"/>
        <w:autoSpaceDN w:val="0"/>
        <w:adjustRightInd w:val="0"/>
        <w:spacing w:after="0" w:line="240" w:lineRule="auto"/>
        <w:jc w:val="both"/>
        <w:rPr>
          <w:rFonts w:ascii="Times New Roman" w:hAnsi="Times New Roman"/>
          <w:sz w:val="20"/>
          <w:szCs w:val="24"/>
        </w:rPr>
      </w:pPr>
      <w:r w:rsidRPr="00181D90">
        <w:rPr>
          <w:rFonts w:ascii="Times New Roman" w:hAnsi="Times New Roman"/>
          <w:spacing w:val="-1"/>
          <w:szCs w:val="28"/>
        </w:rPr>
        <w:t xml:space="preserve">De Onderwijs- en examenregeling en de daarbij behorende bijlage worden via de website van de </w:t>
      </w:r>
    </w:p>
    <w:p w:rsidR="00007788" w:rsidRPr="00181D90" w:rsidRDefault="0012164E" w:rsidP="00577061">
      <w:pPr>
        <w:widowControl w:val="0"/>
        <w:autoSpaceDE w:val="0"/>
        <w:autoSpaceDN w:val="0"/>
        <w:adjustRightInd w:val="0"/>
        <w:spacing w:after="0" w:line="240" w:lineRule="auto"/>
        <w:jc w:val="both"/>
        <w:rPr>
          <w:rFonts w:ascii="Times New Roman" w:hAnsi="Times New Roman"/>
          <w:sz w:val="20"/>
          <w:szCs w:val="24"/>
        </w:rPr>
      </w:pPr>
      <w:r w:rsidRPr="00181D90">
        <w:rPr>
          <w:rFonts w:ascii="Times New Roman" w:hAnsi="Times New Roman"/>
          <w:spacing w:val="-1"/>
          <w:szCs w:val="28"/>
        </w:rPr>
        <w:t>I</w:t>
      </w:r>
      <w:r w:rsidR="00007788" w:rsidRPr="00181D90">
        <w:rPr>
          <w:rFonts w:ascii="Times New Roman" w:hAnsi="Times New Roman"/>
          <w:spacing w:val="-1"/>
          <w:szCs w:val="28"/>
        </w:rPr>
        <w:t>nstelling</w:t>
      </w:r>
      <w:r w:rsidRPr="00181D90">
        <w:rPr>
          <w:rFonts w:ascii="Times New Roman" w:hAnsi="Times New Roman"/>
          <w:spacing w:val="-1"/>
          <w:szCs w:val="28"/>
        </w:rPr>
        <w:t>(en)</w:t>
      </w:r>
      <w:r w:rsidR="00007788" w:rsidRPr="00181D90">
        <w:rPr>
          <w:rFonts w:ascii="Times New Roman" w:hAnsi="Times New Roman"/>
          <w:spacing w:val="-1"/>
          <w:szCs w:val="28"/>
        </w:rPr>
        <w:t xml:space="preserve"> bekendgemaakt. </w:t>
      </w:r>
    </w:p>
    <w:p w:rsidR="00007788" w:rsidRPr="00181D90" w:rsidRDefault="00007788" w:rsidP="00577061">
      <w:pPr>
        <w:widowControl w:val="0"/>
        <w:autoSpaceDE w:val="0"/>
        <w:autoSpaceDN w:val="0"/>
        <w:adjustRightInd w:val="0"/>
        <w:spacing w:after="0" w:line="240" w:lineRule="auto"/>
        <w:jc w:val="both"/>
        <w:rPr>
          <w:rFonts w:ascii="Times New Roman" w:hAnsi="Times New Roman"/>
          <w:sz w:val="20"/>
          <w:szCs w:val="24"/>
        </w:rPr>
      </w:pPr>
      <w:r w:rsidRPr="00181D90">
        <w:rPr>
          <w:rFonts w:ascii="Times New Roman" w:hAnsi="Times New Roman"/>
          <w:spacing w:val="-1"/>
          <w:szCs w:val="28"/>
        </w:rPr>
        <w:t xml:space="preserve"> </w:t>
      </w:r>
    </w:p>
    <w:p w:rsidR="00007788" w:rsidRPr="00181D90" w:rsidRDefault="00007788" w:rsidP="00577061">
      <w:pPr>
        <w:widowControl w:val="0"/>
        <w:autoSpaceDE w:val="0"/>
        <w:autoSpaceDN w:val="0"/>
        <w:adjustRightInd w:val="0"/>
        <w:spacing w:after="0" w:line="240" w:lineRule="auto"/>
        <w:jc w:val="both"/>
        <w:rPr>
          <w:rFonts w:ascii="Times New Roman" w:hAnsi="Times New Roman"/>
          <w:sz w:val="20"/>
          <w:szCs w:val="24"/>
        </w:rPr>
      </w:pPr>
      <w:r w:rsidRPr="00181D90">
        <w:rPr>
          <w:rFonts w:ascii="Times New Roman" w:hAnsi="Times New Roman"/>
          <w:b/>
          <w:bCs/>
          <w:spacing w:val="-1"/>
          <w:szCs w:val="28"/>
        </w:rPr>
        <w:t xml:space="preserve">Artikel 25 - Inwerkingtreding </w:t>
      </w:r>
    </w:p>
    <w:p w:rsidR="00007788" w:rsidRPr="00181D90" w:rsidRDefault="00007788" w:rsidP="00577061">
      <w:pPr>
        <w:widowControl w:val="0"/>
        <w:autoSpaceDE w:val="0"/>
        <w:autoSpaceDN w:val="0"/>
        <w:adjustRightInd w:val="0"/>
        <w:spacing w:after="0" w:line="240" w:lineRule="auto"/>
        <w:jc w:val="both"/>
        <w:rPr>
          <w:rFonts w:ascii="Times New Roman" w:hAnsi="Times New Roman"/>
          <w:sz w:val="20"/>
          <w:szCs w:val="24"/>
        </w:rPr>
      </w:pPr>
      <w:r w:rsidRPr="00181D90">
        <w:rPr>
          <w:rFonts w:ascii="Times New Roman" w:hAnsi="Times New Roman"/>
          <w:spacing w:val="-1"/>
          <w:szCs w:val="28"/>
        </w:rPr>
        <w:t xml:space="preserve"> </w:t>
      </w:r>
    </w:p>
    <w:p w:rsidR="00007788" w:rsidRPr="00181D90" w:rsidRDefault="00007788" w:rsidP="00F22883">
      <w:pPr>
        <w:widowControl w:val="0"/>
        <w:autoSpaceDE w:val="0"/>
        <w:autoSpaceDN w:val="0"/>
        <w:adjustRightInd w:val="0"/>
        <w:spacing w:after="0" w:line="240" w:lineRule="auto"/>
        <w:jc w:val="both"/>
        <w:rPr>
          <w:rFonts w:ascii="Times New Roman" w:hAnsi="Times New Roman"/>
          <w:sz w:val="20"/>
          <w:szCs w:val="24"/>
        </w:rPr>
      </w:pPr>
      <w:r w:rsidRPr="00181D90">
        <w:rPr>
          <w:rFonts w:ascii="Times New Roman" w:hAnsi="Times New Roman"/>
          <w:spacing w:val="-1"/>
          <w:szCs w:val="28"/>
        </w:rPr>
        <w:t xml:space="preserve">Deze regeling treedt in werking op </w:t>
      </w:r>
      <w:r w:rsidR="00577061" w:rsidRPr="00181D90">
        <w:rPr>
          <w:rFonts w:ascii="Times New Roman" w:hAnsi="Times New Roman"/>
          <w:spacing w:val="-1"/>
          <w:szCs w:val="28"/>
        </w:rPr>
        <w:t>1 september 2013</w:t>
      </w:r>
    </w:p>
    <w:sectPr w:rsidR="00007788" w:rsidRPr="00181D90" w:rsidSect="00577061">
      <w:pgSz w:w="11907" w:h="16839" w:code="9"/>
      <w:pgMar w:top="1418" w:right="1418" w:bottom="1418" w:left="1418" w:header="709" w:footer="709"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698" w:rsidRDefault="005A0698" w:rsidP="00577061">
      <w:pPr>
        <w:spacing w:after="0" w:line="240" w:lineRule="auto"/>
      </w:pPr>
      <w:r>
        <w:separator/>
      </w:r>
    </w:p>
  </w:endnote>
  <w:endnote w:type="continuationSeparator" w:id="0">
    <w:p w:rsidR="005A0698" w:rsidRDefault="005A0698" w:rsidP="00577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6B0" w:rsidRPr="00577061" w:rsidRDefault="00466F9C" w:rsidP="00577061">
    <w:pPr>
      <w:pStyle w:val="Footer"/>
      <w:tabs>
        <w:tab w:val="left" w:pos="426"/>
      </w:tabs>
      <w:rPr>
        <w:sz w:val="18"/>
      </w:rPr>
    </w:pPr>
    <w:r w:rsidRPr="00577061">
      <w:rPr>
        <w:sz w:val="18"/>
      </w:rPr>
      <w:fldChar w:fldCharType="begin"/>
    </w:r>
    <w:r w:rsidR="009946B0" w:rsidRPr="00577061">
      <w:rPr>
        <w:sz w:val="18"/>
      </w:rPr>
      <w:instrText xml:space="preserve"> PAGE   \* MERGEFORMAT </w:instrText>
    </w:r>
    <w:r w:rsidRPr="00577061">
      <w:rPr>
        <w:sz w:val="18"/>
      </w:rPr>
      <w:fldChar w:fldCharType="separate"/>
    </w:r>
    <w:r w:rsidR="00B5104C">
      <w:rPr>
        <w:noProof/>
        <w:sz w:val="18"/>
      </w:rPr>
      <w:t>2</w:t>
    </w:r>
    <w:r w:rsidRPr="00577061">
      <w:rPr>
        <w:sz w:val="18"/>
      </w:rPr>
      <w:fldChar w:fldCharType="end"/>
    </w:r>
    <w:r w:rsidR="009946B0" w:rsidRPr="00577061">
      <w:rPr>
        <w:sz w:val="18"/>
      </w:rPr>
      <w:tab/>
    </w:r>
    <w:r w:rsidR="00026FC7">
      <w:rPr>
        <w:sz w:val="18"/>
      </w:rPr>
      <w:t xml:space="preserve">OER SEC </w:t>
    </w:r>
    <w:r w:rsidR="00F92119">
      <w:rPr>
        <w:sz w:val="18"/>
      </w:rPr>
      <w:t xml:space="preserve">2013-2014 </w:t>
    </w:r>
    <w:r w:rsidR="00026FC7">
      <w:rPr>
        <w:sz w:val="18"/>
      </w:rPr>
      <w:t xml:space="preserve">volgens </w:t>
    </w:r>
    <w:r w:rsidR="009946B0" w:rsidRPr="00577061">
      <w:rPr>
        <w:sz w:val="18"/>
      </w:rPr>
      <w:t>model 3TU.Onderwijs O</w:t>
    </w:r>
    <w:r w:rsidR="00F92119">
      <w:rPr>
        <w:sz w:val="18"/>
      </w:rPr>
      <w:t xml:space="preserve">ER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698" w:rsidRDefault="005A0698" w:rsidP="00577061">
      <w:pPr>
        <w:spacing w:after="0" w:line="240" w:lineRule="auto"/>
      </w:pPr>
      <w:r>
        <w:separator/>
      </w:r>
    </w:p>
  </w:footnote>
  <w:footnote w:type="continuationSeparator" w:id="0">
    <w:p w:rsidR="005A0698" w:rsidRDefault="005A0698" w:rsidP="00577061">
      <w:pPr>
        <w:spacing w:after="0" w:line="240" w:lineRule="auto"/>
      </w:pPr>
      <w:r>
        <w:continuationSeparator/>
      </w:r>
    </w:p>
  </w:footnote>
  <w:footnote w:id="1">
    <w:p w:rsidR="00AD564F" w:rsidRDefault="00AD564F">
      <w:pPr>
        <w:pStyle w:val="FootnoteText"/>
      </w:pPr>
      <w:r>
        <w:rPr>
          <w:rStyle w:val="FootnoteReference"/>
        </w:rPr>
        <w:footnoteRef/>
      </w:r>
      <w:r>
        <w:t xml:space="preserve"> </w:t>
      </w:r>
      <w:r w:rsidR="00364437">
        <w:t>De uitvoeringsregeling voor 2013-2014 is opgenomen in twee bijlagen: bijlage 2 en bijlage 3 zijn gecombineerd.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4390E"/>
    <w:multiLevelType w:val="hybridMultilevel"/>
    <w:tmpl w:val="7412496E"/>
    <w:lvl w:ilvl="0" w:tplc="A0486DD8">
      <w:start w:val="1"/>
      <w:numFmt w:val="decimal"/>
      <w:lvlText w:val="%1."/>
      <w:lvlJc w:val="left"/>
      <w:pPr>
        <w:ind w:left="360" w:hanging="360"/>
      </w:pPr>
      <w:rPr>
        <w:rFonts w:cs="Times New Roman" w:hint="default"/>
        <w:color w:val="000000"/>
        <w:sz w:val="22"/>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1">
    <w:nsid w:val="01B361FA"/>
    <w:multiLevelType w:val="hybridMultilevel"/>
    <w:tmpl w:val="17209DC2"/>
    <w:lvl w:ilvl="0" w:tplc="0413000F">
      <w:start w:val="1"/>
      <w:numFmt w:val="decimal"/>
      <w:lvlText w:val="%1."/>
      <w:lvlJc w:val="left"/>
      <w:pPr>
        <w:ind w:left="360" w:hanging="360"/>
      </w:pPr>
      <w:rPr>
        <w:rFonts w:cs="Times New Roman"/>
      </w:rPr>
    </w:lvl>
    <w:lvl w:ilvl="1" w:tplc="04130019">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2">
    <w:nsid w:val="022B4EE4"/>
    <w:multiLevelType w:val="hybridMultilevel"/>
    <w:tmpl w:val="72DCDB7C"/>
    <w:lvl w:ilvl="0" w:tplc="69E62E58">
      <w:start w:val="1"/>
      <w:numFmt w:val="decimal"/>
      <w:lvlText w:val="%1."/>
      <w:lvlJc w:val="left"/>
      <w:pPr>
        <w:ind w:left="360" w:hanging="360"/>
      </w:pPr>
      <w:rPr>
        <w:rFonts w:cs="Times New Roman" w:hint="default"/>
        <w:color w:val="000000"/>
        <w:sz w:val="22"/>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3">
    <w:nsid w:val="0AC846A3"/>
    <w:multiLevelType w:val="hybridMultilevel"/>
    <w:tmpl w:val="1DF2529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nsid w:val="1BE024EC"/>
    <w:multiLevelType w:val="hybridMultilevel"/>
    <w:tmpl w:val="5CE42AEA"/>
    <w:lvl w:ilvl="0" w:tplc="73F05ADE">
      <w:start w:val="1"/>
      <w:numFmt w:val="decimal"/>
      <w:lvlText w:val="%1."/>
      <w:lvlJc w:val="left"/>
      <w:pPr>
        <w:ind w:left="360" w:hanging="360"/>
      </w:pPr>
      <w:rPr>
        <w:rFonts w:cs="Times New Roman" w:hint="default"/>
        <w:color w:val="000000"/>
        <w:sz w:val="22"/>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5">
    <w:nsid w:val="226A77FC"/>
    <w:multiLevelType w:val="hybridMultilevel"/>
    <w:tmpl w:val="CEAE663C"/>
    <w:lvl w:ilvl="0" w:tplc="018C9912">
      <w:start w:val="1"/>
      <w:numFmt w:val="decimal"/>
      <w:lvlText w:val="%1."/>
      <w:lvlJc w:val="left"/>
      <w:pPr>
        <w:ind w:left="360" w:hanging="360"/>
      </w:pPr>
      <w:rPr>
        <w:rFonts w:hint="default"/>
        <w:sz w:val="22"/>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nsid w:val="267D4D84"/>
    <w:multiLevelType w:val="hybridMultilevel"/>
    <w:tmpl w:val="C15A469A"/>
    <w:lvl w:ilvl="0" w:tplc="8AC05E92">
      <w:start w:val="1"/>
      <w:numFmt w:val="decimal"/>
      <w:lvlText w:val="%1."/>
      <w:lvlJc w:val="left"/>
      <w:pPr>
        <w:ind w:left="720" w:hanging="360"/>
      </w:pPr>
      <w:rPr>
        <w:rFonts w:cs="Times New Roman" w:hint="default"/>
        <w:color w:val="000000"/>
        <w:sz w:val="22"/>
      </w:rPr>
    </w:lvl>
    <w:lvl w:ilvl="1" w:tplc="04130019">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7">
    <w:nsid w:val="29C346A9"/>
    <w:multiLevelType w:val="hybridMultilevel"/>
    <w:tmpl w:val="0740728E"/>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8">
    <w:nsid w:val="2F8B1537"/>
    <w:multiLevelType w:val="hybridMultilevel"/>
    <w:tmpl w:val="0B564CB6"/>
    <w:lvl w:ilvl="0" w:tplc="0413000F">
      <w:start w:val="1"/>
      <w:numFmt w:val="decimal"/>
      <w:lvlText w:val="%1."/>
      <w:lvlJc w:val="left"/>
      <w:pPr>
        <w:ind w:left="360" w:hanging="360"/>
      </w:pPr>
      <w:rPr>
        <w:rFonts w:cs="Times New Roman"/>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9">
    <w:nsid w:val="4FCD2254"/>
    <w:multiLevelType w:val="hybridMultilevel"/>
    <w:tmpl w:val="1A0EEDB0"/>
    <w:lvl w:ilvl="0" w:tplc="4E66EDB0">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526115F6"/>
    <w:multiLevelType w:val="hybridMultilevel"/>
    <w:tmpl w:val="AC76DEA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nsid w:val="52C33E37"/>
    <w:multiLevelType w:val="hybridMultilevel"/>
    <w:tmpl w:val="A2367AEE"/>
    <w:lvl w:ilvl="0" w:tplc="65828EBC">
      <w:start w:val="2"/>
      <w:numFmt w:val="bullet"/>
      <w:lvlText w:val="-"/>
      <w:lvlJc w:val="left"/>
      <w:pPr>
        <w:ind w:left="720" w:hanging="360"/>
      </w:pPr>
      <w:rPr>
        <w:rFonts w:ascii="Times New Roman" w:eastAsia="Times New Roman" w:hAnsi="Times New Roman" w:hint="default"/>
        <w:color w:val="000000"/>
        <w:sz w:val="22"/>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550141BB"/>
    <w:multiLevelType w:val="hybridMultilevel"/>
    <w:tmpl w:val="FD263E92"/>
    <w:lvl w:ilvl="0" w:tplc="070E012A">
      <w:start w:val="1"/>
      <w:numFmt w:val="decimal"/>
      <w:lvlText w:val="%1."/>
      <w:lvlJc w:val="left"/>
      <w:pPr>
        <w:ind w:left="360" w:hanging="360"/>
      </w:pPr>
      <w:rPr>
        <w:rFonts w:cs="Times New Roman" w:hint="default"/>
        <w:color w:val="000000"/>
        <w:sz w:val="22"/>
      </w:rPr>
    </w:lvl>
    <w:lvl w:ilvl="1" w:tplc="04130019">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13">
    <w:nsid w:val="58D1075F"/>
    <w:multiLevelType w:val="hybridMultilevel"/>
    <w:tmpl w:val="F076A022"/>
    <w:lvl w:ilvl="0" w:tplc="73F05ADE">
      <w:start w:val="1"/>
      <w:numFmt w:val="decimal"/>
      <w:lvlText w:val="%1."/>
      <w:lvlJc w:val="left"/>
      <w:pPr>
        <w:ind w:left="360" w:hanging="360"/>
      </w:pPr>
      <w:rPr>
        <w:rFonts w:cs="Times New Roman" w:hint="default"/>
        <w:color w:val="000000"/>
        <w:sz w:val="22"/>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14">
    <w:nsid w:val="5B7447ED"/>
    <w:multiLevelType w:val="hybridMultilevel"/>
    <w:tmpl w:val="3042B056"/>
    <w:lvl w:ilvl="0" w:tplc="A0486DD8">
      <w:start w:val="1"/>
      <w:numFmt w:val="decimal"/>
      <w:lvlText w:val="%1."/>
      <w:lvlJc w:val="left"/>
      <w:pPr>
        <w:ind w:left="360" w:hanging="360"/>
      </w:pPr>
      <w:rPr>
        <w:rFonts w:cs="Times New Roman" w:hint="default"/>
        <w:color w:val="000000"/>
        <w:sz w:val="22"/>
      </w:rPr>
    </w:lvl>
    <w:lvl w:ilvl="1" w:tplc="04130019">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5">
    <w:nsid w:val="61362B09"/>
    <w:multiLevelType w:val="hybridMultilevel"/>
    <w:tmpl w:val="77E406C6"/>
    <w:lvl w:ilvl="0" w:tplc="0AA47AFC">
      <w:start w:val="1"/>
      <w:numFmt w:val="decimal"/>
      <w:lvlText w:val="%1."/>
      <w:lvlJc w:val="left"/>
      <w:pPr>
        <w:ind w:left="360" w:hanging="360"/>
      </w:pPr>
      <w:rPr>
        <w:rFonts w:cs="Times New Roman" w:hint="default"/>
        <w:color w:val="000000"/>
        <w:sz w:val="22"/>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16">
    <w:nsid w:val="64C23C90"/>
    <w:multiLevelType w:val="hybridMultilevel"/>
    <w:tmpl w:val="FCDE94F8"/>
    <w:lvl w:ilvl="0" w:tplc="4A82F21E">
      <w:start w:val="1"/>
      <w:numFmt w:val="lowerLetter"/>
      <w:lvlText w:val="%1."/>
      <w:lvlJc w:val="left"/>
      <w:pPr>
        <w:ind w:left="720" w:hanging="360"/>
      </w:pPr>
      <w:rPr>
        <w:rFonts w:cs="Times New Roman" w:hint="default"/>
        <w:color w:val="000000"/>
        <w:sz w:val="22"/>
      </w:rPr>
    </w:lvl>
    <w:lvl w:ilvl="1" w:tplc="04130019">
      <w:start w:val="1"/>
      <w:numFmt w:val="lowerLetter"/>
      <w:lvlText w:val="%2."/>
      <w:lvlJc w:val="left"/>
      <w:pPr>
        <w:ind w:left="1440" w:hanging="360"/>
      </w:pPr>
      <w:rPr>
        <w:rFonts w:cs="Times New Roman"/>
      </w:rPr>
    </w:lvl>
    <w:lvl w:ilvl="2" w:tplc="5D68E5FE">
      <w:start w:val="1"/>
      <w:numFmt w:val="decimal"/>
      <w:lvlText w:val="%3."/>
      <w:lvlJc w:val="left"/>
      <w:pPr>
        <w:ind w:left="2340" w:hanging="360"/>
      </w:pPr>
      <w:rPr>
        <w:rFonts w:cs="Times New Roman" w:hint="default"/>
        <w:color w:val="000000"/>
        <w:sz w:val="22"/>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7">
    <w:nsid w:val="7CD0012B"/>
    <w:multiLevelType w:val="hybridMultilevel"/>
    <w:tmpl w:val="BDAA9FF6"/>
    <w:lvl w:ilvl="0" w:tplc="0DF01382">
      <w:numFmt w:val="bullet"/>
      <w:lvlText w:val="•"/>
      <w:lvlJc w:val="left"/>
      <w:pPr>
        <w:ind w:left="1800" w:hanging="360"/>
      </w:pPr>
      <w:rPr>
        <w:rFonts w:ascii="Times New Roman" w:eastAsia="Times New Roman" w:hAnsi="Times New Roman" w:hint="default"/>
        <w:color w:val="000000"/>
        <w:sz w:val="22"/>
      </w:rPr>
    </w:lvl>
    <w:lvl w:ilvl="1" w:tplc="04130003" w:tentative="1">
      <w:start w:val="1"/>
      <w:numFmt w:val="bullet"/>
      <w:lvlText w:val="o"/>
      <w:lvlJc w:val="left"/>
      <w:pPr>
        <w:ind w:left="2520" w:hanging="360"/>
      </w:pPr>
      <w:rPr>
        <w:rFonts w:ascii="Courier New" w:hAnsi="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18">
    <w:nsid w:val="7FB16CE7"/>
    <w:multiLevelType w:val="hybridMultilevel"/>
    <w:tmpl w:val="5B0EB55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7"/>
  </w:num>
  <w:num w:numId="2">
    <w:abstractNumId w:val="16"/>
  </w:num>
  <w:num w:numId="3">
    <w:abstractNumId w:val="6"/>
  </w:num>
  <w:num w:numId="4">
    <w:abstractNumId w:val="11"/>
  </w:num>
  <w:num w:numId="5">
    <w:abstractNumId w:val="1"/>
  </w:num>
  <w:num w:numId="6">
    <w:abstractNumId w:val="7"/>
  </w:num>
  <w:num w:numId="7">
    <w:abstractNumId w:val="4"/>
  </w:num>
  <w:num w:numId="8">
    <w:abstractNumId w:val="13"/>
  </w:num>
  <w:num w:numId="9">
    <w:abstractNumId w:val="0"/>
  </w:num>
  <w:num w:numId="10">
    <w:abstractNumId w:val="14"/>
  </w:num>
  <w:num w:numId="11">
    <w:abstractNumId w:val="8"/>
  </w:num>
  <w:num w:numId="12">
    <w:abstractNumId w:val="2"/>
  </w:num>
  <w:num w:numId="13">
    <w:abstractNumId w:val="15"/>
  </w:num>
  <w:num w:numId="14">
    <w:abstractNumId w:val="12"/>
  </w:num>
  <w:num w:numId="15">
    <w:abstractNumId w:val="18"/>
  </w:num>
  <w:num w:numId="16">
    <w:abstractNumId w:val="3"/>
  </w:num>
  <w:num w:numId="17">
    <w:abstractNumId w:val="5"/>
  </w:num>
  <w:num w:numId="18">
    <w:abstractNumId w:val="10"/>
  </w:num>
  <w:num w:numId="19">
    <w:abstractNumId w:val="9"/>
  </w:num>
  <w:num w:numId="20">
    <w:abstractNumId w:val="11"/>
    <w:lvlOverride w:ilvl="0"/>
    <w:lvlOverride w:ilvl="1"/>
    <w:lvlOverride w:ilvl="2"/>
    <w:lvlOverride w:ilvl="3"/>
    <w:lvlOverride w:ilvl="4"/>
    <w:lvlOverride w:ilvl="5"/>
    <w:lvlOverride w:ilvl="6"/>
    <w:lvlOverride w:ilvl="7"/>
    <w:lvlOverride w:ilv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bordersDoNotSurroundHeader/>
  <w:bordersDoNotSurroundFooter/>
  <w:defaultTabStop w:val="720"/>
  <w:hyphenationZone w:val="425"/>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061"/>
    <w:rsid w:val="00007788"/>
    <w:rsid w:val="000133F5"/>
    <w:rsid w:val="0002233D"/>
    <w:rsid w:val="00025EDC"/>
    <w:rsid w:val="00026FC7"/>
    <w:rsid w:val="00052B04"/>
    <w:rsid w:val="000776FF"/>
    <w:rsid w:val="000B747F"/>
    <w:rsid w:val="000C013B"/>
    <w:rsid w:val="000D423C"/>
    <w:rsid w:val="000F6E21"/>
    <w:rsid w:val="00105979"/>
    <w:rsid w:val="0010605F"/>
    <w:rsid w:val="0012123A"/>
    <w:rsid w:val="0012164E"/>
    <w:rsid w:val="00131C36"/>
    <w:rsid w:val="001712B6"/>
    <w:rsid w:val="00172EF1"/>
    <w:rsid w:val="0017427B"/>
    <w:rsid w:val="00181D90"/>
    <w:rsid w:val="001877BC"/>
    <w:rsid w:val="00191C63"/>
    <w:rsid w:val="0019663E"/>
    <w:rsid w:val="001C39CA"/>
    <w:rsid w:val="001C4231"/>
    <w:rsid w:val="001C7F8F"/>
    <w:rsid w:val="001F7766"/>
    <w:rsid w:val="00226FAD"/>
    <w:rsid w:val="00245C43"/>
    <w:rsid w:val="00266166"/>
    <w:rsid w:val="002716C7"/>
    <w:rsid w:val="00275B11"/>
    <w:rsid w:val="0028691A"/>
    <w:rsid w:val="00295869"/>
    <w:rsid w:val="002B0D96"/>
    <w:rsid w:val="002D6211"/>
    <w:rsid w:val="002E0153"/>
    <w:rsid w:val="002F0FC2"/>
    <w:rsid w:val="00307A0D"/>
    <w:rsid w:val="00320DAD"/>
    <w:rsid w:val="00321071"/>
    <w:rsid w:val="00321136"/>
    <w:rsid w:val="003510A6"/>
    <w:rsid w:val="00364437"/>
    <w:rsid w:val="00370552"/>
    <w:rsid w:val="003713D2"/>
    <w:rsid w:val="00377B58"/>
    <w:rsid w:val="00383D7C"/>
    <w:rsid w:val="0039302B"/>
    <w:rsid w:val="003B774B"/>
    <w:rsid w:val="0041021E"/>
    <w:rsid w:val="00463250"/>
    <w:rsid w:val="00466F9C"/>
    <w:rsid w:val="004940F4"/>
    <w:rsid w:val="004A242C"/>
    <w:rsid w:val="004A66F4"/>
    <w:rsid w:val="004C577D"/>
    <w:rsid w:val="004E637E"/>
    <w:rsid w:val="004F0E61"/>
    <w:rsid w:val="00502FA5"/>
    <w:rsid w:val="00524B33"/>
    <w:rsid w:val="00544001"/>
    <w:rsid w:val="00553BE7"/>
    <w:rsid w:val="005743D7"/>
    <w:rsid w:val="00577061"/>
    <w:rsid w:val="005A0698"/>
    <w:rsid w:val="005E7206"/>
    <w:rsid w:val="00602399"/>
    <w:rsid w:val="00605678"/>
    <w:rsid w:val="0060713C"/>
    <w:rsid w:val="00630D17"/>
    <w:rsid w:val="00631F72"/>
    <w:rsid w:val="00657387"/>
    <w:rsid w:val="00661AED"/>
    <w:rsid w:val="006620E3"/>
    <w:rsid w:val="006624FE"/>
    <w:rsid w:val="006A10C7"/>
    <w:rsid w:val="006B53D5"/>
    <w:rsid w:val="00757E07"/>
    <w:rsid w:val="00765971"/>
    <w:rsid w:val="00773515"/>
    <w:rsid w:val="00780A2F"/>
    <w:rsid w:val="00782A7C"/>
    <w:rsid w:val="007861C1"/>
    <w:rsid w:val="00796F49"/>
    <w:rsid w:val="007B1579"/>
    <w:rsid w:val="007C48E5"/>
    <w:rsid w:val="007D2147"/>
    <w:rsid w:val="007D6D2C"/>
    <w:rsid w:val="007E50A8"/>
    <w:rsid w:val="008023E5"/>
    <w:rsid w:val="0081084F"/>
    <w:rsid w:val="008122FD"/>
    <w:rsid w:val="008176CE"/>
    <w:rsid w:val="008406A7"/>
    <w:rsid w:val="00841265"/>
    <w:rsid w:val="008425AE"/>
    <w:rsid w:val="00845621"/>
    <w:rsid w:val="00847F0A"/>
    <w:rsid w:val="00921393"/>
    <w:rsid w:val="00931CE9"/>
    <w:rsid w:val="00966B9E"/>
    <w:rsid w:val="00967165"/>
    <w:rsid w:val="00973972"/>
    <w:rsid w:val="0098761B"/>
    <w:rsid w:val="009946B0"/>
    <w:rsid w:val="0099637F"/>
    <w:rsid w:val="009C545D"/>
    <w:rsid w:val="009C5645"/>
    <w:rsid w:val="009D2051"/>
    <w:rsid w:val="00A26DD8"/>
    <w:rsid w:val="00A352C8"/>
    <w:rsid w:val="00A5686E"/>
    <w:rsid w:val="00A612F9"/>
    <w:rsid w:val="00A703EB"/>
    <w:rsid w:val="00A871D1"/>
    <w:rsid w:val="00AB3214"/>
    <w:rsid w:val="00AC00E9"/>
    <w:rsid w:val="00AC4D79"/>
    <w:rsid w:val="00AD564F"/>
    <w:rsid w:val="00AE50C7"/>
    <w:rsid w:val="00AF2F30"/>
    <w:rsid w:val="00AF6C92"/>
    <w:rsid w:val="00AF7635"/>
    <w:rsid w:val="00B14A5A"/>
    <w:rsid w:val="00B17553"/>
    <w:rsid w:val="00B3270D"/>
    <w:rsid w:val="00B454E3"/>
    <w:rsid w:val="00B5104C"/>
    <w:rsid w:val="00B52B46"/>
    <w:rsid w:val="00B55903"/>
    <w:rsid w:val="00B909B3"/>
    <w:rsid w:val="00B933D0"/>
    <w:rsid w:val="00B96F3D"/>
    <w:rsid w:val="00BA0BBF"/>
    <w:rsid w:val="00BA2884"/>
    <w:rsid w:val="00BA7C98"/>
    <w:rsid w:val="00BE2C8A"/>
    <w:rsid w:val="00BE3A99"/>
    <w:rsid w:val="00C01FFD"/>
    <w:rsid w:val="00C208DA"/>
    <w:rsid w:val="00C5520A"/>
    <w:rsid w:val="00C61AFF"/>
    <w:rsid w:val="00C6217A"/>
    <w:rsid w:val="00C65E88"/>
    <w:rsid w:val="00C72DE8"/>
    <w:rsid w:val="00CB56BD"/>
    <w:rsid w:val="00CD3DDB"/>
    <w:rsid w:val="00CE4B56"/>
    <w:rsid w:val="00D03B79"/>
    <w:rsid w:val="00D0782A"/>
    <w:rsid w:val="00D447D8"/>
    <w:rsid w:val="00D526D3"/>
    <w:rsid w:val="00D62126"/>
    <w:rsid w:val="00D71839"/>
    <w:rsid w:val="00DC1A30"/>
    <w:rsid w:val="00DD7A3A"/>
    <w:rsid w:val="00DF589F"/>
    <w:rsid w:val="00E04091"/>
    <w:rsid w:val="00E14532"/>
    <w:rsid w:val="00E35C33"/>
    <w:rsid w:val="00E3625F"/>
    <w:rsid w:val="00E42F1C"/>
    <w:rsid w:val="00E55DF6"/>
    <w:rsid w:val="00E573C9"/>
    <w:rsid w:val="00E726AD"/>
    <w:rsid w:val="00E83C0A"/>
    <w:rsid w:val="00E93C7A"/>
    <w:rsid w:val="00E95290"/>
    <w:rsid w:val="00EB3536"/>
    <w:rsid w:val="00EC3AC3"/>
    <w:rsid w:val="00ED60C9"/>
    <w:rsid w:val="00EE5149"/>
    <w:rsid w:val="00EF7B9D"/>
    <w:rsid w:val="00F22883"/>
    <w:rsid w:val="00F310A6"/>
    <w:rsid w:val="00F4442A"/>
    <w:rsid w:val="00F92119"/>
    <w:rsid w:val="00FA5FB4"/>
    <w:rsid w:val="00FC5FA9"/>
    <w:rsid w:val="00FE3535"/>
    <w:rsid w:val="00FE7AC8"/>
    <w:rsid w:val="00FF111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0C7"/>
    <w:pPr>
      <w:spacing w:after="200" w:line="276" w:lineRule="auto"/>
    </w:pPr>
    <w:rPr>
      <w:rFonts w:cs="Times New Roman"/>
      <w:sz w:val="22"/>
      <w:szCs w:val="22"/>
    </w:rPr>
  </w:style>
  <w:style w:type="paragraph" w:styleId="Heading1">
    <w:name w:val="heading 1"/>
    <w:basedOn w:val="Normal"/>
    <w:next w:val="Normal"/>
    <w:link w:val="Heading1Char"/>
    <w:uiPriority w:val="9"/>
    <w:qFormat/>
    <w:rsid w:val="00966B9E"/>
    <w:pPr>
      <w:keepNext/>
      <w:spacing w:before="240" w:after="60"/>
      <w:outlineLvl w:val="0"/>
    </w:pPr>
    <w:rPr>
      <w:rFonts w:asciiTheme="majorHAnsi" w:eastAsiaTheme="majorEastAsia" w:hAnsiTheme="majorHAnsi" w:cstheme="majorBidi"/>
      <w:b/>
      <w:bCs/>
      <w:kern w:val="32"/>
      <w:sz w:val="32"/>
      <w:szCs w:val="32"/>
    </w:rPr>
  </w:style>
  <w:style w:type="paragraph" w:styleId="Heading3">
    <w:name w:val="heading 3"/>
    <w:basedOn w:val="Normal"/>
    <w:next w:val="Normal"/>
    <w:link w:val="Heading3Char"/>
    <w:uiPriority w:val="9"/>
    <w:semiHidden/>
    <w:unhideWhenUsed/>
    <w:qFormat/>
    <w:rsid w:val="001C7F8F"/>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66B9E"/>
    <w:rPr>
      <w:rFonts w:asciiTheme="majorHAnsi" w:eastAsiaTheme="majorEastAsia" w:hAnsiTheme="majorHAnsi" w:cstheme="majorBidi"/>
      <w:b/>
      <w:bCs/>
      <w:kern w:val="32"/>
      <w:sz w:val="32"/>
      <w:szCs w:val="32"/>
    </w:rPr>
  </w:style>
  <w:style w:type="character" w:customStyle="1" w:styleId="Heading3Char">
    <w:name w:val="Heading 3 Char"/>
    <w:basedOn w:val="DefaultParagraphFont"/>
    <w:link w:val="Heading3"/>
    <w:uiPriority w:val="9"/>
    <w:semiHidden/>
    <w:locked/>
    <w:rsid w:val="001C7F8F"/>
    <w:rPr>
      <w:rFonts w:asciiTheme="majorHAnsi" w:eastAsiaTheme="majorEastAsia" w:hAnsiTheme="majorHAnsi" w:cstheme="majorBidi"/>
      <w:b/>
      <w:bCs/>
      <w:sz w:val="26"/>
      <w:szCs w:val="26"/>
    </w:rPr>
  </w:style>
  <w:style w:type="paragraph" w:styleId="Header">
    <w:name w:val="header"/>
    <w:basedOn w:val="Normal"/>
    <w:link w:val="HeaderChar"/>
    <w:uiPriority w:val="99"/>
    <w:unhideWhenUsed/>
    <w:rsid w:val="00577061"/>
    <w:pPr>
      <w:tabs>
        <w:tab w:val="center" w:pos="4536"/>
        <w:tab w:val="right" w:pos="9072"/>
      </w:tabs>
    </w:pPr>
  </w:style>
  <w:style w:type="character" w:customStyle="1" w:styleId="HeaderChar">
    <w:name w:val="Header Char"/>
    <w:basedOn w:val="DefaultParagraphFont"/>
    <w:link w:val="Header"/>
    <w:uiPriority w:val="99"/>
    <w:locked/>
    <w:rsid w:val="00577061"/>
    <w:rPr>
      <w:rFonts w:cs="Times New Roman"/>
    </w:rPr>
  </w:style>
  <w:style w:type="paragraph" w:styleId="Footer">
    <w:name w:val="footer"/>
    <w:basedOn w:val="Normal"/>
    <w:link w:val="FooterChar"/>
    <w:uiPriority w:val="99"/>
    <w:unhideWhenUsed/>
    <w:rsid w:val="00577061"/>
    <w:pPr>
      <w:tabs>
        <w:tab w:val="center" w:pos="4536"/>
        <w:tab w:val="right" w:pos="9072"/>
      </w:tabs>
    </w:pPr>
  </w:style>
  <w:style w:type="character" w:customStyle="1" w:styleId="FooterChar">
    <w:name w:val="Footer Char"/>
    <w:basedOn w:val="DefaultParagraphFont"/>
    <w:link w:val="Footer"/>
    <w:uiPriority w:val="99"/>
    <w:locked/>
    <w:rsid w:val="00577061"/>
    <w:rPr>
      <w:rFonts w:cs="Times New Roman"/>
    </w:rPr>
  </w:style>
  <w:style w:type="paragraph" w:styleId="BalloonText">
    <w:name w:val="Balloon Text"/>
    <w:basedOn w:val="Normal"/>
    <w:link w:val="BalloonTextChar"/>
    <w:uiPriority w:val="99"/>
    <w:semiHidden/>
    <w:unhideWhenUsed/>
    <w:rsid w:val="005770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77061"/>
    <w:rPr>
      <w:rFonts w:ascii="Tahoma" w:hAnsi="Tahoma" w:cs="Tahoma"/>
      <w:sz w:val="16"/>
      <w:szCs w:val="16"/>
    </w:rPr>
  </w:style>
  <w:style w:type="table" w:styleId="TableGrid">
    <w:name w:val="Table Grid"/>
    <w:basedOn w:val="TableNormal"/>
    <w:uiPriority w:val="59"/>
    <w:rsid w:val="00EE5149"/>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845621"/>
    <w:rPr>
      <w:rFonts w:cs="Times New Roman"/>
      <w:sz w:val="16"/>
      <w:szCs w:val="16"/>
    </w:rPr>
  </w:style>
  <w:style w:type="paragraph" w:styleId="CommentText">
    <w:name w:val="annotation text"/>
    <w:basedOn w:val="Normal"/>
    <w:link w:val="CommentTextChar"/>
    <w:uiPriority w:val="99"/>
    <w:unhideWhenUsed/>
    <w:rsid w:val="00845621"/>
    <w:rPr>
      <w:sz w:val="20"/>
      <w:szCs w:val="20"/>
    </w:rPr>
  </w:style>
  <w:style w:type="character" w:customStyle="1" w:styleId="CommentTextChar">
    <w:name w:val="Comment Text Char"/>
    <w:basedOn w:val="DefaultParagraphFont"/>
    <w:link w:val="CommentText"/>
    <w:uiPriority w:val="99"/>
    <w:locked/>
    <w:rsid w:val="00845621"/>
    <w:rPr>
      <w:rFonts w:cs="Times New Roman"/>
    </w:rPr>
  </w:style>
  <w:style w:type="paragraph" w:styleId="CommentSubject">
    <w:name w:val="annotation subject"/>
    <w:basedOn w:val="CommentText"/>
    <w:next w:val="CommentText"/>
    <w:link w:val="CommentSubjectChar"/>
    <w:uiPriority w:val="99"/>
    <w:semiHidden/>
    <w:unhideWhenUsed/>
    <w:rsid w:val="00845621"/>
    <w:rPr>
      <w:b/>
      <w:bCs/>
    </w:rPr>
  </w:style>
  <w:style w:type="character" w:customStyle="1" w:styleId="CommentSubjectChar">
    <w:name w:val="Comment Subject Char"/>
    <w:basedOn w:val="CommentTextChar"/>
    <w:link w:val="CommentSubject"/>
    <w:uiPriority w:val="99"/>
    <w:semiHidden/>
    <w:locked/>
    <w:rsid w:val="00845621"/>
    <w:rPr>
      <w:rFonts w:cs="Times New Roman"/>
      <w:b/>
      <w:bCs/>
    </w:rPr>
  </w:style>
  <w:style w:type="paragraph" w:styleId="ListParagraph">
    <w:name w:val="List Paragraph"/>
    <w:basedOn w:val="Normal"/>
    <w:uiPriority w:val="34"/>
    <w:qFormat/>
    <w:rsid w:val="00D0782A"/>
    <w:pPr>
      <w:ind w:left="720"/>
      <w:contextualSpacing/>
    </w:pPr>
  </w:style>
  <w:style w:type="paragraph" w:styleId="FootnoteText">
    <w:name w:val="footnote text"/>
    <w:basedOn w:val="Normal"/>
    <w:link w:val="FootnoteTextChar"/>
    <w:uiPriority w:val="99"/>
    <w:semiHidden/>
    <w:unhideWhenUsed/>
    <w:rsid w:val="00AD56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564F"/>
    <w:rPr>
      <w:rFonts w:cs="Times New Roman"/>
    </w:rPr>
  </w:style>
  <w:style w:type="character" w:styleId="FootnoteReference">
    <w:name w:val="footnote reference"/>
    <w:basedOn w:val="DefaultParagraphFont"/>
    <w:uiPriority w:val="99"/>
    <w:semiHidden/>
    <w:unhideWhenUsed/>
    <w:rsid w:val="00AD564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0C7"/>
    <w:pPr>
      <w:spacing w:after="200" w:line="276" w:lineRule="auto"/>
    </w:pPr>
    <w:rPr>
      <w:rFonts w:cs="Times New Roman"/>
      <w:sz w:val="22"/>
      <w:szCs w:val="22"/>
    </w:rPr>
  </w:style>
  <w:style w:type="paragraph" w:styleId="Heading1">
    <w:name w:val="heading 1"/>
    <w:basedOn w:val="Normal"/>
    <w:next w:val="Normal"/>
    <w:link w:val="Heading1Char"/>
    <w:uiPriority w:val="9"/>
    <w:qFormat/>
    <w:rsid w:val="00966B9E"/>
    <w:pPr>
      <w:keepNext/>
      <w:spacing w:before="240" w:after="60"/>
      <w:outlineLvl w:val="0"/>
    </w:pPr>
    <w:rPr>
      <w:rFonts w:asciiTheme="majorHAnsi" w:eastAsiaTheme="majorEastAsia" w:hAnsiTheme="majorHAnsi" w:cstheme="majorBidi"/>
      <w:b/>
      <w:bCs/>
      <w:kern w:val="32"/>
      <w:sz w:val="32"/>
      <w:szCs w:val="32"/>
    </w:rPr>
  </w:style>
  <w:style w:type="paragraph" w:styleId="Heading3">
    <w:name w:val="heading 3"/>
    <w:basedOn w:val="Normal"/>
    <w:next w:val="Normal"/>
    <w:link w:val="Heading3Char"/>
    <w:uiPriority w:val="9"/>
    <w:semiHidden/>
    <w:unhideWhenUsed/>
    <w:qFormat/>
    <w:rsid w:val="001C7F8F"/>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66B9E"/>
    <w:rPr>
      <w:rFonts w:asciiTheme="majorHAnsi" w:eastAsiaTheme="majorEastAsia" w:hAnsiTheme="majorHAnsi" w:cstheme="majorBidi"/>
      <w:b/>
      <w:bCs/>
      <w:kern w:val="32"/>
      <w:sz w:val="32"/>
      <w:szCs w:val="32"/>
    </w:rPr>
  </w:style>
  <w:style w:type="character" w:customStyle="1" w:styleId="Heading3Char">
    <w:name w:val="Heading 3 Char"/>
    <w:basedOn w:val="DefaultParagraphFont"/>
    <w:link w:val="Heading3"/>
    <w:uiPriority w:val="9"/>
    <w:semiHidden/>
    <w:locked/>
    <w:rsid w:val="001C7F8F"/>
    <w:rPr>
      <w:rFonts w:asciiTheme="majorHAnsi" w:eastAsiaTheme="majorEastAsia" w:hAnsiTheme="majorHAnsi" w:cstheme="majorBidi"/>
      <w:b/>
      <w:bCs/>
      <w:sz w:val="26"/>
      <w:szCs w:val="26"/>
    </w:rPr>
  </w:style>
  <w:style w:type="paragraph" w:styleId="Header">
    <w:name w:val="header"/>
    <w:basedOn w:val="Normal"/>
    <w:link w:val="HeaderChar"/>
    <w:uiPriority w:val="99"/>
    <w:unhideWhenUsed/>
    <w:rsid w:val="00577061"/>
    <w:pPr>
      <w:tabs>
        <w:tab w:val="center" w:pos="4536"/>
        <w:tab w:val="right" w:pos="9072"/>
      </w:tabs>
    </w:pPr>
  </w:style>
  <w:style w:type="character" w:customStyle="1" w:styleId="HeaderChar">
    <w:name w:val="Header Char"/>
    <w:basedOn w:val="DefaultParagraphFont"/>
    <w:link w:val="Header"/>
    <w:uiPriority w:val="99"/>
    <w:locked/>
    <w:rsid w:val="00577061"/>
    <w:rPr>
      <w:rFonts w:cs="Times New Roman"/>
    </w:rPr>
  </w:style>
  <w:style w:type="paragraph" w:styleId="Footer">
    <w:name w:val="footer"/>
    <w:basedOn w:val="Normal"/>
    <w:link w:val="FooterChar"/>
    <w:uiPriority w:val="99"/>
    <w:unhideWhenUsed/>
    <w:rsid w:val="00577061"/>
    <w:pPr>
      <w:tabs>
        <w:tab w:val="center" w:pos="4536"/>
        <w:tab w:val="right" w:pos="9072"/>
      </w:tabs>
    </w:pPr>
  </w:style>
  <w:style w:type="character" w:customStyle="1" w:styleId="FooterChar">
    <w:name w:val="Footer Char"/>
    <w:basedOn w:val="DefaultParagraphFont"/>
    <w:link w:val="Footer"/>
    <w:uiPriority w:val="99"/>
    <w:locked/>
    <w:rsid w:val="00577061"/>
    <w:rPr>
      <w:rFonts w:cs="Times New Roman"/>
    </w:rPr>
  </w:style>
  <w:style w:type="paragraph" w:styleId="BalloonText">
    <w:name w:val="Balloon Text"/>
    <w:basedOn w:val="Normal"/>
    <w:link w:val="BalloonTextChar"/>
    <w:uiPriority w:val="99"/>
    <w:semiHidden/>
    <w:unhideWhenUsed/>
    <w:rsid w:val="005770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77061"/>
    <w:rPr>
      <w:rFonts w:ascii="Tahoma" w:hAnsi="Tahoma" w:cs="Tahoma"/>
      <w:sz w:val="16"/>
      <w:szCs w:val="16"/>
    </w:rPr>
  </w:style>
  <w:style w:type="table" w:styleId="TableGrid">
    <w:name w:val="Table Grid"/>
    <w:basedOn w:val="TableNormal"/>
    <w:uiPriority w:val="59"/>
    <w:rsid w:val="00EE5149"/>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845621"/>
    <w:rPr>
      <w:rFonts w:cs="Times New Roman"/>
      <w:sz w:val="16"/>
      <w:szCs w:val="16"/>
    </w:rPr>
  </w:style>
  <w:style w:type="paragraph" w:styleId="CommentText">
    <w:name w:val="annotation text"/>
    <w:basedOn w:val="Normal"/>
    <w:link w:val="CommentTextChar"/>
    <w:uiPriority w:val="99"/>
    <w:unhideWhenUsed/>
    <w:rsid w:val="00845621"/>
    <w:rPr>
      <w:sz w:val="20"/>
      <w:szCs w:val="20"/>
    </w:rPr>
  </w:style>
  <w:style w:type="character" w:customStyle="1" w:styleId="CommentTextChar">
    <w:name w:val="Comment Text Char"/>
    <w:basedOn w:val="DefaultParagraphFont"/>
    <w:link w:val="CommentText"/>
    <w:uiPriority w:val="99"/>
    <w:locked/>
    <w:rsid w:val="00845621"/>
    <w:rPr>
      <w:rFonts w:cs="Times New Roman"/>
    </w:rPr>
  </w:style>
  <w:style w:type="paragraph" w:styleId="CommentSubject">
    <w:name w:val="annotation subject"/>
    <w:basedOn w:val="CommentText"/>
    <w:next w:val="CommentText"/>
    <w:link w:val="CommentSubjectChar"/>
    <w:uiPriority w:val="99"/>
    <w:semiHidden/>
    <w:unhideWhenUsed/>
    <w:rsid w:val="00845621"/>
    <w:rPr>
      <w:b/>
      <w:bCs/>
    </w:rPr>
  </w:style>
  <w:style w:type="character" w:customStyle="1" w:styleId="CommentSubjectChar">
    <w:name w:val="Comment Subject Char"/>
    <w:basedOn w:val="CommentTextChar"/>
    <w:link w:val="CommentSubject"/>
    <w:uiPriority w:val="99"/>
    <w:semiHidden/>
    <w:locked/>
    <w:rsid w:val="00845621"/>
    <w:rPr>
      <w:rFonts w:cs="Times New Roman"/>
      <w:b/>
      <w:bCs/>
    </w:rPr>
  </w:style>
  <w:style w:type="paragraph" w:styleId="ListParagraph">
    <w:name w:val="List Paragraph"/>
    <w:basedOn w:val="Normal"/>
    <w:uiPriority w:val="34"/>
    <w:qFormat/>
    <w:rsid w:val="00D0782A"/>
    <w:pPr>
      <w:ind w:left="720"/>
      <w:contextualSpacing/>
    </w:pPr>
  </w:style>
  <w:style w:type="paragraph" w:styleId="FootnoteText">
    <w:name w:val="footnote text"/>
    <w:basedOn w:val="Normal"/>
    <w:link w:val="FootnoteTextChar"/>
    <w:uiPriority w:val="99"/>
    <w:semiHidden/>
    <w:unhideWhenUsed/>
    <w:rsid w:val="00AD56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564F"/>
    <w:rPr>
      <w:rFonts w:cs="Times New Roman"/>
    </w:rPr>
  </w:style>
  <w:style w:type="character" w:styleId="FootnoteReference">
    <w:name w:val="footnote reference"/>
    <w:basedOn w:val="DefaultParagraphFont"/>
    <w:uiPriority w:val="99"/>
    <w:semiHidden/>
    <w:unhideWhenUsed/>
    <w:rsid w:val="00AD56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22259">
      <w:marLeft w:val="0"/>
      <w:marRight w:val="0"/>
      <w:marTop w:val="0"/>
      <w:marBottom w:val="0"/>
      <w:divBdr>
        <w:top w:val="none" w:sz="0" w:space="0" w:color="auto"/>
        <w:left w:val="none" w:sz="0" w:space="0" w:color="auto"/>
        <w:bottom w:val="none" w:sz="0" w:space="0" w:color="auto"/>
        <w:right w:val="none" w:sz="0" w:space="0" w:color="auto"/>
      </w:divBdr>
    </w:div>
    <w:div w:id="113522260">
      <w:marLeft w:val="0"/>
      <w:marRight w:val="0"/>
      <w:marTop w:val="0"/>
      <w:marBottom w:val="0"/>
      <w:divBdr>
        <w:top w:val="none" w:sz="0" w:space="0" w:color="auto"/>
        <w:left w:val="none" w:sz="0" w:space="0" w:color="auto"/>
        <w:bottom w:val="none" w:sz="0" w:space="0" w:color="auto"/>
        <w:right w:val="none" w:sz="0" w:space="0" w:color="auto"/>
      </w:divBdr>
    </w:div>
    <w:div w:id="471407002">
      <w:bodyDiv w:val="1"/>
      <w:marLeft w:val="0"/>
      <w:marRight w:val="0"/>
      <w:marTop w:val="0"/>
      <w:marBottom w:val="0"/>
      <w:divBdr>
        <w:top w:val="none" w:sz="0" w:space="0" w:color="auto"/>
        <w:left w:val="none" w:sz="0" w:space="0" w:color="auto"/>
        <w:bottom w:val="none" w:sz="0" w:space="0" w:color="auto"/>
        <w:right w:val="none" w:sz="0" w:space="0" w:color="auto"/>
      </w:divBdr>
    </w:div>
    <w:div w:id="1304236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656B1-B8D2-4A9C-9291-6248E2004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4236</Words>
  <Characters>23298</Characters>
  <Application>Microsoft Office Word</Application>
  <DocSecurity>0</DocSecurity>
  <Lines>194</Lines>
  <Paragraphs>54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Twente - ICTS</Company>
  <LinksUpToDate>false</LinksUpToDate>
  <CharactersWithSpaces>27480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hellopdf.com Inc</dc:creator>
  <cp:lastModifiedBy>OC SA ELAN OSC</cp:lastModifiedBy>
  <cp:revision>7</cp:revision>
  <dcterms:created xsi:type="dcterms:W3CDTF">2013-08-30T08:22:00Z</dcterms:created>
  <dcterms:modified xsi:type="dcterms:W3CDTF">2013-08-30T08:35:00Z</dcterms:modified>
</cp:coreProperties>
</file>