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DCBDA" w14:textId="498C7C4D" w:rsidR="00F45429" w:rsidRDefault="00F45429" w:rsidP="00F45429">
      <w:pPr>
        <w:pStyle w:val="Heading1"/>
        <w:rPr>
          <w:lang w:val="en-US"/>
        </w:rPr>
      </w:pPr>
      <w:r w:rsidRPr="00F45429">
        <w:rPr>
          <w:lang w:val="en-US"/>
        </w:rPr>
        <w:t>E</w:t>
      </w:r>
      <w:r w:rsidR="00125835">
        <w:rPr>
          <w:lang w:val="en-US"/>
        </w:rPr>
        <w:t>lectrowetting-</w:t>
      </w:r>
      <w:r w:rsidR="00B14F6A">
        <w:rPr>
          <w:lang w:val="en-US"/>
        </w:rPr>
        <w:t>response o</w:t>
      </w:r>
      <w:r w:rsidR="00F44EBA">
        <w:rPr>
          <w:lang w:val="en-US"/>
        </w:rPr>
        <w:t>n</w:t>
      </w:r>
      <w:r w:rsidR="00B14F6A">
        <w:rPr>
          <w:lang w:val="en-US"/>
        </w:rPr>
        <w:t xml:space="preserve"> liquid-infused polymer brush layers</w:t>
      </w:r>
    </w:p>
    <w:p w14:paraId="55C244A2" w14:textId="46430EB5" w:rsidR="00F45429" w:rsidRDefault="00232A31" w:rsidP="00CB6AFB">
      <w:pPr>
        <w:rPr>
          <w:lang w:val="en-US"/>
        </w:rPr>
      </w:pPr>
      <w:r>
        <w:rPr>
          <w:noProof/>
          <w:lang w:val="en-US"/>
        </w:rPr>
        <w:drawing>
          <wp:anchor distT="0" distB="0" distL="114300" distR="114300" simplePos="0" relativeHeight="251658240" behindDoc="0" locked="0" layoutInCell="1" allowOverlap="1" wp14:anchorId="69BC2E0E" wp14:editId="5A5DCD52">
            <wp:simplePos x="0" y="0"/>
            <wp:positionH relativeFrom="margin">
              <wp:align>right</wp:align>
            </wp:positionH>
            <wp:positionV relativeFrom="paragraph">
              <wp:posOffset>66040</wp:posOffset>
            </wp:positionV>
            <wp:extent cx="2152650" cy="1671955"/>
            <wp:effectExtent l="0" t="0" r="0" b="4445"/>
            <wp:wrapSquare wrapText="bothSides"/>
            <wp:docPr id="2" name="Picture 2" descr="A picture containing text,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range&#10;&#10;Description automatically generated"/>
                    <pic:cNvPicPr/>
                  </pic:nvPicPr>
                  <pic:blipFill rotWithShape="1">
                    <a:blip r:embed="rId5" cstate="print">
                      <a:extLst>
                        <a:ext uri="{28A0092B-C50C-407E-A947-70E740481C1C}">
                          <a14:useLocalDpi xmlns:a14="http://schemas.microsoft.com/office/drawing/2010/main" val="0"/>
                        </a:ext>
                      </a:extLst>
                    </a:blip>
                    <a:srcRect l="5249" r="5774"/>
                    <a:stretch/>
                  </pic:blipFill>
                  <pic:spPr bwMode="auto">
                    <a:xfrm>
                      <a:off x="0" y="0"/>
                      <a:ext cx="2152650" cy="1671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4F6A">
        <w:rPr>
          <w:lang w:val="en-US"/>
        </w:rPr>
        <w:t>The joints in our bodies are lubricated by</w:t>
      </w:r>
      <w:r w:rsidR="002825C4">
        <w:rPr>
          <w:lang w:val="en-US"/>
        </w:rPr>
        <w:t xml:space="preserve"> swollen polymer molecules that are chemically attached (‘grafted’) to the surfaces of the cartilage of our joints. A very high osmotic pressure stabilizes the aqueous fluids within this polymer layer and thereby guarantees life-long lubrication with</w:t>
      </w:r>
      <w:r w:rsidR="00F44EBA">
        <w:rPr>
          <w:lang w:val="en-US"/>
        </w:rPr>
        <w:t xml:space="preserve"> a</w:t>
      </w:r>
      <w:r w:rsidR="002825C4">
        <w:rPr>
          <w:lang w:val="en-US"/>
        </w:rPr>
        <w:t xml:space="preserve"> very low friction coefficient. Similar lubrication concepts have recently been adopted to achieve low friction in technological applications. In the present project, we want to explore the use of swollen ‘polymer brush’ </w:t>
      </w:r>
      <w:r w:rsidR="00CB6AFB">
        <w:rPr>
          <w:lang w:val="en-US"/>
        </w:rPr>
        <w:t xml:space="preserve">layers </w:t>
      </w:r>
      <w:r w:rsidR="002825C4">
        <w:rPr>
          <w:lang w:val="en-US"/>
        </w:rPr>
        <w:t xml:space="preserve">as </w:t>
      </w:r>
      <w:r w:rsidR="00CB6AFB">
        <w:rPr>
          <w:lang w:val="en-US"/>
        </w:rPr>
        <w:t xml:space="preserve">low friction </w:t>
      </w:r>
      <w:r w:rsidR="002825C4">
        <w:rPr>
          <w:lang w:val="en-US"/>
        </w:rPr>
        <w:t xml:space="preserve">substrates for electrowetting (EW) driven microfluidic </w:t>
      </w:r>
      <w:r w:rsidR="00F44EBA">
        <w:rPr>
          <w:lang w:val="en-US"/>
        </w:rPr>
        <w:t>applications</w:t>
      </w:r>
      <w:r w:rsidR="002825C4">
        <w:rPr>
          <w:lang w:val="en-US"/>
        </w:rPr>
        <w:t xml:space="preserve">. </w:t>
      </w:r>
      <w:r w:rsidR="00CB6AFB">
        <w:rPr>
          <w:lang w:val="en-US"/>
        </w:rPr>
        <w:t>If successful, such layers could provide a new class of self-healing substrate that might revolutionize electrowetting. In contrast to biological joints, we will use hydrophobic polymers that are directly grown onto silicon wafer</w:t>
      </w:r>
      <w:r w:rsidR="00F44EBA">
        <w:rPr>
          <w:lang w:val="en-US"/>
        </w:rPr>
        <w:t>s</w:t>
      </w:r>
      <w:r w:rsidR="00CB6AFB">
        <w:rPr>
          <w:lang w:val="en-US"/>
        </w:rPr>
        <w:t xml:space="preserve"> and subsequently infused by a controlled amount of oil in </w:t>
      </w:r>
      <w:r w:rsidR="00F44EBA">
        <w:rPr>
          <w:lang w:val="en-US"/>
        </w:rPr>
        <w:t>controlled environment</w:t>
      </w:r>
      <w:r w:rsidR="00CB6AFB">
        <w:rPr>
          <w:lang w:val="en-US"/>
        </w:rPr>
        <w:t xml:space="preserve">. </w:t>
      </w:r>
      <w:r>
        <w:rPr>
          <w:lang w:val="en-US"/>
        </w:rPr>
        <w:t>(</w:t>
      </w:r>
      <w:r w:rsidR="00F44EBA">
        <w:rPr>
          <w:lang w:val="en-US"/>
        </w:rPr>
        <w:t>Figure:</w:t>
      </w:r>
      <w:r>
        <w:rPr>
          <w:lang w:val="en-US"/>
        </w:rPr>
        <w:t xml:space="preserve"> interferometric image (top) and a schematic (bottom) of the edge of a droplet merging into a partly swollen polymer brush layer</w:t>
      </w:r>
      <w:r w:rsidR="00F44EBA">
        <w:rPr>
          <w:lang w:val="en-US"/>
        </w:rPr>
        <w:t xml:space="preserve"> (right hand side)</w:t>
      </w:r>
      <w:r w:rsidR="001D2ACF">
        <w:rPr>
          <w:lang w:val="en-US"/>
        </w:rPr>
        <w:t>.)</w:t>
      </w:r>
    </w:p>
    <w:p w14:paraId="18CFDDE9" w14:textId="77777777" w:rsidR="007122A5" w:rsidRDefault="007122A5" w:rsidP="00FB72E3">
      <w:pPr>
        <w:pStyle w:val="Heading2"/>
        <w:rPr>
          <w:lang w:val="en-US"/>
        </w:rPr>
      </w:pPr>
      <w:r>
        <w:rPr>
          <w:lang w:val="en-US"/>
        </w:rPr>
        <w:t>Research objective</w:t>
      </w:r>
    </w:p>
    <w:p w14:paraId="7980EC10" w14:textId="4EEC1062" w:rsidR="00513C06" w:rsidRDefault="007122A5" w:rsidP="00F45429">
      <w:pPr>
        <w:rPr>
          <w:lang w:val="en-US"/>
        </w:rPr>
      </w:pPr>
      <w:r>
        <w:rPr>
          <w:lang w:val="en-US"/>
        </w:rPr>
        <w:t xml:space="preserve">Your research objective will be to quantify the </w:t>
      </w:r>
      <w:r w:rsidR="00CF78DE">
        <w:rPr>
          <w:lang w:val="en-US"/>
        </w:rPr>
        <w:t xml:space="preserve">(static and dynamic) electrowetting response of aqueous drops on solid substrates with a polymer brush coating. You will soak the polymer brush coating with variable amounts of oil. The first goal will be to measure the equilibrium contact angle as a function of the applied voltage for variable degrees of oil saturation and to extract to what extent the shape of the wetting ridge at the edge of the drop varies with voltage. Having established the static behavior you will start to use a </w:t>
      </w:r>
      <w:proofErr w:type="gramStart"/>
      <w:r w:rsidR="00CF78DE">
        <w:rPr>
          <w:lang w:val="en-US"/>
        </w:rPr>
        <w:t>high speed</w:t>
      </w:r>
      <w:proofErr w:type="gramEnd"/>
      <w:r w:rsidR="00CF78DE">
        <w:rPr>
          <w:lang w:val="en-US"/>
        </w:rPr>
        <w:t xml:space="preserve"> camera to measure the dynamic response of the drop </w:t>
      </w:r>
      <w:r w:rsidR="00232A31">
        <w:rPr>
          <w:lang w:val="en-US"/>
        </w:rPr>
        <w:t xml:space="preserve">to variable electrical waveforms (e.g. step voltage; AC voltage of variable frequency). From these measurements, you will extract the static </w:t>
      </w:r>
      <w:r w:rsidR="00CF78DE">
        <w:rPr>
          <w:lang w:val="en-US"/>
        </w:rPr>
        <w:t>contact angle hysteresis</w:t>
      </w:r>
      <w:r w:rsidR="00232A31">
        <w:rPr>
          <w:lang w:val="en-US"/>
        </w:rPr>
        <w:t xml:space="preserve"> as well as the dynamic contact line friction coefficient. </w:t>
      </w:r>
      <w:r w:rsidR="00F21F24">
        <w:rPr>
          <w:lang w:val="en-US"/>
        </w:rPr>
        <w:t>Depending on you</w:t>
      </w:r>
      <w:r w:rsidR="00232A31">
        <w:rPr>
          <w:lang w:val="en-US"/>
        </w:rPr>
        <w:t>r</w:t>
      </w:r>
      <w:r w:rsidR="00F21F24">
        <w:rPr>
          <w:lang w:val="en-US"/>
        </w:rPr>
        <w:t xml:space="preserve"> expertise</w:t>
      </w:r>
      <w:r w:rsidR="00B1269E">
        <w:rPr>
          <w:lang w:val="en-US"/>
        </w:rPr>
        <w:t xml:space="preserve"> and/or interest</w:t>
      </w:r>
      <w:r w:rsidR="00F21F24">
        <w:rPr>
          <w:lang w:val="en-US"/>
        </w:rPr>
        <w:t xml:space="preserve">, you can either </w:t>
      </w:r>
      <w:r w:rsidR="00254A04">
        <w:rPr>
          <w:lang w:val="en-US"/>
        </w:rPr>
        <w:t>d</w:t>
      </w:r>
      <w:r w:rsidR="00F21F24">
        <w:rPr>
          <w:lang w:val="en-US"/>
        </w:rPr>
        <w:t>o th</w:t>
      </w:r>
      <w:r w:rsidR="00254A04">
        <w:rPr>
          <w:lang w:val="en-US"/>
        </w:rPr>
        <w:t>e required image analysis</w:t>
      </w:r>
      <w:r w:rsidR="00F21F24">
        <w:rPr>
          <w:lang w:val="en-US"/>
        </w:rPr>
        <w:t xml:space="preserve"> by hand </w:t>
      </w:r>
      <w:r w:rsidR="00B1269E">
        <w:rPr>
          <w:lang w:val="en-US"/>
        </w:rPr>
        <w:t>or by image analysis software (Python/</w:t>
      </w:r>
      <w:proofErr w:type="spellStart"/>
      <w:r w:rsidR="00B1269E">
        <w:rPr>
          <w:lang w:val="en-US"/>
        </w:rPr>
        <w:t>Matlab</w:t>
      </w:r>
      <w:proofErr w:type="spellEnd"/>
      <w:r w:rsidR="00B1269E">
        <w:rPr>
          <w:lang w:val="en-US"/>
        </w:rPr>
        <w:t>)</w:t>
      </w:r>
      <w:r w:rsidR="00232A31">
        <w:rPr>
          <w:lang w:val="en-US"/>
        </w:rPr>
        <w:t>.</w:t>
      </w:r>
    </w:p>
    <w:p w14:paraId="61ED1965" w14:textId="77777777" w:rsidR="007122A5" w:rsidRDefault="007122A5" w:rsidP="00FB72E3">
      <w:pPr>
        <w:pStyle w:val="Heading2"/>
        <w:rPr>
          <w:lang w:val="en-US"/>
        </w:rPr>
      </w:pPr>
      <w:r>
        <w:rPr>
          <w:lang w:val="en-US"/>
        </w:rPr>
        <w:t>Learning objective</w:t>
      </w:r>
    </w:p>
    <w:p w14:paraId="5FF433FF" w14:textId="4F64D1CC" w:rsidR="00EB2DB6" w:rsidRDefault="00EB2DB6" w:rsidP="00EB2DB6">
      <w:pPr>
        <w:rPr>
          <w:lang w:val="en-US"/>
        </w:rPr>
      </w:pPr>
      <w:r>
        <w:rPr>
          <w:lang w:val="en-US"/>
        </w:rPr>
        <w:t>Apart from the standard learning objectives for a bachelor’s project (</w:t>
      </w:r>
      <w:r w:rsidR="00B1269E">
        <w:rPr>
          <w:lang w:val="en-US"/>
        </w:rPr>
        <w:t>research planning, academic writing, data presenting, how to work in a lab environment, etc.</w:t>
      </w:r>
      <w:r>
        <w:rPr>
          <w:lang w:val="en-US"/>
        </w:rPr>
        <w:t>), you wi</w:t>
      </w:r>
      <w:r w:rsidR="00D106E9">
        <w:rPr>
          <w:lang w:val="en-US"/>
        </w:rPr>
        <w:t>l</w:t>
      </w:r>
      <w:r>
        <w:rPr>
          <w:lang w:val="en-US"/>
        </w:rPr>
        <w:t>l:</w:t>
      </w:r>
    </w:p>
    <w:p w14:paraId="367BA497" w14:textId="01B89AAB" w:rsidR="00FC521E" w:rsidRDefault="00FC521E" w:rsidP="00EB2DB6">
      <w:pPr>
        <w:pStyle w:val="ListParagraph"/>
        <w:numPr>
          <w:ilvl w:val="0"/>
          <w:numId w:val="1"/>
        </w:numPr>
        <w:rPr>
          <w:lang w:val="en-US"/>
        </w:rPr>
      </w:pPr>
      <w:r>
        <w:rPr>
          <w:lang w:val="en-US"/>
        </w:rPr>
        <w:t xml:space="preserve">Obtain knowledge on </w:t>
      </w:r>
      <w:r w:rsidR="00CB6AFB">
        <w:rPr>
          <w:lang w:val="en-US"/>
        </w:rPr>
        <w:t xml:space="preserve">electrowetting and polymer brush </w:t>
      </w:r>
      <w:proofErr w:type="gramStart"/>
      <w:r w:rsidR="00CB6AFB">
        <w:rPr>
          <w:lang w:val="en-US"/>
        </w:rPr>
        <w:t>coatings</w:t>
      </w:r>
      <w:r>
        <w:rPr>
          <w:lang w:val="en-US"/>
        </w:rPr>
        <w:t>;</w:t>
      </w:r>
      <w:proofErr w:type="gramEnd"/>
    </w:p>
    <w:p w14:paraId="4065FE5C" w14:textId="1C217073" w:rsidR="00FC521E" w:rsidRDefault="00FC521E" w:rsidP="00EB2DB6">
      <w:pPr>
        <w:pStyle w:val="ListParagraph"/>
        <w:numPr>
          <w:ilvl w:val="0"/>
          <w:numId w:val="1"/>
        </w:numPr>
        <w:rPr>
          <w:lang w:val="en-US"/>
        </w:rPr>
      </w:pPr>
      <w:r>
        <w:rPr>
          <w:lang w:val="en-US"/>
        </w:rPr>
        <w:t xml:space="preserve">Learn how to </w:t>
      </w:r>
      <w:r w:rsidR="00CB6AFB">
        <w:rPr>
          <w:lang w:val="en-US"/>
        </w:rPr>
        <w:t xml:space="preserve">carry out electrowetting </w:t>
      </w:r>
      <w:proofErr w:type="gramStart"/>
      <w:r w:rsidR="00CB6AFB">
        <w:rPr>
          <w:lang w:val="en-US"/>
        </w:rPr>
        <w:t>experiments</w:t>
      </w:r>
      <w:r>
        <w:rPr>
          <w:lang w:val="en-US"/>
        </w:rPr>
        <w:t>;</w:t>
      </w:r>
      <w:proofErr w:type="gramEnd"/>
    </w:p>
    <w:p w14:paraId="23DBF088" w14:textId="77777777" w:rsidR="00B1269E" w:rsidRDefault="009A46A8" w:rsidP="00EB2DB6">
      <w:pPr>
        <w:pStyle w:val="ListParagraph"/>
        <w:numPr>
          <w:ilvl w:val="0"/>
          <w:numId w:val="1"/>
        </w:numPr>
        <w:rPr>
          <w:lang w:val="en-US"/>
        </w:rPr>
      </w:pPr>
      <w:r>
        <w:rPr>
          <w:lang w:val="en-US"/>
        </w:rPr>
        <w:t xml:space="preserve">Learn how to use a high-speed </w:t>
      </w:r>
      <w:proofErr w:type="gramStart"/>
      <w:r>
        <w:rPr>
          <w:lang w:val="en-US"/>
        </w:rPr>
        <w:t>camera</w:t>
      </w:r>
      <w:r w:rsidR="00B1269E">
        <w:rPr>
          <w:lang w:val="en-US"/>
        </w:rPr>
        <w:t>;</w:t>
      </w:r>
      <w:proofErr w:type="gramEnd"/>
    </w:p>
    <w:p w14:paraId="47A75478" w14:textId="60CAAC53" w:rsidR="009A46A8" w:rsidRDefault="00B1269E" w:rsidP="00EB2DB6">
      <w:pPr>
        <w:pStyle w:val="ListParagraph"/>
        <w:numPr>
          <w:ilvl w:val="0"/>
          <w:numId w:val="1"/>
        </w:numPr>
        <w:rPr>
          <w:lang w:val="en-US"/>
        </w:rPr>
      </w:pPr>
      <w:r>
        <w:rPr>
          <w:lang w:val="en-US"/>
        </w:rPr>
        <w:t>Depending on you</w:t>
      </w:r>
      <w:r w:rsidR="00E2492C">
        <w:rPr>
          <w:lang w:val="en-US"/>
        </w:rPr>
        <w:t>r</w:t>
      </w:r>
      <w:r>
        <w:rPr>
          <w:lang w:val="en-US"/>
        </w:rPr>
        <w:t xml:space="preserve"> interests, </w:t>
      </w:r>
      <w:r w:rsidR="00CF78DE">
        <w:rPr>
          <w:lang w:val="en-US"/>
        </w:rPr>
        <w:t>may</w:t>
      </w:r>
      <w:r>
        <w:rPr>
          <w:lang w:val="en-US"/>
        </w:rPr>
        <w:t xml:space="preserve"> analyze images </w:t>
      </w:r>
      <w:r w:rsidR="00CF78DE">
        <w:rPr>
          <w:lang w:val="en-US"/>
        </w:rPr>
        <w:t xml:space="preserve">using image processing </w:t>
      </w:r>
      <w:r>
        <w:rPr>
          <w:lang w:val="en-US"/>
        </w:rPr>
        <w:t>software</w:t>
      </w:r>
      <w:r w:rsidR="00CF78DE">
        <w:rPr>
          <w:lang w:val="en-US"/>
        </w:rPr>
        <w:t xml:space="preserve"> or explore the shape of wetting ridges using confocal fluorescence microscopy</w:t>
      </w:r>
      <w:r w:rsidR="00FC521E">
        <w:rPr>
          <w:lang w:val="en-US"/>
        </w:rPr>
        <w:t>.</w:t>
      </w:r>
    </w:p>
    <w:p w14:paraId="796048DF" w14:textId="77777777" w:rsidR="00FC521E" w:rsidRDefault="00FC521E" w:rsidP="00FC521E">
      <w:pPr>
        <w:pStyle w:val="Heading2"/>
        <w:rPr>
          <w:lang w:val="en-US"/>
        </w:rPr>
      </w:pPr>
      <w:r>
        <w:rPr>
          <w:lang w:val="en-US"/>
        </w:rPr>
        <w:t>Contact information</w:t>
      </w:r>
    </w:p>
    <w:p w14:paraId="7DD88593" w14:textId="77777777" w:rsidR="00FC521E" w:rsidRPr="00125835" w:rsidRDefault="00FC521E" w:rsidP="00306D67">
      <w:pPr>
        <w:pStyle w:val="ListParagraph"/>
        <w:numPr>
          <w:ilvl w:val="0"/>
          <w:numId w:val="2"/>
        </w:numPr>
        <w:rPr>
          <w:lang w:val="de-DE"/>
        </w:rPr>
      </w:pPr>
      <w:r w:rsidRPr="00125835">
        <w:rPr>
          <w:lang w:val="de-DE"/>
        </w:rPr>
        <w:t xml:space="preserve">Prof. Dr. Frieder Mugele, </w:t>
      </w:r>
      <w:hyperlink r:id="rId6" w:history="1">
        <w:r w:rsidRPr="00125835">
          <w:rPr>
            <w:rStyle w:val="Hyperlink"/>
            <w:lang w:val="de-DE"/>
          </w:rPr>
          <w:t>f.mugele@utwente.nl</w:t>
        </w:r>
      </w:hyperlink>
    </w:p>
    <w:p w14:paraId="76894E43" w14:textId="1A679547" w:rsidR="00FC521E" w:rsidRPr="00125835" w:rsidRDefault="00CB6AFB" w:rsidP="00306D67">
      <w:pPr>
        <w:pStyle w:val="ListParagraph"/>
        <w:numPr>
          <w:ilvl w:val="0"/>
          <w:numId w:val="2"/>
        </w:numPr>
        <w:rPr>
          <w:lang w:val="de-DE"/>
        </w:rPr>
      </w:pPr>
      <w:r>
        <w:rPr>
          <w:lang w:val="de-DE"/>
        </w:rPr>
        <w:t>Dr. Özlem Kap</w:t>
      </w:r>
      <w:r w:rsidR="00FC521E" w:rsidRPr="00125835">
        <w:rPr>
          <w:lang w:val="de-DE"/>
        </w:rPr>
        <w:t xml:space="preserve">, </w:t>
      </w:r>
      <w:hyperlink r:id="rId7" w:history="1">
        <w:r w:rsidR="00CF78DE" w:rsidRPr="0046194B">
          <w:rPr>
            <w:rStyle w:val="Hyperlink"/>
            <w:lang w:val="de-DE"/>
          </w:rPr>
          <w:t>o.kap@utwente.nl</w:t>
        </w:r>
      </w:hyperlink>
      <w:r w:rsidR="00CF78DE">
        <w:rPr>
          <w:lang w:val="de-DE"/>
        </w:rPr>
        <w:t xml:space="preserve"> </w:t>
      </w:r>
    </w:p>
    <w:p w14:paraId="0C8C55E8" w14:textId="77777777" w:rsidR="007122A5" w:rsidRPr="00306D67" w:rsidRDefault="007122A5" w:rsidP="00FB72E3">
      <w:pPr>
        <w:pStyle w:val="Heading2"/>
        <w:rPr>
          <w:lang w:val="en-US"/>
        </w:rPr>
      </w:pPr>
      <w:r w:rsidRPr="00306D67">
        <w:rPr>
          <w:lang w:val="en-US"/>
        </w:rPr>
        <w:t>Literature</w:t>
      </w:r>
    </w:p>
    <w:p w14:paraId="7409B147" w14:textId="77777777" w:rsidR="001D2ACF" w:rsidRDefault="00FC521E" w:rsidP="001D2ACF">
      <w:pPr>
        <w:spacing w:after="0"/>
        <w:rPr>
          <w:lang w:val="en-US"/>
        </w:rPr>
      </w:pPr>
      <w:r>
        <w:rPr>
          <w:lang w:val="en-US"/>
        </w:rPr>
        <w:t>[1]</w:t>
      </w:r>
      <w:r>
        <w:rPr>
          <w:lang w:val="en-US"/>
        </w:rPr>
        <w:tab/>
      </w:r>
      <w:r w:rsidR="001D2ACF">
        <w:rPr>
          <w:lang w:val="en-US"/>
        </w:rPr>
        <w:t xml:space="preserve">Mugele, </w:t>
      </w:r>
      <w:proofErr w:type="spellStart"/>
      <w:r w:rsidR="001D2ACF">
        <w:rPr>
          <w:lang w:val="en-US"/>
        </w:rPr>
        <w:t>Heikenfeld</w:t>
      </w:r>
      <w:proofErr w:type="spellEnd"/>
      <w:r w:rsidR="001D2ACF">
        <w:rPr>
          <w:lang w:val="en-US"/>
        </w:rPr>
        <w:t xml:space="preserve">: </w:t>
      </w:r>
      <w:r w:rsidR="001D2ACF" w:rsidRPr="001D2ACF">
        <w:rPr>
          <w:i/>
          <w:iCs/>
          <w:lang w:val="en-US"/>
        </w:rPr>
        <w:t>Electrowetting</w:t>
      </w:r>
      <w:r w:rsidR="001D2ACF">
        <w:rPr>
          <w:lang w:val="en-US"/>
        </w:rPr>
        <w:t xml:space="preserve">; Wiley 2019. </w:t>
      </w:r>
    </w:p>
    <w:p w14:paraId="70CAB4E6" w14:textId="39079C73" w:rsidR="001D2ACF" w:rsidRPr="001D2ACF" w:rsidRDefault="001D2ACF" w:rsidP="001D2ACF">
      <w:pPr>
        <w:ind w:left="709" w:hanging="709"/>
        <w:rPr>
          <w:lang w:val="en-US"/>
        </w:rPr>
      </w:pPr>
      <w:r>
        <w:rPr>
          <w:lang w:val="en-US"/>
        </w:rPr>
        <w:t>[2]</w:t>
      </w:r>
      <w:r>
        <w:rPr>
          <w:lang w:val="en-US"/>
        </w:rPr>
        <w:tab/>
        <w:t xml:space="preserve">A. Keiser et al.: </w:t>
      </w:r>
      <w:r w:rsidRPr="001D2ACF">
        <w:rPr>
          <w:i/>
          <w:iCs/>
          <w:lang w:val="en-US"/>
        </w:rPr>
        <w:t xml:space="preserve">Universality of friction laws on liquid-infused </w:t>
      </w:r>
      <w:proofErr w:type="gramStart"/>
      <w:r w:rsidRPr="001D2ACF">
        <w:rPr>
          <w:i/>
          <w:iCs/>
          <w:lang w:val="en-US"/>
        </w:rPr>
        <w:t>materials</w:t>
      </w:r>
      <w:r>
        <w:rPr>
          <w:i/>
          <w:iCs/>
          <w:lang w:val="en-US"/>
        </w:rPr>
        <w:t xml:space="preserve">; </w:t>
      </w:r>
      <w:r>
        <w:rPr>
          <w:lang w:val="en-US"/>
        </w:rPr>
        <w:t xml:space="preserve"> </w:t>
      </w:r>
      <w:proofErr w:type="spellStart"/>
      <w:r w:rsidRPr="001D2ACF">
        <w:rPr>
          <w:lang w:val="en-US"/>
        </w:rPr>
        <w:t>Phys</w:t>
      </w:r>
      <w:proofErr w:type="spellEnd"/>
      <w:r w:rsidRPr="001D2ACF">
        <w:rPr>
          <w:lang w:val="en-US"/>
        </w:rPr>
        <w:t>.</w:t>
      </w:r>
      <w:proofErr w:type="gramEnd"/>
      <w:r w:rsidRPr="001D2ACF">
        <w:rPr>
          <w:lang w:val="en-US"/>
        </w:rPr>
        <w:t xml:space="preserve"> </w:t>
      </w:r>
      <w:proofErr w:type="spellStart"/>
      <w:r w:rsidRPr="001D2ACF">
        <w:rPr>
          <w:lang w:val="en-US"/>
        </w:rPr>
        <w:t>Rev</w:t>
      </w:r>
      <w:proofErr w:type="spellEnd"/>
      <w:r w:rsidRPr="001D2ACF">
        <w:rPr>
          <w:lang w:val="en-US"/>
        </w:rPr>
        <w:t>. Fluids 5, 014005</w:t>
      </w:r>
    </w:p>
    <w:p w14:paraId="74A269C5" w14:textId="2B8ABDCA" w:rsidR="001D2ACF" w:rsidRPr="00FC521E" w:rsidRDefault="001D2ACF" w:rsidP="00254A04">
      <w:pPr>
        <w:rPr>
          <w:lang w:val="en-US"/>
        </w:rPr>
      </w:pPr>
    </w:p>
    <w:sectPr w:rsidR="001D2ACF" w:rsidRPr="00FC5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790A"/>
    <w:multiLevelType w:val="hybridMultilevel"/>
    <w:tmpl w:val="8D2AF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A656118"/>
    <w:multiLevelType w:val="hybridMultilevel"/>
    <w:tmpl w:val="52A02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29"/>
    <w:rsid w:val="00097F2A"/>
    <w:rsid w:val="00125835"/>
    <w:rsid w:val="001946AA"/>
    <w:rsid w:val="001D2ACF"/>
    <w:rsid w:val="00232A31"/>
    <w:rsid w:val="00244D7C"/>
    <w:rsid w:val="00254A04"/>
    <w:rsid w:val="002825C4"/>
    <w:rsid w:val="00306D67"/>
    <w:rsid w:val="003121BC"/>
    <w:rsid w:val="0032173A"/>
    <w:rsid w:val="0039341B"/>
    <w:rsid w:val="004C6C99"/>
    <w:rsid w:val="00513C06"/>
    <w:rsid w:val="007122A5"/>
    <w:rsid w:val="00763986"/>
    <w:rsid w:val="008B3CB0"/>
    <w:rsid w:val="009A46A8"/>
    <w:rsid w:val="00B1269E"/>
    <w:rsid w:val="00B14F6A"/>
    <w:rsid w:val="00CB6AFB"/>
    <w:rsid w:val="00CF78DE"/>
    <w:rsid w:val="00D106E9"/>
    <w:rsid w:val="00E2492C"/>
    <w:rsid w:val="00E311B4"/>
    <w:rsid w:val="00EB2DB6"/>
    <w:rsid w:val="00F21F24"/>
    <w:rsid w:val="00F44EBA"/>
    <w:rsid w:val="00F45429"/>
    <w:rsid w:val="00FB72E3"/>
    <w:rsid w:val="00FC52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9D288"/>
  <w15:chartTrackingRefBased/>
  <w15:docId w15:val="{125DAFB0-052F-4E09-9054-4BEA5EA9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429"/>
  </w:style>
  <w:style w:type="paragraph" w:styleId="Heading1">
    <w:name w:val="heading 1"/>
    <w:basedOn w:val="Normal"/>
    <w:next w:val="Normal"/>
    <w:link w:val="Heading1Char"/>
    <w:uiPriority w:val="9"/>
    <w:qFormat/>
    <w:rsid w:val="00F45429"/>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F45429"/>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F45429"/>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45429"/>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45429"/>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45429"/>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45429"/>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45429"/>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45429"/>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429"/>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F4542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F45429"/>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4542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45429"/>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4542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45429"/>
    <w:rPr>
      <w:i/>
      <w:iCs/>
    </w:rPr>
  </w:style>
  <w:style w:type="character" w:customStyle="1" w:styleId="Heading8Char">
    <w:name w:val="Heading 8 Char"/>
    <w:basedOn w:val="DefaultParagraphFont"/>
    <w:link w:val="Heading8"/>
    <w:uiPriority w:val="9"/>
    <w:semiHidden/>
    <w:rsid w:val="00F45429"/>
    <w:rPr>
      <w:b/>
      <w:bCs/>
    </w:rPr>
  </w:style>
  <w:style w:type="character" w:customStyle="1" w:styleId="Heading9Char">
    <w:name w:val="Heading 9 Char"/>
    <w:basedOn w:val="DefaultParagraphFont"/>
    <w:link w:val="Heading9"/>
    <w:uiPriority w:val="9"/>
    <w:semiHidden/>
    <w:rsid w:val="00F45429"/>
    <w:rPr>
      <w:i/>
      <w:iCs/>
    </w:rPr>
  </w:style>
  <w:style w:type="paragraph" w:styleId="Caption">
    <w:name w:val="caption"/>
    <w:basedOn w:val="Normal"/>
    <w:next w:val="Normal"/>
    <w:uiPriority w:val="35"/>
    <w:semiHidden/>
    <w:unhideWhenUsed/>
    <w:qFormat/>
    <w:rsid w:val="00F45429"/>
    <w:rPr>
      <w:b/>
      <w:bCs/>
      <w:sz w:val="18"/>
      <w:szCs w:val="18"/>
    </w:rPr>
  </w:style>
  <w:style w:type="paragraph" w:styleId="Title">
    <w:name w:val="Title"/>
    <w:basedOn w:val="Normal"/>
    <w:next w:val="Normal"/>
    <w:link w:val="TitleChar"/>
    <w:uiPriority w:val="10"/>
    <w:qFormat/>
    <w:rsid w:val="00F4542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45429"/>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45429"/>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45429"/>
    <w:rPr>
      <w:rFonts w:asciiTheme="majorHAnsi" w:eastAsiaTheme="majorEastAsia" w:hAnsiTheme="majorHAnsi" w:cstheme="majorBidi"/>
      <w:sz w:val="24"/>
      <w:szCs w:val="24"/>
    </w:rPr>
  </w:style>
  <w:style w:type="character" w:styleId="Strong">
    <w:name w:val="Strong"/>
    <w:basedOn w:val="DefaultParagraphFont"/>
    <w:uiPriority w:val="22"/>
    <w:qFormat/>
    <w:rsid w:val="00F45429"/>
    <w:rPr>
      <w:b/>
      <w:bCs/>
      <w:color w:val="auto"/>
    </w:rPr>
  </w:style>
  <w:style w:type="character" w:styleId="Emphasis">
    <w:name w:val="Emphasis"/>
    <w:basedOn w:val="DefaultParagraphFont"/>
    <w:uiPriority w:val="20"/>
    <w:qFormat/>
    <w:rsid w:val="00F45429"/>
    <w:rPr>
      <w:i/>
      <w:iCs/>
      <w:color w:val="auto"/>
    </w:rPr>
  </w:style>
  <w:style w:type="paragraph" w:styleId="NoSpacing">
    <w:name w:val="No Spacing"/>
    <w:uiPriority w:val="1"/>
    <w:qFormat/>
    <w:rsid w:val="00F45429"/>
    <w:pPr>
      <w:spacing w:after="0" w:line="240" w:lineRule="auto"/>
    </w:pPr>
  </w:style>
  <w:style w:type="paragraph" w:styleId="Quote">
    <w:name w:val="Quote"/>
    <w:basedOn w:val="Normal"/>
    <w:next w:val="Normal"/>
    <w:link w:val="QuoteChar"/>
    <w:uiPriority w:val="29"/>
    <w:qFormat/>
    <w:rsid w:val="00F4542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4542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4542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4542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45429"/>
    <w:rPr>
      <w:i/>
      <w:iCs/>
      <w:color w:val="auto"/>
    </w:rPr>
  </w:style>
  <w:style w:type="character" w:styleId="IntenseEmphasis">
    <w:name w:val="Intense Emphasis"/>
    <w:basedOn w:val="DefaultParagraphFont"/>
    <w:uiPriority w:val="21"/>
    <w:qFormat/>
    <w:rsid w:val="00F45429"/>
    <w:rPr>
      <w:b/>
      <w:bCs/>
      <w:i/>
      <w:iCs/>
      <w:color w:val="auto"/>
    </w:rPr>
  </w:style>
  <w:style w:type="character" w:styleId="SubtleReference">
    <w:name w:val="Subtle Reference"/>
    <w:basedOn w:val="DefaultParagraphFont"/>
    <w:uiPriority w:val="31"/>
    <w:qFormat/>
    <w:rsid w:val="00F45429"/>
    <w:rPr>
      <w:smallCaps/>
      <w:color w:val="auto"/>
      <w:u w:val="single" w:color="7F7F7F" w:themeColor="text1" w:themeTint="80"/>
    </w:rPr>
  </w:style>
  <w:style w:type="character" w:styleId="IntenseReference">
    <w:name w:val="Intense Reference"/>
    <w:basedOn w:val="DefaultParagraphFont"/>
    <w:uiPriority w:val="32"/>
    <w:qFormat/>
    <w:rsid w:val="00F45429"/>
    <w:rPr>
      <w:b/>
      <w:bCs/>
      <w:smallCaps/>
      <w:color w:val="auto"/>
      <w:u w:val="single"/>
    </w:rPr>
  </w:style>
  <w:style w:type="character" w:styleId="BookTitle">
    <w:name w:val="Book Title"/>
    <w:basedOn w:val="DefaultParagraphFont"/>
    <w:uiPriority w:val="33"/>
    <w:qFormat/>
    <w:rsid w:val="00F45429"/>
    <w:rPr>
      <w:b/>
      <w:bCs/>
      <w:smallCaps/>
      <w:color w:val="auto"/>
    </w:rPr>
  </w:style>
  <w:style w:type="paragraph" w:styleId="TOCHeading">
    <w:name w:val="TOC Heading"/>
    <w:basedOn w:val="Heading1"/>
    <w:next w:val="Normal"/>
    <w:uiPriority w:val="39"/>
    <w:semiHidden/>
    <w:unhideWhenUsed/>
    <w:qFormat/>
    <w:rsid w:val="00F45429"/>
    <w:pPr>
      <w:outlineLvl w:val="9"/>
    </w:pPr>
  </w:style>
  <w:style w:type="paragraph" w:styleId="ListParagraph">
    <w:name w:val="List Paragraph"/>
    <w:basedOn w:val="Normal"/>
    <w:uiPriority w:val="34"/>
    <w:qFormat/>
    <w:rsid w:val="00EB2DB6"/>
    <w:pPr>
      <w:ind w:left="720"/>
      <w:contextualSpacing/>
    </w:pPr>
  </w:style>
  <w:style w:type="character" w:styleId="Hyperlink">
    <w:name w:val="Hyperlink"/>
    <w:basedOn w:val="DefaultParagraphFont"/>
    <w:uiPriority w:val="99"/>
    <w:unhideWhenUsed/>
    <w:rsid w:val="00FC521E"/>
    <w:rPr>
      <w:color w:val="0563C1" w:themeColor="hyperlink"/>
      <w:u w:val="single"/>
    </w:rPr>
  </w:style>
  <w:style w:type="character" w:styleId="UnresolvedMention">
    <w:name w:val="Unresolved Mention"/>
    <w:basedOn w:val="DefaultParagraphFont"/>
    <w:uiPriority w:val="99"/>
    <w:semiHidden/>
    <w:unhideWhenUsed/>
    <w:rsid w:val="00FC5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77352">
      <w:bodyDiv w:val="1"/>
      <w:marLeft w:val="0"/>
      <w:marRight w:val="0"/>
      <w:marTop w:val="0"/>
      <w:marBottom w:val="0"/>
      <w:divBdr>
        <w:top w:val="none" w:sz="0" w:space="0" w:color="auto"/>
        <w:left w:val="none" w:sz="0" w:space="0" w:color="auto"/>
        <w:bottom w:val="none" w:sz="0" w:space="0" w:color="auto"/>
        <w:right w:val="none" w:sz="0" w:space="0" w:color="auto"/>
      </w:divBdr>
    </w:div>
    <w:div w:id="183135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kap@utwent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mugele@utwente.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460</Words>
  <Characters>2533</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Mendel</dc:creator>
  <cp:keywords/>
  <dc:description/>
  <cp:lastModifiedBy>Mugele, Frieder (UT-TNW)</cp:lastModifiedBy>
  <cp:revision>5</cp:revision>
  <dcterms:created xsi:type="dcterms:W3CDTF">2021-12-29T15:10:00Z</dcterms:created>
  <dcterms:modified xsi:type="dcterms:W3CDTF">2021-12-29T16:53:00Z</dcterms:modified>
</cp:coreProperties>
</file>