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B4A" w14:textId="761398BB" w:rsidR="0001113D" w:rsidRDefault="0001113D" w:rsidP="0075351F">
      <w:pPr>
        <w:pStyle w:val="Heading1"/>
        <w:tabs>
          <w:tab w:val="right" w:pos="10206"/>
        </w:tabs>
        <w:spacing w:before="0" w:after="160"/>
        <w:rPr>
          <w:rFonts w:ascii="Calibri" w:hAnsi="Calibri" w:cs="Calibri"/>
          <w:b w:val="0"/>
          <w:sz w:val="18"/>
          <w:szCs w:val="18"/>
          <w:lang w:val="en-US"/>
        </w:rPr>
      </w:pPr>
      <w:r w:rsidRPr="00A11061">
        <w:rPr>
          <w:rFonts w:ascii="Calibri" w:hAnsi="Calibri" w:cs="Calibri"/>
          <w:bCs/>
          <w:lang w:val="en-US"/>
        </w:rPr>
        <w:t>MSc Robotics –</w:t>
      </w:r>
      <w:r w:rsidR="00F10C43">
        <w:rPr>
          <w:rFonts w:ascii="Calibri" w:hAnsi="Calibri" w:cs="Calibri"/>
          <w:bCs/>
          <w:lang w:val="en-US"/>
        </w:rPr>
        <w:t xml:space="preserve"> </w:t>
      </w:r>
      <w:r w:rsidRPr="00F10C43">
        <w:rPr>
          <w:rFonts w:ascii="Calibri" w:hAnsi="Calibri" w:cs="Calibri"/>
          <w:bCs/>
          <w:color w:val="941100"/>
          <w:lang w:val="en-US"/>
        </w:rPr>
        <w:t>M</w:t>
      </w:r>
      <w:r w:rsidRPr="00A11061">
        <w:rPr>
          <w:rFonts w:ascii="Calibri" w:hAnsi="Calibri" w:cs="Calibri"/>
          <w:bCs/>
          <w:lang w:val="en-US"/>
        </w:rPr>
        <w:t>Sc-</w:t>
      </w:r>
      <w:r w:rsidRPr="00F10C43">
        <w:rPr>
          <w:rFonts w:ascii="Calibri" w:hAnsi="Calibri" w:cs="Calibri"/>
          <w:bCs/>
          <w:color w:val="941100"/>
          <w:lang w:val="en-US"/>
        </w:rPr>
        <w:t>T</w:t>
      </w:r>
      <w:r w:rsidRPr="00A11061">
        <w:rPr>
          <w:rFonts w:ascii="Calibri" w:hAnsi="Calibri" w:cs="Calibri"/>
          <w:bCs/>
          <w:lang w:val="en-US"/>
        </w:rPr>
        <w:t xml:space="preserve">hesis </w:t>
      </w:r>
      <w:r w:rsidRPr="00F10C43">
        <w:rPr>
          <w:rFonts w:ascii="Calibri" w:hAnsi="Calibri" w:cs="Calibri"/>
          <w:bCs/>
          <w:color w:val="941100"/>
          <w:lang w:val="en-US"/>
        </w:rPr>
        <w:t>P</w:t>
      </w:r>
      <w:r w:rsidRPr="00A11061">
        <w:rPr>
          <w:rFonts w:ascii="Calibri" w:hAnsi="Calibri" w:cs="Calibri"/>
          <w:bCs/>
          <w:lang w:val="en-US"/>
        </w:rPr>
        <w:t xml:space="preserve">roject </w:t>
      </w:r>
      <w:r w:rsidR="00971DC8">
        <w:rPr>
          <w:rFonts w:ascii="Calibri" w:hAnsi="Calibri" w:cs="Calibri"/>
          <w:bCs/>
          <w:lang w:val="en-US"/>
        </w:rPr>
        <w:t>Registration</w:t>
      </w:r>
      <w:r w:rsidRPr="00A11061">
        <w:rPr>
          <w:rFonts w:ascii="Calibri" w:hAnsi="Calibri" w:cs="Calibri"/>
          <w:bCs/>
          <w:lang w:val="en-US"/>
        </w:rPr>
        <w:t xml:space="preserve"> (20220012</w:t>
      </w:r>
      <w:r w:rsidR="00184A27">
        <w:rPr>
          <w:rFonts w:ascii="Calibri" w:hAnsi="Calibri" w:cs="Calibri"/>
          <w:bCs/>
          <w:lang w:val="en-US"/>
        </w:rPr>
        <w:t>2</w:t>
      </w:r>
      <w:r w:rsidRPr="00A11061">
        <w:rPr>
          <w:rFonts w:ascii="Calibri" w:hAnsi="Calibri" w:cs="Calibri"/>
          <w:bCs/>
          <w:lang w:val="en-US"/>
        </w:rPr>
        <w:t>)</w:t>
      </w:r>
      <w:r w:rsidR="006F0549" w:rsidRPr="00BF4225">
        <w:rPr>
          <w:rFonts w:ascii="Calibri" w:hAnsi="Calibri" w:cs="Calibri"/>
          <w:bCs/>
          <w:vertAlign w:val="superscript"/>
          <w:lang w:val="en-US"/>
        </w:rPr>
        <w:t xml:space="preserve"> </w:t>
      </w:r>
      <w:r w:rsidR="006F0549">
        <w:rPr>
          <w:rStyle w:val="EndnoteReference"/>
          <w:rFonts w:ascii="Calibri" w:hAnsi="Calibri" w:cs="Calibri"/>
          <w:bCs/>
          <w:lang w:val="en-US"/>
        </w:rPr>
        <w:endnoteReference w:id="1"/>
      </w:r>
      <w:r w:rsidR="00000A69">
        <w:rPr>
          <w:rFonts w:ascii="Calibri" w:hAnsi="Calibri" w:cs="Calibri"/>
          <w:bCs/>
          <w:lang w:val="en-US"/>
        </w:rPr>
        <w:tab/>
      </w:r>
      <w:r w:rsidR="00000A69" w:rsidRPr="00000A69">
        <w:rPr>
          <w:rFonts w:ascii="Calibri" w:hAnsi="Calibri" w:cs="Calibri"/>
          <w:b w:val="0"/>
          <w:sz w:val="18"/>
          <w:szCs w:val="18"/>
          <w:lang w:val="en-US"/>
        </w:rPr>
        <w:t>Version 202</w:t>
      </w:r>
      <w:r w:rsidR="00BD7449">
        <w:rPr>
          <w:rFonts w:ascii="Calibri" w:hAnsi="Calibri" w:cs="Calibri"/>
          <w:b w:val="0"/>
          <w:sz w:val="18"/>
          <w:szCs w:val="18"/>
          <w:lang w:val="en-US"/>
        </w:rPr>
        <w:t>4.</w:t>
      </w:r>
      <w:r w:rsidR="00E176AF">
        <w:rPr>
          <w:rFonts w:ascii="Calibri" w:hAnsi="Calibri" w:cs="Calibri"/>
          <w:b w:val="0"/>
          <w:sz w:val="18"/>
          <w:szCs w:val="18"/>
          <w:lang w:val="en-US"/>
        </w:rPr>
        <w:t>2</w:t>
      </w:r>
      <w:r w:rsidR="00152CE6">
        <w:rPr>
          <w:rFonts w:ascii="Calibri" w:hAnsi="Calibri" w:cs="Calibri"/>
          <w:b w:val="0"/>
          <w:sz w:val="18"/>
          <w:szCs w:val="18"/>
          <w:lang w:val="en-US"/>
        </w:rPr>
        <w:t xml:space="preserve"> (</w:t>
      </w:r>
      <w:r w:rsidR="00624DBF">
        <w:rPr>
          <w:rFonts w:ascii="Calibri" w:hAnsi="Calibri" w:cs="Calibri"/>
          <w:b w:val="0"/>
          <w:sz w:val="18"/>
          <w:szCs w:val="18"/>
          <w:lang w:val="en-US"/>
        </w:rPr>
        <w:t>Oct</w:t>
      </w:r>
      <w:r w:rsidR="00BB3F45">
        <w:rPr>
          <w:rFonts w:ascii="Calibri" w:hAnsi="Calibri" w:cs="Calibri"/>
          <w:b w:val="0"/>
          <w:sz w:val="18"/>
          <w:szCs w:val="18"/>
          <w:lang w:val="en-US"/>
        </w:rPr>
        <w:t xml:space="preserve"> 202</w:t>
      </w:r>
      <w:r w:rsidR="00F73CE2">
        <w:rPr>
          <w:rFonts w:ascii="Calibri" w:hAnsi="Calibri" w:cs="Calibri"/>
          <w:b w:val="0"/>
          <w:sz w:val="18"/>
          <w:szCs w:val="18"/>
          <w:lang w:val="en-US"/>
        </w:rPr>
        <w:t>4</w:t>
      </w:r>
      <w:r w:rsidR="00152CE6">
        <w:rPr>
          <w:rFonts w:ascii="Calibri" w:hAnsi="Calibri" w:cs="Calibri"/>
          <w:b w:val="0"/>
          <w:sz w:val="18"/>
          <w:szCs w:val="18"/>
          <w:lang w:val="en-US"/>
        </w:rPr>
        <w:t>)</w:t>
      </w:r>
    </w:p>
    <w:p w14:paraId="63D20FE3" w14:textId="38F8EB29" w:rsidR="00951882" w:rsidRPr="00951882" w:rsidRDefault="00E7675A" w:rsidP="00E7675A">
      <w:pPr>
        <w:pStyle w:val="Heading2"/>
        <w:rPr>
          <w:lang w:val="en-US"/>
        </w:rPr>
      </w:pPr>
      <w:r>
        <w:rPr>
          <w:lang w:val="en-US"/>
        </w:rPr>
        <w:t>Names and research group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135"/>
        <w:gridCol w:w="4502"/>
        <w:gridCol w:w="1040"/>
        <w:gridCol w:w="1832"/>
      </w:tblGrid>
      <w:tr w:rsidR="00006936" w:rsidRPr="0014476B" w14:paraId="0E9A4C9A" w14:textId="77777777" w:rsidTr="00497084">
        <w:trPr>
          <w:trHeight w:hRule="exact" w:val="360"/>
        </w:trPr>
        <w:tc>
          <w:tcPr>
            <w:tcW w:w="2692" w:type="dxa"/>
            <w:shd w:val="clear" w:color="auto" w:fill="auto"/>
            <w:vAlign w:val="center"/>
          </w:tcPr>
          <w:p w14:paraId="73FA2C1B" w14:textId="10761C87" w:rsidR="00006936" w:rsidRPr="00BD7449" w:rsidRDefault="00006936" w:rsidP="00BD7449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BD7449">
              <w:rPr>
                <w:rFonts w:cs="Calibri"/>
                <w:b/>
                <w:lang w:val="en-GB"/>
              </w:rPr>
              <w:t>Student Name</w:t>
            </w:r>
          </w:p>
        </w:tc>
        <w:tc>
          <w:tcPr>
            <w:tcW w:w="4637" w:type="dxa"/>
            <w:gridSpan w:val="2"/>
            <w:shd w:val="clear" w:color="auto" w:fill="auto"/>
            <w:vAlign w:val="center"/>
          </w:tcPr>
          <w:p w14:paraId="5F7AF0B5" w14:textId="77777777" w:rsidR="00006936" w:rsidRPr="00BD7449" w:rsidRDefault="00006936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A7134FC" w14:textId="0F46D0CC" w:rsidR="00006936" w:rsidRPr="00BD7449" w:rsidRDefault="00006936" w:rsidP="00BD7449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BD7449">
              <w:rPr>
                <w:rFonts w:cs="Calibri"/>
                <w:b/>
                <w:lang w:val="en-GB"/>
              </w:rPr>
              <w:t>Number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40A6A3C" w14:textId="77777777" w:rsidR="00006936" w:rsidRPr="00BD7449" w:rsidRDefault="00006936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64379E" w:rsidRPr="0014476B" w14:paraId="69452030" w14:textId="77777777" w:rsidTr="00497084">
        <w:trPr>
          <w:trHeight w:hRule="exact" w:val="360"/>
        </w:trPr>
        <w:tc>
          <w:tcPr>
            <w:tcW w:w="2692" w:type="dxa"/>
            <w:shd w:val="clear" w:color="auto" w:fill="auto"/>
            <w:vAlign w:val="center"/>
          </w:tcPr>
          <w:p w14:paraId="1FB49CB0" w14:textId="23D25656" w:rsidR="0064379E" w:rsidRPr="00BD7449" w:rsidRDefault="0064379E" w:rsidP="00BD7449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BD7449">
              <w:rPr>
                <w:rFonts w:cs="Calibri"/>
                <w:b/>
                <w:lang w:val="en-GB"/>
              </w:rPr>
              <w:t>Specialisation</w:t>
            </w:r>
            <w:r w:rsidR="009060C0">
              <w:rPr>
                <w:rFonts w:cs="Calibri"/>
                <w:b/>
                <w:lang w:val="en-GB"/>
              </w:rPr>
              <w:t xml:space="preserve"> </w:t>
            </w:r>
            <w:r w:rsidR="00E228BD">
              <w:rPr>
                <w:rStyle w:val="EndnoteReference"/>
                <w:rFonts w:cs="Calibri"/>
                <w:b/>
                <w:lang w:val="en-GB"/>
              </w:rPr>
              <w:endnoteReference w:id="2"/>
            </w:r>
          </w:p>
        </w:tc>
        <w:tc>
          <w:tcPr>
            <w:tcW w:w="4637" w:type="dxa"/>
            <w:gridSpan w:val="2"/>
            <w:shd w:val="clear" w:color="auto" w:fill="auto"/>
            <w:vAlign w:val="center"/>
          </w:tcPr>
          <w:p w14:paraId="6EEBC81A" w14:textId="77777777" w:rsidR="0064379E" w:rsidRPr="00BD7449" w:rsidRDefault="0064379E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668882D" w14:textId="547107D8" w:rsidR="0064379E" w:rsidRPr="00BD7449" w:rsidRDefault="00BD7449" w:rsidP="00BD7449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Profile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33D146B" w14:textId="77777777" w:rsidR="0064379E" w:rsidRPr="00BD7449" w:rsidRDefault="0064379E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006936" w:rsidRPr="00720C2C" w14:paraId="7CB2D080" w14:textId="77777777" w:rsidTr="00497084">
        <w:trPr>
          <w:trHeight w:hRule="exact" w:val="360"/>
        </w:trPr>
        <w:tc>
          <w:tcPr>
            <w:tcW w:w="2692" w:type="dxa"/>
            <w:shd w:val="clear" w:color="auto" w:fill="auto"/>
            <w:vAlign w:val="center"/>
          </w:tcPr>
          <w:p w14:paraId="50796A64" w14:textId="1E312204" w:rsidR="00006936" w:rsidRPr="0014476B" w:rsidRDefault="00006936" w:rsidP="00BD7449">
            <w:pPr>
              <w:spacing w:line="240" w:lineRule="auto"/>
              <w:jc w:val="right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 xml:space="preserve">Research group(s) </w:t>
            </w:r>
            <w:r>
              <w:rPr>
                <w:rStyle w:val="EndnoteReference"/>
                <w:rFonts w:cs="Calibri"/>
                <w:b/>
                <w:lang w:val="en-US"/>
              </w:rPr>
              <w:endnoteReference w:id="3"/>
            </w:r>
          </w:p>
        </w:tc>
        <w:tc>
          <w:tcPr>
            <w:tcW w:w="7509" w:type="dxa"/>
            <w:gridSpan w:val="4"/>
            <w:shd w:val="clear" w:color="auto" w:fill="auto"/>
            <w:vAlign w:val="center"/>
          </w:tcPr>
          <w:p w14:paraId="5CF34BE1" w14:textId="77777777" w:rsidR="00006936" w:rsidRPr="00AF370F" w:rsidRDefault="00006936" w:rsidP="00B33526">
            <w:pPr>
              <w:spacing w:line="240" w:lineRule="auto"/>
              <w:rPr>
                <w:rFonts w:cs="Calibri"/>
                <w:lang w:val="en-US"/>
              </w:rPr>
            </w:pPr>
          </w:p>
        </w:tc>
      </w:tr>
      <w:tr w:rsidR="00D35958" w:rsidRPr="00AB32F4" w14:paraId="046495EC" w14:textId="77777777" w:rsidTr="00497084">
        <w:trPr>
          <w:trHeight w:hRule="exact" w:val="360"/>
        </w:trPr>
        <w:tc>
          <w:tcPr>
            <w:tcW w:w="2692" w:type="dxa"/>
            <w:shd w:val="clear" w:color="auto" w:fill="auto"/>
            <w:vAlign w:val="center"/>
          </w:tcPr>
          <w:p w14:paraId="72F5AF90" w14:textId="5DF2A50E" w:rsidR="00D35958" w:rsidRDefault="00C16B7A" w:rsidP="00BD7449">
            <w:pPr>
              <w:spacing w:line="240" w:lineRule="auto"/>
              <w:jc w:val="right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Committee Chair</w:t>
            </w:r>
            <w:r w:rsidR="00392B6D">
              <w:rPr>
                <w:rFonts w:cs="Calibri"/>
                <w:b/>
                <w:lang w:val="en-US"/>
              </w:rPr>
              <w:t>person</w:t>
            </w:r>
            <w:r>
              <w:rPr>
                <w:rFonts w:cs="Calibri"/>
                <w:b/>
                <w:lang w:val="en-US"/>
              </w:rPr>
              <w:t xml:space="preserve"> </w:t>
            </w:r>
            <w:r w:rsidR="00D74CE5">
              <w:rPr>
                <w:rStyle w:val="EndnoteReference"/>
                <w:rFonts w:cs="Calibri"/>
                <w:b/>
                <w:lang w:val="en-US"/>
              </w:rPr>
              <w:endnoteReference w:id="4"/>
            </w:r>
          </w:p>
        </w:tc>
        <w:tc>
          <w:tcPr>
            <w:tcW w:w="135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65D2B43" w14:textId="0304F85D" w:rsidR="00D35958" w:rsidRPr="00AF370F" w:rsidRDefault="00D35958" w:rsidP="00B33526">
            <w:pPr>
              <w:spacing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7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517E3C" w14:textId="40A131EC" w:rsidR="00D35958" w:rsidRPr="00AF370F" w:rsidRDefault="00D35958" w:rsidP="008304D7">
            <w:pPr>
              <w:spacing w:line="240" w:lineRule="auto"/>
              <w:ind w:left="-116"/>
              <w:rPr>
                <w:rFonts w:cs="Calibri"/>
                <w:lang w:val="en-US"/>
              </w:rPr>
            </w:pPr>
          </w:p>
        </w:tc>
      </w:tr>
      <w:tr w:rsidR="008304D7" w:rsidRPr="00AB32F4" w14:paraId="672BBF5B" w14:textId="77777777" w:rsidTr="00497084">
        <w:trPr>
          <w:trHeight w:hRule="exact" w:val="360"/>
        </w:trPr>
        <w:tc>
          <w:tcPr>
            <w:tcW w:w="2692" w:type="dxa"/>
            <w:shd w:val="clear" w:color="auto" w:fill="auto"/>
            <w:vAlign w:val="center"/>
          </w:tcPr>
          <w:p w14:paraId="7658FA3A" w14:textId="29B7A631" w:rsidR="008304D7" w:rsidRDefault="008304D7" w:rsidP="00BD7449">
            <w:pPr>
              <w:spacing w:line="240" w:lineRule="auto"/>
              <w:jc w:val="right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Member</w:t>
            </w:r>
          </w:p>
        </w:tc>
        <w:tc>
          <w:tcPr>
            <w:tcW w:w="135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E84793B" w14:textId="77777777" w:rsidR="008304D7" w:rsidRPr="00AF370F" w:rsidRDefault="008304D7" w:rsidP="00B33526">
            <w:pPr>
              <w:spacing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7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B2BB781" w14:textId="77777777" w:rsidR="008304D7" w:rsidRPr="00AF370F" w:rsidRDefault="008304D7" w:rsidP="008304D7">
            <w:pPr>
              <w:spacing w:line="240" w:lineRule="auto"/>
              <w:ind w:left="-116"/>
              <w:rPr>
                <w:rFonts w:cs="Calibri"/>
                <w:lang w:val="en-US"/>
              </w:rPr>
            </w:pPr>
          </w:p>
        </w:tc>
      </w:tr>
      <w:tr w:rsidR="008304D7" w:rsidRPr="00AB32F4" w14:paraId="3495DBF3" w14:textId="77777777" w:rsidTr="00497084">
        <w:trPr>
          <w:trHeight w:hRule="exact" w:val="360"/>
        </w:trPr>
        <w:tc>
          <w:tcPr>
            <w:tcW w:w="2692" w:type="dxa"/>
            <w:shd w:val="clear" w:color="auto" w:fill="auto"/>
            <w:vAlign w:val="center"/>
          </w:tcPr>
          <w:p w14:paraId="5854684A" w14:textId="46AF70AC" w:rsidR="008304D7" w:rsidRDefault="008304D7" w:rsidP="00BD7449">
            <w:pPr>
              <w:spacing w:line="240" w:lineRule="auto"/>
              <w:jc w:val="right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Member</w:t>
            </w:r>
            <w:r w:rsidR="00C93C37">
              <w:rPr>
                <w:rFonts w:cs="Calibri"/>
                <w:b/>
                <w:lang w:val="en-US"/>
              </w:rPr>
              <w:t xml:space="preserve"> </w:t>
            </w:r>
            <w:r w:rsidR="003C779E">
              <w:rPr>
                <w:rStyle w:val="EndnoteReference"/>
                <w:rFonts w:cs="Calibri"/>
                <w:b/>
                <w:lang w:val="en-US"/>
              </w:rPr>
              <w:endnoteReference w:id="5"/>
            </w:r>
          </w:p>
        </w:tc>
        <w:tc>
          <w:tcPr>
            <w:tcW w:w="135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931C89B" w14:textId="77777777" w:rsidR="008304D7" w:rsidRPr="00AF370F" w:rsidRDefault="008304D7" w:rsidP="00B33526">
            <w:pPr>
              <w:spacing w:line="240" w:lineRule="auto"/>
              <w:rPr>
                <w:rFonts w:cs="Calibri"/>
                <w:b/>
                <w:lang w:val="en-US"/>
              </w:rPr>
            </w:pPr>
          </w:p>
        </w:tc>
        <w:tc>
          <w:tcPr>
            <w:tcW w:w="73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5E9C776" w14:textId="63242D91" w:rsidR="008304D7" w:rsidRPr="00AF370F" w:rsidRDefault="008304D7" w:rsidP="008304D7">
            <w:pPr>
              <w:spacing w:line="240" w:lineRule="auto"/>
              <w:ind w:left="-116"/>
              <w:rPr>
                <w:rFonts w:cs="Calibri"/>
                <w:lang w:val="en-US"/>
              </w:rPr>
            </w:pPr>
          </w:p>
        </w:tc>
      </w:tr>
    </w:tbl>
    <w:p w14:paraId="6656A05A" w14:textId="062A6155" w:rsidR="00685A88" w:rsidRPr="00A22716" w:rsidRDefault="00685A88" w:rsidP="00685A88">
      <w:pPr>
        <w:pStyle w:val="Heading2"/>
        <w:rPr>
          <w:lang w:val="en-GB"/>
        </w:rPr>
      </w:pPr>
      <w:r w:rsidRPr="00A22716">
        <w:rPr>
          <w:lang w:val="en-GB"/>
        </w:rPr>
        <w:t>Project</w:t>
      </w:r>
      <w:r w:rsidR="00A41CF3">
        <w:rPr>
          <w:lang w:val="en-GB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685A88" w:rsidRPr="00A22716" w14:paraId="62FF9046" w14:textId="77777777" w:rsidTr="00111C76">
        <w:tc>
          <w:tcPr>
            <w:tcW w:w="1838" w:type="dxa"/>
          </w:tcPr>
          <w:p w14:paraId="245286CC" w14:textId="37112DA1" w:rsidR="00685A88" w:rsidRPr="00A22716" w:rsidRDefault="00111C76" w:rsidP="00B3047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Provisional </w:t>
            </w:r>
            <w:r w:rsidR="00685A88" w:rsidRPr="00A22716">
              <w:rPr>
                <w:b/>
                <w:lang w:val="en-GB"/>
              </w:rPr>
              <w:t>Title</w:t>
            </w:r>
            <w:r w:rsidR="00685A88">
              <w:rPr>
                <w:b/>
                <w:lang w:val="en-GB"/>
              </w:rPr>
              <w:t xml:space="preserve"> </w:t>
            </w:r>
            <w:bookmarkStart w:id="0" w:name="_Ref167911111"/>
            <w:r w:rsidR="00685A88">
              <w:rPr>
                <w:rStyle w:val="EndnoteReference"/>
                <w:b/>
                <w:lang w:val="en-GB"/>
              </w:rPr>
              <w:endnoteReference w:id="6"/>
            </w:r>
            <w:bookmarkEnd w:id="0"/>
          </w:p>
        </w:tc>
        <w:tc>
          <w:tcPr>
            <w:tcW w:w="8363" w:type="dxa"/>
          </w:tcPr>
          <w:p w14:paraId="0D09FB62" w14:textId="77777777" w:rsidR="00685A88" w:rsidRPr="00A22716" w:rsidRDefault="00685A88" w:rsidP="00B30477">
            <w:pPr>
              <w:rPr>
                <w:b/>
                <w:lang w:val="en-GB"/>
              </w:rPr>
            </w:pPr>
          </w:p>
          <w:p w14:paraId="52FD85B7" w14:textId="77777777" w:rsidR="00685A88" w:rsidRPr="00A22716" w:rsidRDefault="00685A88" w:rsidP="00B30477">
            <w:pPr>
              <w:rPr>
                <w:b/>
                <w:lang w:val="en-GB"/>
              </w:rPr>
            </w:pPr>
          </w:p>
        </w:tc>
      </w:tr>
      <w:tr w:rsidR="00723991" w:rsidRPr="00A22716" w14:paraId="1998A892" w14:textId="77777777" w:rsidTr="005F4191">
        <w:tc>
          <w:tcPr>
            <w:tcW w:w="10201" w:type="dxa"/>
            <w:gridSpan w:val="2"/>
          </w:tcPr>
          <w:p w14:paraId="49A9FE96" w14:textId="599F3895" w:rsidR="00723991" w:rsidRPr="00D82A15" w:rsidRDefault="00723991" w:rsidP="0034660C">
            <w:pPr>
              <w:spacing w:before="120"/>
              <w:rPr>
                <w:rFonts w:cstheme="minorHAnsi"/>
                <w:bCs/>
                <w:lang w:val="en-GB"/>
              </w:rPr>
            </w:pPr>
            <w:r>
              <w:rPr>
                <w:b/>
                <w:lang w:val="en-GB"/>
              </w:rPr>
              <w:t xml:space="preserve">Provisional Description </w:t>
            </w:r>
            <w:r w:rsidRPr="004F1A5D">
              <w:rPr>
                <w:b/>
                <w:vertAlign w:val="superscript"/>
                <w:lang w:val="en-GB"/>
              </w:rPr>
              <w:fldChar w:fldCharType="begin"/>
            </w:r>
            <w:r w:rsidRPr="004F1A5D">
              <w:rPr>
                <w:b/>
                <w:vertAlign w:val="superscript"/>
                <w:lang w:val="en-GB"/>
              </w:rPr>
              <w:instrText xml:space="preserve"> NOTEREF _Ref167911111 \h </w:instrText>
            </w:r>
            <w:r>
              <w:rPr>
                <w:b/>
                <w:vertAlign w:val="superscript"/>
                <w:lang w:val="en-GB"/>
              </w:rPr>
              <w:instrText xml:space="preserve"> \* MERGEFORMAT </w:instrText>
            </w:r>
            <w:r w:rsidRPr="004F1A5D">
              <w:rPr>
                <w:b/>
                <w:vertAlign w:val="superscript"/>
                <w:lang w:val="en-GB"/>
              </w:rPr>
            </w:r>
            <w:r w:rsidRPr="004F1A5D">
              <w:rPr>
                <w:b/>
                <w:vertAlign w:val="superscript"/>
                <w:lang w:val="en-GB"/>
              </w:rPr>
              <w:fldChar w:fldCharType="separate"/>
            </w:r>
            <w:r w:rsidR="002A5368">
              <w:rPr>
                <w:b/>
                <w:vertAlign w:val="superscript"/>
                <w:lang w:val="en-GB"/>
              </w:rPr>
              <w:t>6</w:t>
            </w:r>
            <w:r w:rsidRPr="004F1A5D">
              <w:rPr>
                <w:b/>
                <w:vertAlign w:val="superscript"/>
                <w:lang w:val="en-GB"/>
              </w:rPr>
              <w:fldChar w:fldCharType="end"/>
            </w:r>
            <w:r>
              <w:rPr>
                <w:b/>
                <w:lang w:val="en-GB"/>
              </w:rPr>
              <w:t xml:space="preserve"> </w:t>
            </w:r>
            <w:r w:rsidR="002F5EC8">
              <w:rPr>
                <w:rStyle w:val="EndnoteReference"/>
                <w:b/>
                <w:lang w:val="en-GB"/>
              </w:rPr>
              <w:endnoteReference w:id="7"/>
            </w:r>
          </w:p>
        </w:tc>
      </w:tr>
      <w:tr w:rsidR="00723991" w:rsidRPr="00A22716" w14:paraId="7B3BD0CA" w14:textId="77777777" w:rsidTr="00E176AF">
        <w:trPr>
          <w:trHeight w:val="2336"/>
        </w:trPr>
        <w:tc>
          <w:tcPr>
            <w:tcW w:w="10201" w:type="dxa"/>
            <w:gridSpan w:val="2"/>
          </w:tcPr>
          <w:p w14:paraId="70515521" w14:textId="77777777" w:rsidR="00723991" w:rsidRPr="00D82A15" w:rsidRDefault="00723991" w:rsidP="00E14FD7">
            <w:pPr>
              <w:rPr>
                <w:rFonts w:cstheme="minorHAnsi"/>
                <w:bCs/>
                <w:lang w:val="en-GB"/>
              </w:rPr>
            </w:pPr>
          </w:p>
        </w:tc>
      </w:tr>
    </w:tbl>
    <w:p w14:paraId="748FA40C" w14:textId="4E3B4C3E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Courses still to be completed</w:t>
      </w:r>
      <w:r w:rsidR="00A811CE">
        <w:rPr>
          <w:lang w:val="en-GB"/>
        </w:rPr>
        <w:t xml:space="preserve"> </w:t>
      </w:r>
      <w:r w:rsidR="005C6879">
        <w:rPr>
          <w:rStyle w:val="EndnoteReference"/>
          <w:lang w:val="en-GB"/>
        </w:rPr>
        <w:endnoteReference w:id="8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5528"/>
        <w:gridCol w:w="993"/>
        <w:gridCol w:w="1842"/>
      </w:tblGrid>
      <w:tr w:rsidR="00CA5FE8" w:rsidRPr="00392B6D" w14:paraId="220817C2" w14:textId="77777777" w:rsidTr="00921D0C">
        <w:tc>
          <w:tcPr>
            <w:tcW w:w="1838" w:type="dxa"/>
          </w:tcPr>
          <w:p w14:paraId="459555B2" w14:textId="77777777" w:rsidR="00CA5FE8" w:rsidRPr="00F936EB" w:rsidRDefault="00CA5FE8" w:rsidP="00144E95">
            <w:pPr>
              <w:keepNext/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5528" w:type="dxa"/>
          </w:tcPr>
          <w:p w14:paraId="0D0578BD" w14:textId="3B7C13E0" w:rsidR="00CA5FE8" w:rsidRPr="00F936EB" w:rsidRDefault="00CA5FE8" w:rsidP="00144E95">
            <w:pPr>
              <w:keepNext/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  <w:r w:rsidR="00BF225A">
              <w:rPr>
                <w:b/>
                <w:lang w:val="en-GB"/>
              </w:rPr>
              <w:t xml:space="preserve"> Name</w:t>
            </w:r>
          </w:p>
        </w:tc>
        <w:tc>
          <w:tcPr>
            <w:tcW w:w="993" w:type="dxa"/>
          </w:tcPr>
          <w:p w14:paraId="25F5B3CB" w14:textId="77777777" w:rsidR="00CA5FE8" w:rsidRPr="00F936EB" w:rsidRDefault="00CA5FE8" w:rsidP="00144E95">
            <w:pPr>
              <w:keepNext/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  <w:tc>
          <w:tcPr>
            <w:tcW w:w="1842" w:type="dxa"/>
          </w:tcPr>
          <w:p w14:paraId="5DFF3103" w14:textId="4C0152FB" w:rsidR="00CA5FE8" w:rsidRPr="00F936EB" w:rsidRDefault="00CA5FE8" w:rsidP="00144E95">
            <w:pPr>
              <w:keepNext/>
              <w:rPr>
                <w:b/>
                <w:lang w:val="en-GB"/>
              </w:rPr>
            </w:pPr>
            <w:r>
              <w:rPr>
                <w:b/>
                <w:lang w:val="en-GB"/>
              </w:rPr>
              <w:t>#</w:t>
            </w:r>
            <w:r w:rsidRPr="00F936E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F.T. W</w:t>
            </w:r>
            <w:r w:rsidRPr="00F936EB">
              <w:rPr>
                <w:b/>
                <w:lang w:val="en-GB"/>
              </w:rPr>
              <w:t>eeks</w:t>
            </w:r>
            <w:r>
              <w:rPr>
                <w:b/>
                <w:lang w:val="en-GB"/>
              </w:rPr>
              <w:t xml:space="preserve"> </w:t>
            </w:r>
            <w:bookmarkStart w:id="1" w:name="_Ref167892334"/>
            <w:r>
              <w:rPr>
                <w:rStyle w:val="EndnoteReference"/>
                <w:b/>
                <w:lang w:val="en-GB"/>
              </w:rPr>
              <w:endnoteReference w:id="9"/>
            </w:r>
            <w:bookmarkEnd w:id="1"/>
          </w:p>
        </w:tc>
      </w:tr>
      <w:tr w:rsidR="00CA5FE8" w:rsidRPr="00392B6D" w14:paraId="2C152A0E" w14:textId="77777777" w:rsidTr="00921D0C">
        <w:tc>
          <w:tcPr>
            <w:tcW w:w="1838" w:type="dxa"/>
          </w:tcPr>
          <w:p w14:paraId="2B8434E3" w14:textId="4CE89F0F" w:rsidR="00CA5FE8" w:rsidRDefault="00CA5FE8" w:rsidP="00144E95">
            <w:pPr>
              <w:keepNext/>
              <w:rPr>
                <w:lang w:val="en-GB"/>
              </w:rPr>
            </w:pPr>
          </w:p>
        </w:tc>
        <w:tc>
          <w:tcPr>
            <w:tcW w:w="5528" w:type="dxa"/>
          </w:tcPr>
          <w:p w14:paraId="09ED9FEA" w14:textId="05ED0887" w:rsidR="00CA5FE8" w:rsidRDefault="00CA5FE8" w:rsidP="00144E95">
            <w:pPr>
              <w:keepNext/>
              <w:rPr>
                <w:lang w:val="en-GB"/>
              </w:rPr>
            </w:pPr>
          </w:p>
        </w:tc>
        <w:tc>
          <w:tcPr>
            <w:tcW w:w="993" w:type="dxa"/>
          </w:tcPr>
          <w:p w14:paraId="7C1C975D" w14:textId="7E569FC0" w:rsidR="00CA5FE8" w:rsidRDefault="00CA5FE8" w:rsidP="00144E95">
            <w:pPr>
              <w:keepNext/>
              <w:rPr>
                <w:lang w:val="en-GB"/>
              </w:rPr>
            </w:pPr>
          </w:p>
        </w:tc>
        <w:tc>
          <w:tcPr>
            <w:tcW w:w="1842" w:type="dxa"/>
          </w:tcPr>
          <w:p w14:paraId="6FE7D64D" w14:textId="08C52491" w:rsidR="00CA5FE8" w:rsidRDefault="00CA5FE8" w:rsidP="00144E95">
            <w:pPr>
              <w:keepNext/>
              <w:rPr>
                <w:lang w:val="en-GB"/>
              </w:rPr>
            </w:pPr>
          </w:p>
        </w:tc>
      </w:tr>
      <w:tr w:rsidR="00CA5FE8" w:rsidRPr="00392B6D" w14:paraId="1FB299A6" w14:textId="77777777" w:rsidTr="00921D0C">
        <w:tc>
          <w:tcPr>
            <w:tcW w:w="1838" w:type="dxa"/>
          </w:tcPr>
          <w:p w14:paraId="42FB2C15" w14:textId="4900FA97" w:rsidR="00CA5FE8" w:rsidRDefault="00CA5FE8" w:rsidP="00CA5FE8">
            <w:pPr>
              <w:rPr>
                <w:lang w:val="en-GB"/>
              </w:rPr>
            </w:pPr>
          </w:p>
        </w:tc>
        <w:tc>
          <w:tcPr>
            <w:tcW w:w="5528" w:type="dxa"/>
          </w:tcPr>
          <w:p w14:paraId="38D70908" w14:textId="79E01823" w:rsidR="00CA5FE8" w:rsidRDefault="00CA5FE8" w:rsidP="00CA5FE8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2C8244DC" w14:textId="0E88801F" w:rsidR="00CA5FE8" w:rsidRDefault="00CA5FE8" w:rsidP="00CA5FE8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C98744E" w14:textId="1C0CD7B6" w:rsidR="00CA5FE8" w:rsidRDefault="00CA5FE8" w:rsidP="00CA5FE8">
            <w:pPr>
              <w:rPr>
                <w:lang w:val="en-GB"/>
              </w:rPr>
            </w:pPr>
          </w:p>
        </w:tc>
      </w:tr>
    </w:tbl>
    <w:p w14:paraId="70EC3129" w14:textId="790EAF31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>Hol</w:t>
      </w:r>
      <w:r w:rsidR="00115E4E">
        <w:rPr>
          <w:lang w:val="en-GB"/>
        </w:rPr>
        <w:t>i</w:t>
      </w:r>
      <w:r>
        <w:rPr>
          <w:lang w:val="en-GB"/>
        </w:rPr>
        <w:t>days and periods of absence</w:t>
      </w:r>
      <w:r w:rsidR="00704E65">
        <w:rPr>
          <w:lang w:val="en-GB"/>
        </w:rPr>
        <w:t xml:space="preserve"> </w:t>
      </w:r>
      <w:bookmarkStart w:id="2" w:name="_Ref168345908"/>
      <w:r w:rsidR="00704E65">
        <w:rPr>
          <w:rStyle w:val="EndnoteReference"/>
          <w:lang w:val="en-GB"/>
        </w:rPr>
        <w:endnoteReference w:id="10"/>
      </w:r>
      <w:bookmarkEnd w:id="2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807"/>
        <w:gridCol w:w="1418"/>
        <w:gridCol w:w="1134"/>
        <w:gridCol w:w="1842"/>
      </w:tblGrid>
      <w:tr w:rsidR="00B53222" w14:paraId="0C11452C" w14:textId="77777777" w:rsidTr="009A6506">
        <w:tc>
          <w:tcPr>
            <w:tcW w:w="5807" w:type="dxa"/>
          </w:tcPr>
          <w:p w14:paraId="3026F2EC" w14:textId="16FB089F" w:rsidR="00B53222" w:rsidRPr="00F936EB" w:rsidRDefault="00B53222" w:rsidP="00144E95">
            <w:pPr>
              <w:keepNext/>
              <w:keepLines/>
              <w:rPr>
                <w:b/>
                <w:lang w:val="en-GB"/>
              </w:rPr>
            </w:pPr>
            <w:bookmarkStart w:id="3" w:name="Absence"/>
            <w:r w:rsidRPr="00F936EB">
              <w:rPr>
                <w:b/>
                <w:lang w:val="en-GB"/>
              </w:rPr>
              <w:t>Reason for absence</w:t>
            </w:r>
            <w:r w:rsidR="00E3419A">
              <w:rPr>
                <w:b/>
                <w:lang w:val="en-GB"/>
              </w:rPr>
              <w:t xml:space="preserve"> </w:t>
            </w:r>
            <w:r w:rsidR="00E3419A">
              <w:rPr>
                <w:rStyle w:val="EndnoteReference"/>
                <w:b/>
                <w:lang w:val="en-GB"/>
              </w:rPr>
              <w:endnoteReference w:id="11"/>
            </w:r>
            <w:r w:rsidR="00A124A9">
              <w:rPr>
                <w:b/>
                <w:lang w:val="en-GB"/>
              </w:rPr>
              <w:t xml:space="preserve"> </w:t>
            </w:r>
            <w:r w:rsidR="00A124A9">
              <w:rPr>
                <w:rStyle w:val="EndnoteReference"/>
                <w:b/>
                <w:lang w:val="en-GB"/>
              </w:rPr>
              <w:endnoteReference w:id="12"/>
            </w:r>
            <w:r w:rsidR="001B1E63">
              <w:rPr>
                <w:b/>
                <w:lang w:val="en-GB"/>
              </w:rPr>
              <w:t xml:space="preserve"> </w:t>
            </w:r>
            <w:bookmarkStart w:id="4" w:name="_Ref168346384"/>
            <w:r w:rsidR="001B1E63">
              <w:rPr>
                <w:rStyle w:val="EndnoteReference"/>
                <w:b/>
                <w:lang w:val="en-GB"/>
              </w:rPr>
              <w:endnoteReference w:id="13"/>
            </w:r>
            <w:bookmarkEnd w:id="4"/>
          </w:p>
        </w:tc>
        <w:tc>
          <w:tcPr>
            <w:tcW w:w="1418" w:type="dxa"/>
          </w:tcPr>
          <w:p w14:paraId="61421954" w14:textId="77777777" w:rsidR="00B53222" w:rsidRPr="00F936EB" w:rsidRDefault="00B53222" w:rsidP="00144E95">
            <w:pPr>
              <w:keepNext/>
              <w:keepLines/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Starting date</w:t>
            </w:r>
          </w:p>
        </w:tc>
        <w:tc>
          <w:tcPr>
            <w:tcW w:w="1134" w:type="dxa"/>
          </w:tcPr>
          <w:p w14:paraId="3FD2A44D" w14:textId="77777777" w:rsidR="00B53222" w:rsidRPr="00F936EB" w:rsidRDefault="00B53222" w:rsidP="00144E95">
            <w:pPr>
              <w:keepNext/>
              <w:keepLines/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End date</w:t>
            </w:r>
          </w:p>
        </w:tc>
        <w:tc>
          <w:tcPr>
            <w:tcW w:w="1842" w:type="dxa"/>
          </w:tcPr>
          <w:p w14:paraId="0EF5F052" w14:textId="642A33EF" w:rsidR="00B53222" w:rsidRPr="00F936EB" w:rsidRDefault="00757611" w:rsidP="00144E95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>#</w:t>
            </w:r>
            <w:r w:rsidR="00B53222" w:rsidRPr="00F936EB">
              <w:rPr>
                <w:b/>
                <w:lang w:val="en-GB"/>
              </w:rPr>
              <w:t xml:space="preserve"> </w:t>
            </w:r>
            <w:r w:rsidR="00184CCA">
              <w:rPr>
                <w:b/>
                <w:lang w:val="en-GB"/>
              </w:rPr>
              <w:t>F.T. W</w:t>
            </w:r>
            <w:r w:rsidR="00B53222" w:rsidRPr="00F936EB">
              <w:rPr>
                <w:b/>
                <w:lang w:val="en-GB"/>
              </w:rPr>
              <w:t>eeks</w:t>
            </w:r>
            <w:r w:rsidR="00AD52AC">
              <w:rPr>
                <w:b/>
                <w:lang w:val="en-GB"/>
              </w:rPr>
              <w:t xml:space="preserve"> </w:t>
            </w:r>
            <w:r w:rsidR="00AC6721" w:rsidRPr="00AC6721">
              <w:rPr>
                <w:vertAlign w:val="superscript"/>
              </w:rPr>
              <w:fldChar w:fldCharType="begin"/>
            </w:r>
            <w:r w:rsidR="00AC6721" w:rsidRPr="00AC6721">
              <w:rPr>
                <w:b/>
                <w:vertAlign w:val="superscript"/>
                <w:lang w:val="en-GB"/>
              </w:rPr>
              <w:instrText xml:space="preserve"> NOTEREF _Ref167892334 \h </w:instrText>
            </w:r>
            <w:r w:rsidR="00AC6721">
              <w:rPr>
                <w:vertAlign w:val="superscript"/>
              </w:rPr>
              <w:instrText xml:space="preserve"> \* MERGEFORMAT </w:instrText>
            </w:r>
            <w:r w:rsidR="00AC6721" w:rsidRPr="00AC6721">
              <w:rPr>
                <w:vertAlign w:val="superscript"/>
              </w:rPr>
            </w:r>
            <w:r w:rsidR="00AC6721" w:rsidRPr="00AC6721">
              <w:rPr>
                <w:vertAlign w:val="superscript"/>
              </w:rPr>
              <w:fldChar w:fldCharType="separate"/>
            </w:r>
            <w:r w:rsidR="002A5368">
              <w:rPr>
                <w:b/>
                <w:vertAlign w:val="superscript"/>
                <w:lang w:val="en-GB"/>
              </w:rPr>
              <w:t>9</w:t>
            </w:r>
            <w:r w:rsidR="00AC6721" w:rsidRPr="00AC6721">
              <w:rPr>
                <w:vertAlign w:val="superscript"/>
              </w:rPr>
              <w:fldChar w:fldCharType="end"/>
            </w:r>
          </w:p>
        </w:tc>
      </w:tr>
      <w:tr w:rsidR="00B53222" w14:paraId="6626379D" w14:textId="77777777" w:rsidTr="009A6506">
        <w:tc>
          <w:tcPr>
            <w:tcW w:w="5807" w:type="dxa"/>
          </w:tcPr>
          <w:p w14:paraId="0D975220" w14:textId="4F716C61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418" w:type="dxa"/>
          </w:tcPr>
          <w:p w14:paraId="01363E64" w14:textId="0F6F438E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134" w:type="dxa"/>
          </w:tcPr>
          <w:p w14:paraId="19042E9D" w14:textId="0AF04E70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842" w:type="dxa"/>
          </w:tcPr>
          <w:p w14:paraId="507CFDEC" w14:textId="6DCB7F65" w:rsidR="00B53222" w:rsidRDefault="00DC6C1E" w:rsidP="00144E9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B53222" w14:paraId="5FA3DA82" w14:textId="77777777" w:rsidTr="009A6506">
        <w:tc>
          <w:tcPr>
            <w:tcW w:w="5807" w:type="dxa"/>
          </w:tcPr>
          <w:p w14:paraId="63306158" w14:textId="2067CE8D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418" w:type="dxa"/>
          </w:tcPr>
          <w:p w14:paraId="5213489B" w14:textId="4C964FE3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134" w:type="dxa"/>
          </w:tcPr>
          <w:p w14:paraId="48D541C4" w14:textId="184119D2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842" w:type="dxa"/>
          </w:tcPr>
          <w:p w14:paraId="3848E5C7" w14:textId="2A43B3D2" w:rsidR="00434976" w:rsidRDefault="00434976" w:rsidP="00144E95">
            <w:pPr>
              <w:keepNext/>
              <w:keepLines/>
              <w:rPr>
                <w:lang w:val="en-GB"/>
              </w:rPr>
            </w:pPr>
          </w:p>
        </w:tc>
      </w:tr>
      <w:tr w:rsidR="000977F1" w14:paraId="3A6E3772" w14:textId="77777777" w:rsidTr="009A6506">
        <w:tc>
          <w:tcPr>
            <w:tcW w:w="5807" w:type="dxa"/>
          </w:tcPr>
          <w:p w14:paraId="25C9D070" w14:textId="77777777" w:rsidR="000977F1" w:rsidRDefault="000977F1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418" w:type="dxa"/>
          </w:tcPr>
          <w:p w14:paraId="4A4E17A1" w14:textId="77777777" w:rsidR="000977F1" w:rsidRDefault="000977F1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134" w:type="dxa"/>
          </w:tcPr>
          <w:p w14:paraId="30ED4525" w14:textId="77777777" w:rsidR="000977F1" w:rsidRDefault="000977F1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842" w:type="dxa"/>
          </w:tcPr>
          <w:p w14:paraId="19826520" w14:textId="77777777" w:rsidR="000977F1" w:rsidRDefault="000977F1" w:rsidP="00144E95">
            <w:pPr>
              <w:keepNext/>
              <w:keepLines/>
              <w:rPr>
                <w:lang w:val="en-GB"/>
              </w:rPr>
            </w:pPr>
          </w:p>
        </w:tc>
      </w:tr>
      <w:tr w:rsidR="00B53222" w14:paraId="47985FA0" w14:textId="77777777" w:rsidTr="009A6506">
        <w:tc>
          <w:tcPr>
            <w:tcW w:w="5807" w:type="dxa"/>
          </w:tcPr>
          <w:p w14:paraId="2C02978D" w14:textId="7A2C4DC9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418" w:type="dxa"/>
          </w:tcPr>
          <w:p w14:paraId="7A7CCC65" w14:textId="5A884706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134" w:type="dxa"/>
          </w:tcPr>
          <w:p w14:paraId="20BA262B" w14:textId="432E6610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842" w:type="dxa"/>
          </w:tcPr>
          <w:p w14:paraId="2057139E" w14:textId="1F164AAC" w:rsidR="00B53222" w:rsidRDefault="00B53222" w:rsidP="00144E95">
            <w:pPr>
              <w:keepNext/>
              <w:keepLines/>
              <w:rPr>
                <w:lang w:val="en-GB"/>
              </w:rPr>
            </w:pPr>
          </w:p>
        </w:tc>
      </w:tr>
      <w:tr w:rsidR="00557EDF" w14:paraId="198C2BFE" w14:textId="77777777" w:rsidTr="009A6506">
        <w:tc>
          <w:tcPr>
            <w:tcW w:w="5807" w:type="dxa"/>
          </w:tcPr>
          <w:p w14:paraId="20E26B4F" w14:textId="77777777" w:rsidR="00557EDF" w:rsidRDefault="00557EDF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418" w:type="dxa"/>
          </w:tcPr>
          <w:p w14:paraId="293B8A98" w14:textId="77777777" w:rsidR="00557EDF" w:rsidRDefault="00557EDF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134" w:type="dxa"/>
          </w:tcPr>
          <w:p w14:paraId="6C40BB56" w14:textId="77777777" w:rsidR="00557EDF" w:rsidRDefault="00557EDF" w:rsidP="00144E95">
            <w:pPr>
              <w:keepNext/>
              <w:keepLines/>
              <w:rPr>
                <w:lang w:val="en-GB"/>
              </w:rPr>
            </w:pPr>
          </w:p>
        </w:tc>
        <w:tc>
          <w:tcPr>
            <w:tcW w:w="1842" w:type="dxa"/>
          </w:tcPr>
          <w:p w14:paraId="0A5FD572" w14:textId="03629260" w:rsidR="00557EDF" w:rsidRDefault="00557EDF" w:rsidP="00144E95">
            <w:pPr>
              <w:keepNext/>
              <w:keepLines/>
              <w:rPr>
                <w:lang w:val="en-GB"/>
              </w:rPr>
            </w:pPr>
          </w:p>
        </w:tc>
      </w:tr>
      <w:tr w:rsidR="00557EDF" w14:paraId="48448651" w14:textId="77777777" w:rsidTr="009A6506">
        <w:tc>
          <w:tcPr>
            <w:tcW w:w="5807" w:type="dxa"/>
          </w:tcPr>
          <w:p w14:paraId="3B097E77" w14:textId="45611319" w:rsidR="00557EDF" w:rsidRPr="00E36D23" w:rsidRDefault="0098647A" w:rsidP="00A56B70">
            <w:pPr>
              <w:rPr>
                <w:b/>
                <w:bCs/>
                <w:lang w:val="en-GB"/>
              </w:rPr>
            </w:pPr>
            <w:r w:rsidRPr="00E36D23">
              <w:rPr>
                <w:b/>
                <w:bCs/>
                <w:lang w:val="en-GB"/>
              </w:rPr>
              <w:t xml:space="preserve">Total number of </w:t>
            </w:r>
            <w:r w:rsidR="00DF51F3">
              <w:rPr>
                <w:b/>
                <w:bCs/>
                <w:lang w:val="en-GB"/>
              </w:rPr>
              <w:t xml:space="preserve">f.t. </w:t>
            </w:r>
            <w:r w:rsidRPr="00E36D23">
              <w:rPr>
                <w:b/>
                <w:bCs/>
                <w:lang w:val="en-GB"/>
              </w:rPr>
              <w:t>weeks</w:t>
            </w:r>
            <w:r w:rsidR="00CE7FE4" w:rsidRPr="00E36D23">
              <w:rPr>
                <w:b/>
                <w:bCs/>
                <w:lang w:val="en-GB"/>
              </w:rPr>
              <w:t xml:space="preserve"> </w:t>
            </w:r>
            <w:bookmarkStart w:id="5" w:name="_Ref168427263"/>
            <w:r w:rsidR="0024215B">
              <w:rPr>
                <w:rStyle w:val="EndnoteReference"/>
                <w:b/>
                <w:bCs/>
                <w:lang w:val="en-GB"/>
              </w:rPr>
              <w:endnoteReference w:id="14"/>
            </w:r>
            <w:bookmarkEnd w:id="5"/>
          </w:p>
        </w:tc>
        <w:tc>
          <w:tcPr>
            <w:tcW w:w="1418" w:type="dxa"/>
          </w:tcPr>
          <w:p w14:paraId="764563D5" w14:textId="77777777" w:rsidR="00557EDF" w:rsidRDefault="00557EDF" w:rsidP="00A56B7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F13E2F4" w14:textId="77777777" w:rsidR="00557EDF" w:rsidRDefault="00557EDF" w:rsidP="00A56B70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8F69F28" w14:textId="068E5A0D" w:rsidR="00557EDF" w:rsidRPr="00CE7FE4" w:rsidRDefault="00CE7FE4" w:rsidP="00A56B70">
            <w:pPr>
              <w:rPr>
                <w:b/>
                <w:bCs/>
                <w:lang w:val="en-GB"/>
              </w:rPr>
            </w:pPr>
            <w:r w:rsidRPr="00CE7FE4">
              <w:rPr>
                <w:b/>
                <w:bCs/>
                <w:lang w:val="en-GB"/>
              </w:rPr>
              <w:fldChar w:fldCharType="begin"/>
            </w:r>
            <w:r w:rsidRPr="00CE7FE4">
              <w:rPr>
                <w:b/>
                <w:bCs/>
                <w:lang w:val="en-GB"/>
              </w:rPr>
              <w:instrText xml:space="preserve"> =SUM(</w:instrText>
            </w:r>
            <w:r w:rsidR="003468A6">
              <w:rPr>
                <w:b/>
                <w:bCs/>
                <w:lang w:val="en-GB"/>
              </w:rPr>
              <w:instrText>ABOVE</w:instrText>
            </w:r>
            <w:r w:rsidRPr="00CE7FE4">
              <w:rPr>
                <w:b/>
                <w:bCs/>
                <w:lang w:val="en-GB"/>
              </w:rPr>
              <w:instrText xml:space="preserve">) \# "0" </w:instrText>
            </w:r>
            <w:r w:rsidRPr="00CE7FE4">
              <w:rPr>
                <w:b/>
                <w:bCs/>
                <w:lang w:val="en-GB"/>
              </w:rPr>
              <w:fldChar w:fldCharType="separate"/>
            </w:r>
            <w:r w:rsidR="002A5368">
              <w:rPr>
                <w:b/>
                <w:bCs/>
                <w:noProof/>
                <w:lang w:val="en-GB"/>
              </w:rPr>
              <w:t>0</w:t>
            </w:r>
            <w:r w:rsidRPr="00CE7FE4">
              <w:rPr>
                <w:b/>
                <w:bCs/>
                <w:lang w:val="en-GB"/>
              </w:rPr>
              <w:fldChar w:fldCharType="end"/>
            </w:r>
          </w:p>
        </w:tc>
      </w:tr>
    </w:tbl>
    <w:bookmarkEnd w:id="3"/>
    <w:p w14:paraId="06C67B18" w14:textId="56198A1D" w:rsidR="00B53222" w:rsidRDefault="00B53222" w:rsidP="00B53222">
      <w:pPr>
        <w:pStyle w:val="Heading2"/>
        <w:rPr>
          <w:lang w:val="en-GB"/>
        </w:rPr>
      </w:pPr>
      <w:r>
        <w:rPr>
          <w:lang w:val="en-GB"/>
        </w:rPr>
        <w:t xml:space="preserve">Total </w:t>
      </w:r>
      <w:r w:rsidR="002A1278">
        <w:rPr>
          <w:lang w:val="en-GB"/>
        </w:rPr>
        <w:t>duration</w:t>
      </w:r>
      <w:r>
        <w:rPr>
          <w:lang w:val="en-GB"/>
        </w:rPr>
        <w:t xml:space="preserve"> </w:t>
      </w:r>
      <w:r w:rsidR="002A1278">
        <w:rPr>
          <w:lang w:val="en-GB"/>
        </w:rPr>
        <w:t>(wall-clock time) of the MSc-Thesis</w:t>
      </w:r>
      <w:r w:rsidR="00FD370C">
        <w:rPr>
          <w:lang w:val="en-GB"/>
        </w:rPr>
        <w:t xml:space="preserve"> Project</w:t>
      </w:r>
      <w:r w:rsidR="0046422E">
        <w:rPr>
          <w:lang w:val="en-GB"/>
        </w:rPr>
        <w:t xml:space="preserve"> </w:t>
      </w:r>
      <w:r w:rsidR="00F45740" w:rsidRPr="00F45740">
        <w:rPr>
          <w:vertAlign w:val="superscript"/>
          <w:lang w:val="en-GB"/>
        </w:rPr>
        <w:fldChar w:fldCharType="begin"/>
      </w:r>
      <w:r w:rsidR="00F45740" w:rsidRPr="00F45740">
        <w:rPr>
          <w:vertAlign w:val="superscript"/>
          <w:lang w:val="en-GB"/>
        </w:rPr>
        <w:instrText xml:space="preserve"> NOTEREF _Ref168345908 \h </w:instrText>
      </w:r>
      <w:r w:rsidR="00F45740">
        <w:rPr>
          <w:vertAlign w:val="superscript"/>
          <w:lang w:val="en-GB"/>
        </w:rPr>
        <w:instrText xml:space="preserve"> \* MERGEFORMAT </w:instrText>
      </w:r>
      <w:r w:rsidR="00F45740" w:rsidRPr="00F45740">
        <w:rPr>
          <w:vertAlign w:val="superscript"/>
          <w:lang w:val="en-GB"/>
        </w:rPr>
      </w:r>
      <w:r w:rsidR="00F45740" w:rsidRPr="00F45740">
        <w:rPr>
          <w:vertAlign w:val="superscript"/>
          <w:lang w:val="en-GB"/>
        </w:rPr>
        <w:fldChar w:fldCharType="separate"/>
      </w:r>
      <w:r w:rsidR="002A5368">
        <w:rPr>
          <w:vertAlign w:val="superscript"/>
          <w:lang w:val="en-GB"/>
        </w:rPr>
        <w:t>10</w:t>
      </w:r>
      <w:r w:rsidR="00F45740" w:rsidRPr="00F45740">
        <w:rPr>
          <w:vertAlign w:val="superscript"/>
          <w:lang w:val="en-GB"/>
        </w:rPr>
        <w:fldChar w:fldCharType="end"/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4248"/>
        <w:gridCol w:w="1559"/>
      </w:tblGrid>
      <w:tr w:rsidR="00B53222" w:rsidRPr="00F54B76" w14:paraId="5AFFD8B8" w14:textId="77777777" w:rsidTr="006003C5">
        <w:tc>
          <w:tcPr>
            <w:tcW w:w="4248" w:type="dxa"/>
          </w:tcPr>
          <w:p w14:paraId="076CF342" w14:textId="77777777" w:rsidR="00B53222" w:rsidRPr="00122FB4" w:rsidRDefault="00B53222" w:rsidP="00D82A15">
            <w:pPr>
              <w:keepNext/>
              <w:keepLines/>
              <w:rPr>
                <w:b/>
                <w:lang w:val="en-GB"/>
              </w:rPr>
            </w:pPr>
            <w:r w:rsidRPr="00122FB4">
              <w:rPr>
                <w:b/>
                <w:lang w:val="en-GB"/>
              </w:rPr>
              <w:t>Activity</w:t>
            </w:r>
          </w:p>
        </w:tc>
        <w:tc>
          <w:tcPr>
            <w:tcW w:w="1559" w:type="dxa"/>
          </w:tcPr>
          <w:p w14:paraId="79BCCC8B" w14:textId="68A75931" w:rsidR="00B53222" w:rsidRPr="00122FB4" w:rsidRDefault="00B469A8" w:rsidP="00D82A15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# </w:t>
            </w:r>
            <w:r w:rsidR="002B193C">
              <w:rPr>
                <w:b/>
                <w:lang w:val="en-GB"/>
              </w:rPr>
              <w:t xml:space="preserve">F.T. </w:t>
            </w:r>
            <w:r w:rsidR="00B53222" w:rsidRPr="00122FB4">
              <w:rPr>
                <w:b/>
                <w:lang w:val="en-GB"/>
              </w:rPr>
              <w:t>Weeks</w:t>
            </w:r>
            <w:r w:rsidR="005B66EB">
              <w:rPr>
                <w:b/>
                <w:lang w:val="en-GB"/>
              </w:rPr>
              <w:t xml:space="preserve"> </w:t>
            </w:r>
            <w:r w:rsidR="009D7B6C" w:rsidRPr="009D7B6C">
              <w:rPr>
                <w:b/>
                <w:vertAlign w:val="superscript"/>
                <w:lang w:val="en-GB"/>
              </w:rPr>
              <w:fldChar w:fldCharType="begin"/>
            </w:r>
            <w:r w:rsidR="009D7B6C" w:rsidRPr="009D7B6C">
              <w:rPr>
                <w:b/>
                <w:vertAlign w:val="superscript"/>
                <w:lang w:val="en-GB"/>
              </w:rPr>
              <w:instrText xml:space="preserve"> NOTEREF _Ref167892334 \h </w:instrText>
            </w:r>
            <w:r w:rsidR="009D7B6C">
              <w:rPr>
                <w:b/>
                <w:vertAlign w:val="superscript"/>
                <w:lang w:val="en-GB"/>
              </w:rPr>
              <w:instrText xml:space="preserve"> \* MERGEFORMAT </w:instrText>
            </w:r>
            <w:r w:rsidR="009D7B6C" w:rsidRPr="009D7B6C">
              <w:rPr>
                <w:b/>
                <w:vertAlign w:val="superscript"/>
                <w:lang w:val="en-GB"/>
              </w:rPr>
            </w:r>
            <w:r w:rsidR="009D7B6C" w:rsidRPr="009D7B6C">
              <w:rPr>
                <w:b/>
                <w:vertAlign w:val="superscript"/>
                <w:lang w:val="en-GB"/>
              </w:rPr>
              <w:fldChar w:fldCharType="separate"/>
            </w:r>
            <w:r w:rsidR="002A5368">
              <w:rPr>
                <w:b/>
                <w:vertAlign w:val="superscript"/>
                <w:lang w:val="en-GB"/>
              </w:rPr>
              <w:t>9</w:t>
            </w:r>
            <w:r w:rsidR="009D7B6C" w:rsidRPr="009D7B6C">
              <w:rPr>
                <w:b/>
                <w:vertAlign w:val="superscript"/>
                <w:lang w:val="en-GB"/>
              </w:rPr>
              <w:fldChar w:fldCharType="end"/>
            </w:r>
          </w:p>
        </w:tc>
      </w:tr>
      <w:tr w:rsidR="00B53222" w:rsidRPr="00F54B76" w14:paraId="27A3F01A" w14:textId="77777777" w:rsidTr="006003C5">
        <w:tc>
          <w:tcPr>
            <w:tcW w:w="4248" w:type="dxa"/>
          </w:tcPr>
          <w:p w14:paraId="2429FE29" w14:textId="36A08911" w:rsidR="00B53222" w:rsidRDefault="001F7C65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MSc-Thesis Project</w:t>
            </w:r>
            <w:r w:rsidR="00275354">
              <w:rPr>
                <w:lang w:val="en-GB"/>
              </w:rPr>
              <w:t xml:space="preserve"> </w:t>
            </w:r>
            <w:r w:rsidR="00DC6F24">
              <w:rPr>
                <w:lang w:val="en-GB"/>
              </w:rPr>
              <w:t>– 40 EC</w:t>
            </w:r>
            <w:r w:rsidR="00B469A8">
              <w:rPr>
                <w:lang w:val="en-GB"/>
              </w:rPr>
              <w:t xml:space="preserve"> = 28 </w:t>
            </w:r>
            <w:r w:rsidR="00CF76DA">
              <w:rPr>
                <w:lang w:val="en-GB"/>
              </w:rPr>
              <w:t xml:space="preserve">f.t. </w:t>
            </w:r>
            <w:proofErr w:type="spellStart"/>
            <w:r w:rsidR="00B469A8">
              <w:rPr>
                <w:lang w:val="en-GB"/>
              </w:rPr>
              <w:t>wks</w:t>
            </w:r>
            <w:proofErr w:type="spellEnd"/>
            <w:r w:rsidR="0039437D">
              <w:rPr>
                <w:lang w:val="en-GB"/>
              </w:rPr>
              <w:t xml:space="preserve"> </w:t>
            </w:r>
            <w:bookmarkStart w:id="6" w:name="_Ref168345968"/>
            <w:r w:rsidR="0039437D">
              <w:rPr>
                <w:rStyle w:val="EndnoteReference"/>
                <w:lang w:val="en-GB"/>
              </w:rPr>
              <w:endnoteReference w:id="15"/>
            </w:r>
            <w:bookmarkEnd w:id="6"/>
          </w:p>
        </w:tc>
        <w:sdt>
          <w:sdtPr>
            <w:rPr>
              <w:rFonts w:cstheme="majorHAnsi"/>
              <w:lang w:val="en-GB"/>
            </w:rPr>
            <w:id w:val="2000922337"/>
            <w:placeholder>
              <w:docPart w:val="659E4F2DFE0A4900AA60B638195BFF33"/>
            </w:placeholder>
            <w:text/>
          </w:sdtPr>
          <w:sdtContent>
            <w:tc>
              <w:tcPr>
                <w:tcW w:w="1559" w:type="dxa"/>
              </w:tcPr>
              <w:p w14:paraId="7A083346" w14:textId="77777777" w:rsidR="00B53222" w:rsidRDefault="00517110" w:rsidP="00D82A15">
                <w:pPr>
                  <w:keepNext/>
                  <w:keepLines/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28</w:t>
                </w:r>
              </w:p>
            </w:tc>
          </w:sdtContent>
        </w:sdt>
      </w:tr>
      <w:tr w:rsidR="00B53222" w14:paraId="101E751A" w14:textId="77777777" w:rsidTr="006003C5">
        <w:tc>
          <w:tcPr>
            <w:tcW w:w="4248" w:type="dxa"/>
          </w:tcPr>
          <w:p w14:paraId="573EF008" w14:textId="7CF19900" w:rsidR="00B53222" w:rsidRDefault="001F7C65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Slack time for MSc-Thesis Project</w:t>
            </w:r>
            <w:r w:rsidR="00DC6F24">
              <w:rPr>
                <w:lang w:val="en-GB"/>
              </w:rPr>
              <w:t xml:space="preserve"> – 4 </w:t>
            </w:r>
            <w:r w:rsidR="00CF76DA">
              <w:rPr>
                <w:lang w:val="en-GB"/>
              </w:rPr>
              <w:t xml:space="preserve">f.t. </w:t>
            </w:r>
            <w:proofErr w:type="spellStart"/>
            <w:r w:rsidR="00CF76DA">
              <w:rPr>
                <w:lang w:val="en-GB"/>
              </w:rPr>
              <w:t>w</w:t>
            </w:r>
            <w:r w:rsidR="00DC6F24">
              <w:rPr>
                <w:lang w:val="en-GB"/>
              </w:rPr>
              <w:t>ks</w:t>
            </w:r>
            <w:proofErr w:type="spellEnd"/>
          </w:p>
        </w:tc>
        <w:tc>
          <w:tcPr>
            <w:tcW w:w="1559" w:type="dxa"/>
          </w:tcPr>
          <w:p w14:paraId="248B53E6" w14:textId="77777777" w:rsidR="00B53222" w:rsidRDefault="00517110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B53222" w:rsidRPr="00392B6D" w14:paraId="5AF5B4BA" w14:textId="77777777" w:rsidTr="006003C5">
        <w:tc>
          <w:tcPr>
            <w:tcW w:w="4248" w:type="dxa"/>
          </w:tcPr>
          <w:p w14:paraId="7B7F120D" w14:textId="77777777" w:rsidR="00B53222" w:rsidRDefault="00B53222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Time for courses (from the table above)</w:t>
            </w:r>
          </w:p>
        </w:tc>
        <w:tc>
          <w:tcPr>
            <w:tcW w:w="1559" w:type="dxa"/>
          </w:tcPr>
          <w:p w14:paraId="54E471FC" w14:textId="5DB09B75" w:rsidR="00FD7770" w:rsidRDefault="00FD7770" w:rsidP="00D82A15">
            <w:pPr>
              <w:keepNext/>
              <w:keepLines/>
              <w:rPr>
                <w:lang w:val="en-GB"/>
              </w:rPr>
            </w:pPr>
          </w:p>
        </w:tc>
      </w:tr>
      <w:tr w:rsidR="00B53222" w:rsidRPr="00392B6D" w14:paraId="64D32383" w14:textId="77777777" w:rsidTr="006003C5">
        <w:tc>
          <w:tcPr>
            <w:tcW w:w="4248" w:type="dxa"/>
          </w:tcPr>
          <w:p w14:paraId="1F2317CB" w14:textId="22335457" w:rsidR="00B53222" w:rsidRDefault="00B53222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Absence </w:t>
            </w:r>
            <w:r w:rsidR="00732E02">
              <w:rPr>
                <w:lang w:val="en-GB"/>
              </w:rPr>
              <w:t xml:space="preserve">time </w:t>
            </w:r>
            <w:r>
              <w:rPr>
                <w:lang w:val="en-GB"/>
              </w:rPr>
              <w:t>(from the table above)</w:t>
            </w:r>
            <w:r w:rsidR="003164C9">
              <w:rPr>
                <w:lang w:val="en-GB"/>
              </w:rPr>
              <w:t xml:space="preserve"> </w:t>
            </w:r>
            <w:r w:rsidR="004A45A8">
              <w:rPr>
                <w:rStyle w:val="EndnoteReference"/>
                <w:lang w:val="en-GB"/>
              </w:rPr>
              <w:endnoteReference w:id="16"/>
            </w:r>
          </w:p>
        </w:tc>
        <w:tc>
          <w:tcPr>
            <w:tcW w:w="1559" w:type="dxa"/>
          </w:tcPr>
          <w:p w14:paraId="20548085" w14:textId="12E05077" w:rsidR="00B53222" w:rsidRDefault="005865C3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= sum(Absence d7) \* MERGEFORMAT </w:instrText>
            </w:r>
            <w:r>
              <w:rPr>
                <w:lang w:val="en-GB"/>
              </w:rPr>
              <w:fldChar w:fldCharType="separate"/>
            </w:r>
            <w:r w:rsidR="002A5368">
              <w:rPr>
                <w:noProof/>
                <w:lang w:val="en-GB"/>
              </w:rPr>
              <w:t>0</w:t>
            </w:r>
            <w:r>
              <w:rPr>
                <w:lang w:val="en-GB"/>
              </w:rPr>
              <w:fldChar w:fldCharType="end"/>
            </w:r>
          </w:p>
        </w:tc>
      </w:tr>
      <w:tr w:rsidR="00760DAA" w:rsidRPr="00392B6D" w14:paraId="0E3D1757" w14:textId="77777777" w:rsidTr="006003C5">
        <w:tc>
          <w:tcPr>
            <w:tcW w:w="4248" w:type="dxa"/>
          </w:tcPr>
          <w:p w14:paraId="7D987D4E" w14:textId="1B282338" w:rsidR="00760DAA" w:rsidRDefault="007A135A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Time </w:t>
            </w:r>
            <w:r w:rsidR="00760DAA">
              <w:rPr>
                <w:lang w:val="en-GB"/>
              </w:rPr>
              <w:t xml:space="preserve">due to </w:t>
            </w:r>
            <w:r>
              <w:rPr>
                <w:lang w:val="en-GB"/>
              </w:rPr>
              <w:t>Repair</w:t>
            </w:r>
            <w:r w:rsidR="00B765F2">
              <w:rPr>
                <w:lang w:val="en-GB"/>
              </w:rPr>
              <w:t xml:space="preserve"> </w:t>
            </w:r>
            <w:r w:rsidR="00CD102B">
              <w:rPr>
                <w:rStyle w:val="EndnoteReference"/>
                <w:lang w:val="en-GB"/>
              </w:rPr>
              <w:endnoteReference w:id="17"/>
            </w:r>
            <w:r w:rsidR="00D71F69">
              <w:rPr>
                <w:lang w:val="en-GB"/>
              </w:rPr>
              <w:t xml:space="preserve"> </w:t>
            </w:r>
            <w:r w:rsidR="004670F2" w:rsidRPr="004670F2">
              <w:rPr>
                <w:vertAlign w:val="superscript"/>
                <w:lang w:val="en-GB"/>
              </w:rPr>
              <w:fldChar w:fldCharType="begin"/>
            </w:r>
            <w:r w:rsidR="004670F2" w:rsidRPr="004670F2">
              <w:rPr>
                <w:vertAlign w:val="superscript"/>
                <w:lang w:val="en-GB"/>
              </w:rPr>
              <w:instrText xml:space="preserve"> NOTEREF _Ref168345908 \h </w:instrText>
            </w:r>
            <w:r w:rsidR="004670F2">
              <w:rPr>
                <w:vertAlign w:val="superscript"/>
                <w:lang w:val="en-GB"/>
              </w:rPr>
              <w:instrText xml:space="preserve"> \* MERGEFORMAT </w:instrText>
            </w:r>
            <w:r w:rsidR="004670F2" w:rsidRPr="004670F2">
              <w:rPr>
                <w:vertAlign w:val="superscript"/>
                <w:lang w:val="en-GB"/>
              </w:rPr>
            </w:r>
            <w:r w:rsidR="004670F2" w:rsidRPr="004670F2">
              <w:rPr>
                <w:vertAlign w:val="superscript"/>
                <w:lang w:val="en-GB"/>
              </w:rPr>
              <w:fldChar w:fldCharType="separate"/>
            </w:r>
            <w:r w:rsidR="002A5368">
              <w:rPr>
                <w:vertAlign w:val="superscript"/>
                <w:lang w:val="en-GB"/>
              </w:rPr>
              <w:t>10</w:t>
            </w:r>
            <w:r w:rsidR="004670F2" w:rsidRPr="004670F2">
              <w:rPr>
                <w:vertAlign w:val="superscript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5E0C0588" w14:textId="5D6296E5" w:rsidR="00760DAA" w:rsidRDefault="00760DAA" w:rsidP="00D82A15">
            <w:pPr>
              <w:keepNext/>
              <w:keepLines/>
              <w:rPr>
                <w:lang w:val="en-GB"/>
              </w:rPr>
            </w:pPr>
          </w:p>
        </w:tc>
      </w:tr>
      <w:tr w:rsidR="00B765F2" w:rsidRPr="00392B6D" w14:paraId="2A252C6D" w14:textId="77777777" w:rsidTr="006003C5">
        <w:tc>
          <w:tcPr>
            <w:tcW w:w="4248" w:type="dxa"/>
          </w:tcPr>
          <w:p w14:paraId="5C3CF5CD" w14:textId="2962A8DF" w:rsidR="00B765F2" w:rsidRDefault="00B765F2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 xml:space="preserve">Time due to Resit </w:t>
            </w:r>
            <w:r w:rsidR="00EB037D">
              <w:rPr>
                <w:rStyle w:val="EndnoteReference"/>
                <w:lang w:val="en-GB"/>
              </w:rPr>
              <w:endnoteReference w:id="18"/>
            </w:r>
            <w:r w:rsidR="00F34A04">
              <w:rPr>
                <w:lang w:val="en-GB"/>
              </w:rPr>
              <w:t xml:space="preserve"> </w:t>
            </w:r>
            <w:r w:rsidR="00436BBC" w:rsidRPr="00436BBC">
              <w:rPr>
                <w:vertAlign w:val="superscript"/>
                <w:lang w:val="en-GB"/>
              </w:rPr>
              <w:fldChar w:fldCharType="begin"/>
            </w:r>
            <w:r w:rsidR="00436BBC" w:rsidRPr="00436BBC">
              <w:rPr>
                <w:vertAlign w:val="superscript"/>
                <w:lang w:val="en-GB"/>
              </w:rPr>
              <w:instrText xml:space="preserve"> NOTEREF _Ref168345908 \h </w:instrText>
            </w:r>
            <w:r w:rsidR="00436BBC">
              <w:rPr>
                <w:vertAlign w:val="superscript"/>
                <w:lang w:val="en-GB"/>
              </w:rPr>
              <w:instrText xml:space="preserve"> \* MERGEFORMAT </w:instrText>
            </w:r>
            <w:r w:rsidR="00436BBC" w:rsidRPr="00436BBC">
              <w:rPr>
                <w:vertAlign w:val="superscript"/>
                <w:lang w:val="en-GB"/>
              </w:rPr>
            </w:r>
            <w:r w:rsidR="00436BBC" w:rsidRPr="00436BBC">
              <w:rPr>
                <w:vertAlign w:val="superscript"/>
                <w:lang w:val="en-GB"/>
              </w:rPr>
              <w:fldChar w:fldCharType="separate"/>
            </w:r>
            <w:r w:rsidR="002A5368">
              <w:rPr>
                <w:vertAlign w:val="superscript"/>
                <w:lang w:val="en-GB"/>
              </w:rPr>
              <w:t>10</w:t>
            </w:r>
            <w:r w:rsidR="00436BBC" w:rsidRPr="00436BBC">
              <w:rPr>
                <w:vertAlign w:val="superscript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29AE98B5" w14:textId="74042093" w:rsidR="00B765F2" w:rsidRDefault="00B765F2" w:rsidP="00D82A15">
            <w:pPr>
              <w:keepNext/>
              <w:keepLines/>
              <w:rPr>
                <w:lang w:val="en-GB"/>
              </w:rPr>
            </w:pPr>
          </w:p>
        </w:tc>
      </w:tr>
      <w:tr w:rsidR="00B53222" w14:paraId="6ADFB13A" w14:textId="77777777" w:rsidTr="006003C5">
        <w:tc>
          <w:tcPr>
            <w:tcW w:w="4248" w:type="dxa"/>
          </w:tcPr>
          <w:p w14:paraId="13065772" w14:textId="011FCC16" w:rsidR="00B53222" w:rsidRPr="00D06DBA" w:rsidRDefault="00B53222" w:rsidP="00A56B70">
            <w:pPr>
              <w:rPr>
                <w:b/>
                <w:lang w:val="en-GB"/>
              </w:rPr>
            </w:pPr>
            <w:r w:rsidRPr="00D06DBA">
              <w:rPr>
                <w:b/>
                <w:lang w:val="en-GB"/>
              </w:rPr>
              <w:t>Total number of weeks</w:t>
            </w:r>
            <w:bookmarkStart w:id="7" w:name="_Ref140784360"/>
            <w:r w:rsidR="0013415D">
              <w:rPr>
                <w:b/>
                <w:lang w:val="en-GB"/>
              </w:rPr>
              <w:t xml:space="preserve"> </w:t>
            </w:r>
            <w:bookmarkEnd w:id="7"/>
            <w:r w:rsidR="003D1BCE" w:rsidRPr="003D1BCE">
              <w:rPr>
                <w:vertAlign w:val="superscript"/>
              </w:rPr>
              <w:fldChar w:fldCharType="begin"/>
            </w:r>
            <w:r w:rsidR="003D1BCE" w:rsidRPr="003D1BCE">
              <w:rPr>
                <w:b/>
                <w:vertAlign w:val="superscript"/>
                <w:lang w:val="en-GB"/>
              </w:rPr>
              <w:instrText xml:space="preserve"> NOTEREF _Ref168427263 \h </w:instrText>
            </w:r>
            <w:r w:rsidR="003D1BCE">
              <w:rPr>
                <w:vertAlign w:val="superscript"/>
              </w:rPr>
              <w:instrText xml:space="preserve"> \* MERGEFORMAT </w:instrText>
            </w:r>
            <w:r w:rsidR="003D1BCE" w:rsidRPr="003D1BCE">
              <w:rPr>
                <w:vertAlign w:val="superscript"/>
              </w:rPr>
            </w:r>
            <w:r w:rsidR="003D1BCE" w:rsidRPr="003D1BCE">
              <w:rPr>
                <w:vertAlign w:val="superscript"/>
              </w:rPr>
              <w:fldChar w:fldCharType="separate"/>
            </w:r>
            <w:r w:rsidR="002A5368">
              <w:rPr>
                <w:b/>
                <w:vertAlign w:val="superscript"/>
                <w:lang w:val="en-GB"/>
              </w:rPr>
              <w:t>14</w:t>
            </w:r>
            <w:r w:rsidR="003D1BCE" w:rsidRPr="003D1BCE">
              <w:rPr>
                <w:vertAlign w:val="superscript"/>
              </w:rPr>
              <w:fldChar w:fldCharType="end"/>
            </w:r>
          </w:p>
        </w:tc>
        <w:tc>
          <w:tcPr>
            <w:tcW w:w="1559" w:type="dxa"/>
          </w:tcPr>
          <w:p w14:paraId="755577BE" w14:textId="3C2332C3" w:rsidR="00B53222" w:rsidRPr="00D06DBA" w:rsidRDefault="00FC5012" w:rsidP="00FD370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/>
            </w:r>
            <w:r>
              <w:rPr>
                <w:b/>
                <w:lang w:val="en-GB"/>
              </w:rPr>
              <w:instrText xml:space="preserve"> = sum(</w:instrText>
            </w:r>
            <w:r w:rsidR="00DC6C1E">
              <w:rPr>
                <w:b/>
                <w:lang w:val="en-GB"/>
              </w:rPr>
              <w:instrText>b2:b7</w:instrText>
            </w:r>
            <w:r w:rsidR="00B004B6">
              <w:rPr>
                <w:b/>
                <w:lang w:val="en-GB"/>
              </w:rPr>
              <w:instrText>) \# "0"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  <w:fldChar w:fldCharType="separate"/>
            </w:r>
            <w:r w:rsidR="002A5368">
              <w:rPr>
                <w:b/>
                <w:noProof/>
                <w:lang w:val="en-GB"/>
              </w:rPr>
              <w:t>32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14:paraId="45D034BB" w14:textId="3B81FB8B" w:rsidR="00B53222" w:rsidRDefault="00B124B9" w:rsidP="00B53222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Milestones </w:t>
      </w:r>
      <w:r w:rsidR="00856F70">
        <w:rPr>
          <w:lang w:val="en-GB"/>
        </w:rPr>
        <w:t>/</w:t>
      </w:r>
      <w:r>
        <w:rPr>
          <w:lang w:val="en-GB"/>
        </w:rPr>
        <w:t xml:space="preserve"> Dates</w:t>
      </w:r>
      <w:r w:rsidR="009F049C">
        <w:rPr>
          <w:lang w:val="en-GB"/>
        </w:rPr>
        <w:t xml:space="preserve"> of the MSc-Thesis Project</w:t>
      </w:r>
      <w:r w:rsidR="00F45740">
        <w:rPr>
          <w:lang w:val="en-GB"/>
        </w:rPr>
        <w:t xml:space="preserve"> </w:t>
      </w:r>
      <w:r w:rsidR="00F45740" w:rsidRPr="00F45740">
        <w:rPr>
          <w:vertAlign w:val="superscript"/>
          <w:lang w:val="en-GB"/>
        </w:rPr>
        <w:fldChar w:fldCharType="begin"/>
      </w:r>
      <w:r w:rsidR="00F45740" w:rsidRPr="00F45740">
        <w:rPr>
          <w:vertAlign w:val="superscript"/>
          <w:lang w:val="en-GB"/>
        </w:rPr>
        <w:instrText xml:space="preserve"> NOTEREF _Ref168345908 \h </w:instrText>
      </w:r>
      <w:r w:rsidR="00F45740">
        <w:rPr>
          <w:vertAlign w:val="superscript"/>
          <w:lang w:val="en-GB"/>
        </w:rPr>
        <w:instrText xml:space="preserve"> \* MERGEFORMAT </w:instrText>
      </w:r>
      <w:r w:rsidR="00F45740" w:rsidRPr="00F45740">
        <w:rPr>
          <w:vertAlign w:val="superscript"/>
          <w:lang w:val="en-GB"/>
        </w:rPr>
      </w:r>
      <w:r w:rsidR="00F45740" w:rsidRPr="00F45740">
        <w:rPr>
          <w:vertAlign w:val="superscript"/>
          <w:lang w:val="en-GB"/>
        </w:rPr>
        <w:fldChar w:fldCharType="separate"/>
      </w:r>
      <w:r w:rsidR="002A5368">
        <w:rPr>
          <w:vertAlign w:val="superscript"/>
          <w:lang w:val="en-GB"/>
        </w:rPr>
        <w:t>10</w:t>
      </w:r>
      <w:r w:rsidR="00F45740" w:rsidRPr="00F45740">
        <w:rPr>
          <w:vertAlign w:val="superscript"/>
          <w:lang w:val="en-GB"/>
        </w:rPr>
        <w:fldChar w:fldCharType="end"/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4248"/>
        <w:gridCol w:w="1559"/>
      </w:tblGrid>
      <w:tr w:rsidR="003B727A" w14:paraId="1D564E42" w14:textId="6AA9E901" w:rsidTr="003B727A">
        <w:tc>
          <w:tcPr>
            <w:tcW w:w="4248" w:type="dxa"/>
          </w:tcPr>
          <w:p w14:paraId="2295424F" w14:textId="338BE74F" w:rsidR="003B727A" w:rsidRPr="00985C1C" w:rsidRDefault="003B727A" w:rsidP="00D82A15">
            <w:pPr>
              <w:keepNext/>
              <w:keepLines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Event / Milestone</w:t>
            </w:r>
          </w:p>
        </w:tc>
        <w:tc>
          <w:tcPr>
            <w:tcW w:w="1559" w:type="dxa"/>
          </w:tcPr>
          <w:p w14:paraId="531DA717" w14:textId="3202DFD3" w:rsidR="003B727A" w:rsidRPr="00985C1C" w:rsidRDefault="003B727A" w:rsidP="00D82A15">
            <w:pPr>
              <w:keepNext/>
              <w:keepLines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</w:p>
        </w:tc>
      </w:tr>
      <w:tr w:rsidR="003B727A" w14:paraId="0A2F1A05" w14:textId="6155E845" w:rsidTr="003B727A">
        <w:tc>
          <w:tcPr>
            <w:tcW w:w="4248" w:type="dxa"/>
          </w:tcPr>
          <w:p w14:paraId="5F83D262" w14:textId="399B8F9E" w:rsidR="003B727A" w:rsidRDefault="003B727A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Start date</w:t>
            </w:r>
          </w:p>
        </w:tc>
        <w:tc>
          <w:tcPr>
            <w:tcW w:w="1559" w:type="dxa"/>
          </w:tcPr>
          <w:p w14:paraId="5F2ADB62" w14:textId="78145C54" w:rsidR="003B727A" w:rsidRDefault="003B727A" w:rsidP="00D82A15">
            <w:pPr>
              <w:keepNext/>
              <w:keepLines/>
              <w:rPr>
                <w:lang w:val="en-GB"/>
              </w:rPr>
            </w:pPr>
          </w:p>
        </w:tc>
      </w:tr>
      <w:tr w:rsidR="003B727A" w14:paraId="0A969212" w14:textId="6F26EB98" w:rsidTr="003B727A">
        <w:tc>
          <w:tcPr>
            <w:tcW w:w="4248" w:type="dxa"/>
          </w:tcPr>
          <w:p w14:paraId="4C05D602" w14:textId="6747D177" w:rsidR="003B727A" w:rsidRDefault="003B727A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Milestone PP – Project Plan</w:t>
            </w:r>
            <w:r w:rsidR="006D7748">
              <w:rPr>
                <w:lang w:val="en-GB"/>
              </w:rPr>
              <w:t xml:space="preserve"> </w:t>
            </w:r>
            <w:r>
              <w:rPr>
                <w:rStyle w:val="EndnoteReference"/>
                <w:lang w:val="en-GB"/>
              </w:rPr>
              <w:endnoteReference w:id="19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16EFDA4E" w14:textId="1FE18182" w:rsidR="003B727A" w:rsidRDefault="003B727A" w:rsidP="00D82A15">
            <w:pPr>
              <w:keepNext/>
              <w:keepLines/>
              <w:rPr>
                <w:lang w:val="en-GB"/>
              </w:rPr>
            </w:pPr>
          </w:p>
        </w:tc>
      </w:tr>
      <w:tr w:rsidR="003B727A" w14:paraId="0344B14D" w14:textId="45DCF2F2" w:rsidTr="003B727A">
        <w:tc>
          <w:tcPr>
            <w:tcW w:w="4248" w:type="dxa"/>
          </w:tcPr>
          <w:p w14:paraId="44A9928C" w14:textId="46911B99" w:rsidR="003B727A" w:rsidRDefault="003B727A" w:rsidP="00D82A15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Milestone D – Demo</w:t>
            </w:r>
            <w:r w:rsidR="006D7748">
              <w:rPr>
                <w:vertAlign w:val="superscript"/>
                <w:lang w:val="en-GB"/>
              </w:rPr>
              <w:t xml:space="preserve"> </w:t>
            </w:r>
            <w:r>
              <w:rPr>
                <w:rStyle w:val="EndnoteReference"/>
                <w:lang w:val="en-GB"/>
              </w:rPr>
              <w:endnoteReference w:id="20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3867DAE1" w14:textId="77777777" w:rsidR="003B727A" w:rsidRDefault="003B727A" w:rsidP="00D82A15">
            <w:pPr>
              <w:keepNext/>
              <w:keepLines/>
              <w:rPr>
                <w:lang w:val="en-GB"/>
              </w:rPr>
            </w:pPr>
          </w:p>
        </w:tc>
      </w:tr>
      <w:tr w:rsidR="003B727A" w14:paraId="4FA36004" w14:textId="129E437F" w:rsidTr="003B727A">
        <w:tc>
          <w:tcPr>
            <w:tcW w:w="4248" w:type="dxa"/>
          </w:tcPr>
          <w:p w14:paraId="6CC756E8" w14:textId="1D86D2EB" w:rsidR="003B727A" w:rsidRDefault="003B727A" w:rsidP="00A56B70">
            <w:pPr>
              <w:rPr>
                <w:lang w:val="en-GB"/>
              </w:rPr>
            </w:pPr>
            <w:r>
              <w:rPr>
                <w:lang w:val="en-GB"/>
              </w:rPr>
              <w:t>End – Presentation and Assessment</w:t>
            </w:r>
          </w:p>
        </w:tc>
        <w:tc>
          <w:tcPr>
            <w:tcW w:w="1559" w:type="dxa"/>
          </w:tcPr>
          <w:p w14:paraId="365E02EF" w14:textId="77777777" w:rsidR="003B727A" w:rsidRDefault="003B727A" w:rsidP="00A56B70">
            <w:pPr>
              <w:rPr>
                <w:lang w:val="en-GB"/>
              </w:rPr>
            </w:pPr>
          </w:p>
        </w:tc>
      </w:tr>
    </w:tbl>
    <w:p w14:paraId="4E99DFDB" w14:textId="4C8F83CB" w:rsidR="00323BC7" w:rsidRDefault="00323BC7" w:rsidP="00323BC7">
      <w:pPr>
        <w:pStyle w:val="Heading2"/>
        <w:rPr>
          <w:lang w:val="en-GB"/>
        </w:rPr>
      </w:pPr>
      <w:r>
        <w:rPr>
          <w:lang w:val="en-GB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F7417B" w14:paraId="38F4FFDB" w14:textId="77777777" w:rsidTr="00F7417B">
        <w:tc>
          <w:tcPr>
            <w:tcW w:w="5097" w:type="dxa"/>
          </w:tcPr>
          <w:p w14:paraId="2C45E698" w14:textId="6738D6C3" w:rsidR="00F7417B" w:rsidRPr="00AB2DD5" w:rsidRDefault="00F7417B" w:rsidP="00F7417B">
            <w:pPr>
              <w:rPr>
                <w:b/>
                <w:bCs/>
                <w:lang w:val="en-GB"/>
              </w:rPr>
            </w:pPr>
            <w:r w:rsidRPr="00AB2DD5">
              <w:rPr>
                <w:b/>
                <w:bCs/>
                <w:lang w:val="en-GB"/>
              </w:rPr>
              <w:t>Student</w:t>
            </w:r>
          </w:p>
        </w:tc>
        <w:tc>
          <w:tcPr>
            <w:tcW w:w="5097" w:type="dxa"/>
          </w:tcPr>
          <w:p w14:paraId="10AC3189" w14:textId="39FC9E36" w:rsidR="00F7417B" w:rsidRPr="00AB2DD5" w:rsidRDefault="00F7417B" w:rsidP="00F7417B">
            <w:pPr>
              <w:rPr>
                <w:b/>
                <w:bCs/>
                <w:lang w:val="en-GB"/>
              </w:rPr>
            </w:pPr>
            <w:r w:rsidRPr="00AB2DD5">
              <w:rPr>
                <w:b/>
                <w:bCs/>
                <w:lang w:val="en-GB"/>
              </w:rPr>
              <w:t>Committee Chair</w:t>
            </w:r>
            <w:r w:rsidR="00C332E6">
              <w:rPr>
                <w:b/>
                <w:bCs/>
                <w:lang w:val="en-GB"/>
              </w:rPr>
              <w:t>person</w:t>
            </w:r>
            <w:r w:rsidR="008C7CBB">
              <w:rPr>
                <w:b/>
                <w:bCs/>
                <w:lang w:val="en-GB"/>
              </w:rPr>
              <w:t xml:space="preserve"> </w:t>
            </w:r>
            <w:r w:rsidR="004B7DD5">
              <w:rPr>
                <w:rStyle w:val="EndnoteReference"/>
                <w:b/>
                <w:bCs/>
                <w:lang w:val="en-GB"/>
              </w:rPr>
              <w:endnoteReference w:id="21"/>
            </w:r>
            <w:r w:rsidR="007659C6">
              <w:rPr>
                <w:b/>
                <w:bCs/>
                <w:lang w:val="en-GB"/>
              </w:rPr>
              <w:t xml:space="preserve"> or Committee </w:t>
            </w:r>
            <w:r w:rsidR="0039349B">
              <w:rPr>
                <w:b/>
                <w:bCs/>
                <w:lang w:val="en-GB"/>
              </w:rPr>
              <w:t>M</w:t>
            </w:r>
            <w:r w:rsidR="007659C6">
              <w:rPr>
                <w:b/>
                <w:bCs/>
                <w:lang w:val="en-GB"/>
              </w:rPr>
              <w:t>ember</w:t>
            </w:r>
            <w:r w:rsidR="008E1538">
              <w:rPr>
                <w:b/>
                <w:bCs/>
                <w:lang w:val="en-GB"/>
              </w:rPr>
              <w:t xml:space="preserve"> </w:t>
            </w:r>
            <w:r w:rsidR="008C7CBB">
              <w:rPr>
                <w:rStyle w:val="EndnoteReference"/>
                <w:b/>
                <w:bCs/>
                <w:lang w:val="en-GB"/>
              </w:rPr>
              <w:endnoteReference w:id="22"/>
            </w:r>
          </w:p>
        </w:tc>
      </w:tr>
      <w:tr w:rsidR="00F7417B" w14:paraId="2FF1861F" w14:textId="77777777" w:rsidTr="00F7417B">
        <w:tc>
          <w:tcPr>
            <w:tcW w:w="5097" w:type="dxa"/>
          </w:tcPr>
          <w:p w14:paraId="2A08390B" w14:textId="4DAD6DAA" w:rsidR="00F7417B" w:rsidRDefault="00F7417B" w:rsidP="00F7417B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5097" w:type="dxa"/>
          </w:tcPr>
          <w:p w14:paraId="18813596" w14:textId="02680BED" w:rsidR="00F7417B" w:rsidRDefault="00AB2DD5" w:rsidP="00F7417B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</w:tr>
      <w:tr w:rsidR="00F7417B" w14:paraId="761AF519" w14:textId="77777777" w:rsidTr="008646E3">
        <w:trPr>
          <w:trHeight w:val="921"/>
        </w:trPr>
        <w:tc>
          <w:tcPr>
            <w:tcW w:w="5097" w:type="dxa"/>
          </w:tcPr>
          <w:p w14:paraId="5FB329CD" w14:textId="77777777" w:rsidR="00F7417B" w:rsidRDefault="00F7417B" w:rsidP="00F7417B">
            <w:pPr>
              <w:rPr>
                <w:lang w:val="en-GB"/>
              </w:rPr>
            </w:pPr>
          </w:p>
        </w:tc>
        <w:tc>
          <w:tcPr>
            <w:tcW w:w="5097" w:type="dxa"/>
          </w:tcPr>
          <w:p w14:paraId="775795CE" w14:textId="77777777" w:rsidR="00F7417B" w:rsidRDefault="00F7417B" w:rsidP="00F7417B">
            <w:pPr>
              <w:rPr>
                <w:lang w:val="en-GB"/>
              </w:rPr>
            </w:pPr>
          </w:p>
        </w:tc>
      </w:tr>
    </w:tbl>
    <w:p w14:paraId="4F488E79" w14:textId="77777777" w:rsidR="000E39E2" w:rsidRDefault="000E39E2" w:rsidP="003B727A">
      <w:pPr>
        <w:spacing w:after="0"/>
        <w:rPr>
          <w:lang w:val="en-GB"/>
        </w:rPr>
      </w:pPr>
    </w:p>
    <w:p w14:paraId="014587B5" w14:textId="7C1F13D3" w:rsidR="000C4D1A" w:rsidRDefault="001D0377" w:rsidP="00CD1EA0">
      <w:pPr>
        <w:spacing w:after="0" w:line="240" w:lineRule="auto"/>
        <w:rPr>
          <w:lang w:val="en-GB"/>
        </w:rPr>
      </w:pPr>
      <w:r>
        <w:rPr>
          <w:lang w:val="en-GB"/>
        </w:rPr>
        <w:t>As student, send this form to:</w:t>
      </w:r>
    </w:p>
    <w:p w14:paraId="425F074C" w14:textId="4833296B" w:rsidR="001D0377" w:rsidRDefault="001D0377" w:rsidP="00CD1EA0">
      <w:pPr>
        <w:pStyle w:val="ListParagraph"/>
        <w:numPr>
          <w:ilvl w:val="0"/>
          <w:numId w:val="1"/>
        </w:numPr>
        <w:spacing w:line="240" w:lineRule="auto"/>
        <w:ind w:left="426"/>
        <w:rPr>
          <w:lang w:val="en-GB"/>
        </w:rPr>
      </w:pPr>
      <w:r>
        <w:rPr>
          <w:lang w:val="en-GB"/>
        </w:rPr>
        <w:t>the Educational-Affairs Office (BOZ) of MSc Robotics, and</w:t>
      </w:r>
    </w:p>
    <w:p w14:paraId="4AE75FAF" w14:textId="3D340866" w:rsidR="001D0377" w:rsidRDefault="001D0377" w:rsidP="001F1A21">
      <w:pPr>
        <w:pStyle w:val="ListParagraph"/>
        <w:numPr>
          <w:ilvl w:val="0"/>
          <w:numId w:val="1"/>
        </w:numPr>
        <w:spacing w:after="40"/>
        <w:ind w:left="425" w:hanging="357"/>
        <w:rPr>
          <w:lang w:val="en-GB"/>
        </w:rPr>
      </w:pPr>
      <w:r>
        <w:rPr>
          <w:lang w:val="en-GB"/>
        </w:rPr>
        <w:t xml:space="preserve">a copy to the Programme Director and </w:t>
      </w:r>
      <w:r w:rsidR="00B50D0A">
        <w:rPr>
          <w:lang w:val="en-GB"/>
        </w:rPr>
        <w:t xml:space="preserve">a copy to the </w:t>
      </w:r>
      <w:r>
        <w:rPr>
          <w:lang w:val="en-GB"/>
        </w:rPr>
        <w:t>CBL teacher</w:t>
      </w:r>
    </w:p>
    <w:p w14:paraId="3B38CCFE" w14:textId="294571E9" w:rsidR="00AB4A84" w:rsidRPr="00AB4A84" w:rsidRDefault="00AB4A84" w:rsidP="00E86F8C">
      <w:pPr>
        <w:spacing w:after="120"/>
        <w:rPr>
          <w:lang w:val="en-GB"/>
        </w:rPr>
      </w:pPr>
      <w:r>
        <w:rPr>
          <w:lang w:val="en-GB"/>
        </w:rPr>
        <w:t>Check your research group whether the secretariat would like to have a copy of this form.</w:t>
      </w:r>
    </w:p>
    <w:p w14:paraId="5BEFD95B" w14:textId="6C0B0C74" w:rsidR="003B727A" w:rsidRPr="003B727A" w:rsidRDefault="00C07BAD" w:rsidP="00E86F8C">
      <w:pPr>
        <w:spacing w:after="120"/>
        <w:rPr>
          <w:lang w:val="en-GB"/>
        </w:rPr>
      </w:pPr>
      <w:r>
        <w:rPr>
          <w:lang w:val="en-GB"/>
        </w:rPr>
        <w:t>Updates (</w:t>
      </w:r>
      <w:r w:rsidR="000E39E2">
        <w:rPr>
          <w:lang w:val="en-GB"/>
        </w:rPr>
        <w:t>only concerning</w:t>
      </w:r>
      <w:r>
        <w:rPr>
          <w:lang w:val="en-GB"/>
        </w:rPr>
        <w:t xml:space="preserve"> planning) need to be </w:t>
      </w:r>
      <w:r w:rsidR="001247D3">
        <w:rPr>
          <w:lang w:val="en-GB"/>
        </w:rPr>
        <w:t>sent</w:t>
      </w:r>
      <w:r>
        <w:rPr>
          <w:lang w:val="en-GB"/>
        </w:rPr>
        <w:t xml:space="preserve"> in the same way as the first version.</w:t>
      </w:r>
      <w:r w:rsidR="00A25A46">
        <w:rPr>
          <w:lang w:val="en-GB"/>
        </w:rPr>
        <w:t xml:space="preserve"> Highlight updates</w:t>
      </w:r>
      <w:r w:rsidR="00791B9C">
        <w:rPr>
          <w:lang w:val="en-GB"/>
        </w:rPr>
        <w:t xml:space="preserve"> </w:t>
      </w:r>
      <w:r w:rsidR="00CA095D" w:rsidRPr="00CA095D">
        <w:rPr>
          <w:vertAlign w:val="superscript"/>
          <w:lang w:val="en-GB"/>
        </w:rPr>
        <w:fldChar w:fldCharType="begin"/>
      </w:r>
      <w:r w:rsidR="00CA095D" w:rsidRPr="00CA095D">
        <w:rPr>
          <w:vertAlign w:val="superscript"/>
          <w:lang w:val="en-GB"/>
        </w:rPr>
        <w:instrText xml:space="preserve"> NOTEREF _Ref168345908 \h </w:instrText>
      </w:r>
      <w:r w:rsidR="00CA095D">
        <w:rPr>
          <w:vertAlign w:val="superscript"/>
          <w:lang w:val="en-GB"/>
        </w:rPr>
        <w:instrText xml:space="preserve"> \* MERGEFORMAT </w:instrText>
      </w:r>
      <w:r w:rsidR="00CA095D" w:rsidRPr="00CA095D">
        <w:rPr>
          <w:vertAlign w:val="superscript"/>
          <w:lang w:val="en-GB"/>
        </w:rPr>
      </w:r>
      <w:r w:rsidR="00CA095D" w:rsidRPr="00CA095D">
        <w:rPr>
          <w:vertAlign w:val="superscript"/>
          <w:lang w:val="en-GB"/>
        </w:rPr>
        <w:fldChar w:fldCharType="separate"/>
      </w:r>
      <w:r w:rsidR="002A5368">
        <w:rPr>
          <w:vertAlign w:val="superscript"/>
          <w:lang w:val="en-GB"/>
        </w:rPr>
        <w:t>10</w:t>
      </w:r>
      <w:r w:rsidR="00CA095D" w:rsidRPr="00CA095D">
        <w:rPr>
          <w:vertAlign w:val="superscript"/>
          <w:lang w:val="en-GB"/>
        </w:rPr>
        <w:fldChar w:fldCharType="end"/>
      </w:r>
      <w:r w:rsidR="00791B9C">
        <w:rPr>
          <w:lang w:val="en-GB"/>
        </w:rPr>
        <w:t>.</w:t>
      </w:r>
    </w:p>
    <w:sectPr w:rsidR="003B727A" w:rsidRPr="003B727A" w:rsidSect="00456413">
      <w:headerReference w:type="even" r:id="rId8"/>
      <w:headerReference w:type="default" r:id="rId9"/>
      <w:headerReference w:type="first" r:id="rId10"/>
      <w:endnotePr>
        <w:numFmt w:val="decimal"/>
      </w:endnotePr>
      <w:pgSz w:w="11879" w:h="16840"/>
      <w:pgMar w:top="851" w:right="851" w:bottom="851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5129" w14:textId="77777777" w:rsidR="001E250D" w:rsidRDefault="001E250D" w:rsidP="008157FE">
      <w:pPr>
        <w:spacing w:after="0" w:line="240" w:lineRule="auto"/>
      </w:pPr>
      <w:r>
        <w:separator/>
      </w:r>
    </w:p>
  </w:endnote>
  <w:endnote w:type="continuationSeparator" w:id="0">
    <w:p w14:paraId="5E7B1A11" w14:textId="77777777" w:rsidR="001E250D" w:rsidRDefault="001E250D" w:rsidP="008157FE">
      <w:pPr>
        <w:spacing w:after="0" w:line="240" w:lineRule="auto"/>
      </w:pPr>
      <w:r>
        <w:continuationSeparator/>
      </w:r>
    </w:p>
  </w:endnote>
  <w:endnote w:id="1">
    <w:p w14:paraId="16C03548" w14:textId="2AA3BA47" w:rsidR="006F0549" w:rsidRPr="006167FE" w:rsidRDefault="006F0549">
      <w:pPr>
        <w:pStyle w:val="EndnoteText"/>
      </w:pPr>
      <w:r w:rsidRPr="006F0549">
        <w:rPr>
          <w:rStyle w:val="EndnoteReference"/>
          <w:vertAlign w:val="baseline"/>
        </w:rPr>
        <w:endnoteRef/>
      </w:r>
      <w:r>
        <w:t xml:space="preserve"> </w:t>
      </w:r>
      <w:r>
        <w:rPr>
          <w:lang w:val="nl-NL"/>
        </w:rPr>
        <w:tab/>
      </w:r>
      <w:r w:rsidRPr="006167FE">
        <w:t>Relevant articles of the EER are: A3.7, A3.8, B3.12, B4.7, and B4.8</w:t>
      </w:r>
      <w:r w:rsidR="00CC0E04">
        <w:t>.</w:t>
      </w:r>
    </w:p>
  </w:endnote>
  <w:endnote w:id="2">
    <w:p w14:paraId="5746E1D4" w14:textId="569E8B81" w:rsidR="00E228BD" w:rsidRPr="00E228BD" w:rsidRDefault="00E228BD">
      <w:pPr>
        <w:pStyle w:val="EndnoteText"/>
        <w:rPr>
          <w:lang w:val="nl-NL"/>
        </w:rPr>
      </w:pPr>
      <w:r w:rsidRPr="00490E10">
        <w:rPr>
          <w:rStyle w:val="EndnoteReference"/>
          <w:vertAlign w:val="baseline"/>
        </w:rPr>
        <w:endnoteRef/>
      </w:r>
      <w:r w:rsidRPr="00490E10">
        <w:t xml:space="preserve"> </w:t>
      </w:r>
      <w:r>
        <w:rPr>
          <w:lang w:val="nl-NL"/>
        </w:rPr>
        <w:tab/>
      </w:r>
      <w:r w:rsidRPr="00E1320D">
        <w:t>Use abbreviations: MPAI, ASAI, HRISAI</w:t>
      </w:r>
      <w:r w:rsidR="00E1320D" w:rsidRPr="00E1320D">
        <w:t>, and I&amp;E for Innovation and Entrepreneurship.</w:t>
      </w:r>
    </w:p>
  </w:endnote>
  <w:endnote w:id="3">
    <w:p w14:paraId="37101348" w14:textId="38C400B7" w:rsidR="00006936" w:rsidRPr="006167FE" w:rsidRDefault="00006936" w:rsidP="00EF78F7">
      <w:pPr>
        <w:pStyle w:val="EndnoteText"/>
      </w:pPr>
      <w:r w:rsidRPr="006167FE">
        <w:endnoteRef/>
      </w:r>
      <w:r w:rsidRPr="006167FE">
        <w:t xml:space="preserve"> </w:t>
      </w:r>
      <w:r w:rsidR="0023241F" w:rsidRPr="006167FE">
        <w:tab/>
      </w:r>
      <w:r w:rsidR="001771A6" w:rsidRPr="006167FE">
        <w:t>R</w:t>
      </w:r>
      <w:r w:rsidRPr="006167FE">
        <w:t xml:space="preserve">esearch group(s) </w:t>
      </w:r>
      <w:r w:rsidR="001771A6" w:rsidRPr="006167FE">
        <w:t>involved in supervision.</w:t>
      </w:r>
      <w:r w:rsidR="00AF3096">
        <w:t xml:space="preserve"> </w:t>
      </w:r>
      <w:r w:rsidR="00AF3096">
        <w:rPr>
          <w:rStyle w:val="FootnoteTextChar"/>
        </w:rPr>
        <w:t xml:space="preserve">Use abbreviations including faculty, see table 16 of EER-B for </w:t>
      </w:r>
      <w:r w:rsidR="00B26AE2">
        <w:rPr>
          <w:rStyle w:val="FootnoteTextChar"/>
        </w:rPr>
        <w:t>a list</w:t>
      </w:r>
      <w:r w:rsidR="0039349B">
        <w:rPr>
          <w:rStyle w:val="FootnoteTextChar"/>
        </w:rPr>
        <w:t>.</w:t>
      </w:r>
    </w:p>
  </w:endnote>
  <w:endnote w:id="4">
    <w:p w14:paraId="0DABFE46" w14:textId="64D616AA" w:rsidR="00D74CE5" w:rsidRPr="006167FE" w:rsidRDefault="00D74CE5" w:rsidP="00EF78F7">
      <w:pPr>
        <w:pStyle w:val="EndnoteText"/>
      </w:pPr>
      <w:r w:rsidRPr="006167FE">
        <w:endnoteRef/>
      </w:r>
      <w:r w:rsidRPr="006167FE">
        <w:t xml:space="preserve"> </w:t>
      </w:r>
      <w:r w:rsidR="0023241F" w:rsidRPr="006167FE">
        <w:tab/>
      </w:r>
      <w:r w:rsidR="0015117A" w:rsidRPr="006167FE">
        <w:t>Must be a Senior Examiner in the MSc Robotics programme</w:t>
      </w:r>
      <w:r w:rsidR="00B4544F" w:rsidRPr="006167FE">
        <w:t>.</w:t>
      </w:r>
      <w:r w:rsidR="00972ACF" w:rsidRPr="006167FE">
        <w:t xml:space="preserve"> </w:t>
      </w:r>
    </w:p>
  </w:endnote>
  <w:endnote w:id="5">
    <w:p w14:paraId="656C140A" w14:textId="7962F71F" w:rsidR="003C779E" w:rsidRPr="006167FE" w:rsidRDefault="003C779E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="000D7832" w:rsidRPr="006167FE">
        <w:tab/>
        <w:t xml:space="preserve">Add extra lines in case the Supervision Committee is larger. </w:t>
      </w:r>
      <w:r w:rsidR="000D7832" w:rsidRPr="006167FE">
        <w:br/>
        <w:t>Note</w:t>
      </w:r>
      <w:r w:rsidR="004D32B6" w:rsidRPr="006167FE">
        <w:t>1</w:t>
      </w:r>
      <w:r w:rsidR="000D7832" w:rsidRPr="006167FE">
        <w:t xml:space="preserve">: </w:t>
      </w:r>
      <w:r w:rsidR="005E1791" w:rsidRPr="006167FE">
        <w:t>The</w:t>
      </w:r>
      <w:r w:rsidR="000D7832" w:rsidRPr="006167FE">
        <w:t xml:space="preserve"> External Examiner </w:t>
      </w:r>
      <w:r w:rsidR="00334C09" w:rsidRPr="006167FE">
        <w:t xml:space="preserve">must </w:t>
      </w:r>
      <w:r w:rsidR="00334C09" w:rsidRPr="006167FE">
        <w:rPr>
          <w:i/>
          <w:iCs/>
        </w:rPr>
        <w:t>only</w:t>
      </w:r>
      <w:r w:rsidR="00334C09" w:rsidRPr="006167FE">
        <w:t xml:space="preserve"> be</w:t>
      </w:r>
      <w:r w:rsidR="00B3427A" w:rsidRPr="006167FE">
        <w:t xml:space="preserve"> on the </w:t>
      </w:r>
      <w:r w:rsidR="005E1791" w:rsidRPr="006167FE">
        <w:t>Master-Examination Registration / Green-Light declaration Form</w:t>
      </w:r>
      <w:r w:rsidR="004D32B6" w:rsidRPr="006167FE">
        <w:t>.</w:t>
      </w:r>
      <w:r w:rsidR="005E1791" w:rsidRPr="006167FE">
        <w:br/>
        <w:t xml:space="preserve">Note2: The External Examiner may </w:t>
      </w:r>
      <w:r w:rsidR="005E1791" w:rsidRPr="006167FE">
        <w:rPr>
          <w:i/>
          <w:iCs/>
        </w:rPr>
        <w:t>not</w:t>
      </w:r>
      <w:r w:rsidR="005E1791" w:rsidRPr="006167FE">
        <w:t xml:space="preserve"> be involved in supervision, </w:t>
      </w:r>
      <w:r w:rsidR="005E1791" w:rsidRPr="006167FE">
        <w:rPr>
          <w:i/>
          <w:iCs/>
        </w:rPr>
        <w:t>only</w:t>
      </w:r>
      <w:r w:rsidR="005E1791" w:rsidRPr="006167FE">
        <w:t xml:space="preserve"> in assessment. </w:t>
      </w:r>
      <w:r w:rsidR="004D32B6" w:rsidRPr="006167FE">
        <w:t xml:space="preserve">So </w:t>
      </w:r>
      <w:r w:rsidR="004D32B6" w:rsidRPr="006167FE">
        <w:rPr>
          <w:i/>
          <w:iCs/>
        </w:rPr>
        <w:t>not</w:t>
      </w:r>
      <w:r w:rsidR="004D32B6" w:rsidRPr="006167FE">
        <w:t xml:space="preserve"> on this form.</w:t>
      </w:r>
    </w:p>
  </w:endnote>
  <w:endnote w:id="6">
    <w:p w14:paraId="2132CFB7" w14:textId="23B69D5B" w:rsidR="00685A88" w:rsidRPr="006167FE" w:rsidRDefault="00685A88" w:rsidP="00EF78F7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="009E10C4" w:rsidRPr="006167FE">
        <w:tab/>
      </w:r>
      <w:r w:rsidRPr="006167FE">
        <w:t xml:space="preserve">Is provisional. Updates during project do not need to be put in this </w:t>
      </w:r>
      <w:r w:rsidR="00931902" w:rsidRPr="006167FE">
        <w:t>document</w:t>
      </w:r>
      <w:r w:rsidRPr="006167FE">
        <w:t>.</w:t>
      </w:r>
    </w:p>
  </w:endnote>
  <w:endnote w:id="7">
    <w:p w14:paraId="25ADE656" w14:textId="3920E6AA" w:rsidR="002F5EC8" w:rsidRPr="006167FE" w:rsidRDefault="002F5EC8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</w:r>
      <w:r w:rsidR="00F15E25" w:rsidRPr="006167FE">
        <w:t>Be concise and d</w:t>
      </w:r>
      <w:r w:rsidR="00503A03" w:rsidRPr="006167FE">
        <w:t xml:space="preserve">o not extend too much. Final form </w:t>
      </w:r>
      <w:r w:rsidR="008E3DFE" w:rsidRPr="006167FE">
        <w:t>(</w:t>
      </w:r>
      <w:r w:rsidR="008D2CD5" w:rsidRPr="006167FE">
        <w:t>if needed without footnotes</w:t>
      </w:r>
      <w:r w:rsidR="00366134" w:rsidRPr="006167FE">
        <w:t>) must stay on 2 pages</w:t>
      </w:r>
      <w:r w:rsidR="00F15E25" w:rsidRPr="006167FE">
        <w:t>.</w:t>
      </w:r>
    </w:p>
  </w:endnote>
  <w:endnote w:id="8">
    <w:p w14:paraId="17132BAD" w14:textId="13FA7DFA" w:rsidR="005C6879" w:rsidRPr="006167FE" w:rsidRDefault="005C6879" w:rsidP="00EF78F7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="0023241F" w:rsidRPr="006167FE">
        <w:tab/>
      </w:r>
      <w:r w:rsidR="00804F37" w:rsidRPr="006167FE">
        <w:t>Maximum of 10 EC</w:t>
      </w:r>
      <w:r w:rsidR="00751295" w:rsidRPr="006167FE">
        <w:t>. The 6 courses of the Specialisation and CB</w:t>
      </w:r>
      <w:r w:rsidR="00A02DF8" w:rsidRPr="006167FE">
        <w:t xml:space="preserve">L MSc Robotics I </w:t>
      </w:r>
      <w:r w:rsidR="00B64FD5" w:rsidRPr="006167FE">
        <w:t xml:space="preserve">(202200115) </w:t>
      </w:r>
      <w:r w:rsidR="00A02DF8" w:rsidRPr="006167FE">
        <w:t>must have been completed</w:t>
      </w:r>
      <w:r w:rsidR="00B64FD5" w:rsidRPr="006167FE">
        <w:t xml:space="preserve">. </w:t>
      </w:r>
      <w:r w:rsidR="00E44EB6" w:rsidRPr="006167FE">
        <w:br/>
      </w:r>
      <w:r w:rsidR="002D6DAF" w:rsidRPr="006167FE">
        <w:t xml:space="preserve"> </w:t>
      </w:r>
      <w:r w:rsidR="00B64FD5" w:rsidRPr="006167FE">
        <w:t>In case variant 2 of Year 2 is taken, also the Academic-Skills Project (202200119) must have been completed.</w:t>
      </w:r>
      <w:r w:rsidR="00E44EB6" w:rsidRPr="006167FE">
        <w:br/>
      </w:r>
      <w:r w:rsidR="002D6DAF" w:rsidRPr="006167FE">
        <w:t xml:space="preserve"> </w:t>
      </w:r>
      <w:r w:rsidR="00255C7C" w:rsidRPr="006167FE">
        <w:t xml:space="preserve">CBL MSc Robotics II (202200121) as </w:t>
      </w:r>
      <w:r w:rsidR="001F549C" w:rsidRPr="006167FE">
        <w:t xml:space="preserve">a </w:t>
      </w:r>
      <w:r w:rsidR="00255C7C" w:rsidRPr="006167FE">
        <w:t>not-yet finished</w:t>
      </w:r>
      <w:r w:rsidR="001F549C" w:rsidRPr="006167FE">
        <w:t xml:space="preserve"> </w:t>
      </w:r>
      <w:r w:rsidR="00255C7C" w:rsidRPr="006167FE">
        <w:t>course does not need to be mentioned here</w:t>
      </w:r>
      <w:r w:rsidR="005C4621" w:rsidRPr="006167FE">
        <w:t>, obviously</w:t>
      </w:r>
      <w:r w:rsidR="00255C7C" w:rsidRPr="006167FE">
        <w:t>.</w:t>
      </w:r>
    </w:p>
  </w:endnote>
  <w:endnote w:id="9">
    <w:p w14:paraId="69D93BDA" w14:textId="6E7FBD98" w:rsidR="00CA5FE8" w:rsidRPr="006167FE" w:rsidRDefault="00CA5FE8" w:rsidP="00EF78F7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  <w:t>F.T. Weeks are full-time weeks of 40 hours</w:t>
      </w:r>
      <w:r w:rsidR="002D2F9B" w:rsidRPr="006167FE">
        <w:t>. D</w:t>
      </w:r>
      <w:r w:rsidRPr="006167FE">
        <w:t>oing other tasks in parallel must be specified in the “Holidays...” table.</w:t>
      </w:r>
      <w:r w:rsidR="00E82829" w:rsidRPr="006167FE">
        <w:br/>
        <w:t>A course is 5 EC, which is 1</w:t>
      </w:r>
      <w:r w:rsidR="00305873" w:rsidRPr="006167FE">
        <w:t xml:space="preserve">40 hours, </w:t>
      </w:r>
      <w:r w:rsidR="00D26D43" w:rsidRPr="006167FE">
        <w:t xml:space="preserve">or </w:t>
      </w:r>
      <w:r w:rsidR="00305873" w:rsidRPr="006167FE">
        <w:t>3</w:t>
      </w:r>
      <w:r w:rsidR="003F1A52" w:rsidRPr="006167FE">
        <w:t>.</w:t>
      </w:r>
      <w:r w:rsidR="00305873" w:rsidRPr="006167FE">
        <w:t xml:space="preserve">5 weeks, </w:t>
      </w:r>
      <w:r w:rsidR="00D26D43" w:rsidRPr="006167FE">
        <w:t xml:space="preserve">or </w:t>
      </w:r>
      <w:r w:rsidR="00305873" w:rsidRPr="006167FE">
        <w:t>17</w:t>
      </w:r>
      <w:r w:rsidR="003F1A52" w:rsidRPr="006167FE">
        <w:t>.</w:t>
      </w:r>
      <w:r w:rsidR="00305873" w:rsidRPr="006167FE">
        <w:t>5 days</w:t>
      </w:r>
      <w:r w:rsidR="00D26D43" w:rsidRPr="006167FE">
        <w:t xml:space="preserve"> (1 EC is 28 hours).</w:t>
      </w:r>
    </w:p>
  </w:endnote>
  <w:endnote w:id="10">
    <w:p w14:paraId="4363D713" w14:textId="22ADB100" w:rsidR="00704E65" w:rsidRPr="006167FE" w:rsidRDefault="00704E65" w:rsidP="00704E65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  <w:t xml:space="preserve">In case updates due to </w:t>
      </w:r>
      <w:r w:rsidR="0006375F">
        <w:t xml:space="preserve">change in </w:t>
      </w:r>
      <w:r w:rsidR="00532055">
        <w:t xml:space="preserve">absence period, </w:t>
      </w:r>
      <w:r w:rsidRPr="006167FE">
        <w:t xml:space="preserve">extending the MTP </w:t>
      </w:r>
      <w:r w:rsidR="00CC00DD" w:rsidRPr="006167FE">
        <w:t xml:space="preserve">due to Repair or Resit procedure, </w:t>
      </w:r>
      <w:r w:rsidR="0079480A" w:rsidRPr="006167FE">
        <w:t xml:space="preserve">or force majeure, </w:t>
      </w:r>
      <w:r w:rsidR="004670F2" w:rsidRPr="006167FE">
        <w:t xml:space="preserve">this MTP registration form </w:t>
      </w:r>
      <w:r w:rsidRPr="006167FE">
        <w:t xml:space="preserve">must be </w:t>
      </w:r>
      <w:r w:rsidR="00574809" w:rsidRPr="006167FE">
        <w:t xml:space="preserve">updated and </w:t>
      </w:r>
      <w:r w:rsidR="00450C60" w:rsidRPr="006167FE">
        <w:t>send again</w:t>
      </w:r>
      <w:r w:rsidRPr="006167FE">
        <w:t xml:space="preserve">, </w:t>
      </w:r>
      <w:r w:rsidRPr="006167FE">
        <w:rPr>
          <w:highlight w:val="yellow"/>
        </w:rPr>
        <w:t>highlight</w:t>
      </w:r>
      <w:r w:rsidR="00C4628F" w:rsidRPr="006167FE">
        <w:rPr>
          <w:highlight w:val="yellow"/>
        </w:rPr>
        <w:t>ing</w:t>
      </w:r>
      <w:r w:rsidRPr="006167FE">
        <w:t xml:space="preserve"> the changes compared to the original </w:t>
      </w:r>
      <w:r w:rsidR="00C4628F" w:rsidRPr="006167FE">
        <w:t>version</w:t>
      </w:r>
      <w:r w:rsidRPr="006167FE">
        <w:t>.</w:t>
      </w:r>
    </w:p>
  </w:endnote>
  <w:endnote w:id="11">
    <w:p w14:paraId="4EB864A7" w14:textId="3ADD61B6" w:rsidR="00E3419A" w:rsidRPr="006167FE" w:rsidRDefault="00E3419A" w:rsidP="00A124A9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</w:r>
      <w:r w:rsidR="00E72D0A">
        <w:t>C</w:t>
      </w:r>
      <w:r w:rsidR="00A124A9" w:rsidRPr="006167FE">
        <w:t xml:space="preserve">ount </w:t>
      </w:r>
      <w:r w:rsidR="00FB59B8">
        <w:t xml:space="preserve">Dutch </w:t>
      </w:r>
      <w:r w:rsidR="00A124A9" w:rsidRPr="006167FE">
        <w:t>public holidays</w:t>
      </w:r>
      <w:r w:rsidR="00316763" w:rsidRPr="006167FE">
        <w:t xml:space="preserve"> and </w:t>
      </w:r>
      <w:r w:rsidR="00AB1D76">
        <w:t>weekdays (</w:t>
      </w:r>
      <w:r w:rsidR="00FB59B8">
        <w:t xml:space="preserve">“bridging” </w:t>
      </w:r>
      <w:r w:rsidR="00316763" w:rsidRPr="006167FE">
        <w:t>days</w:t>
      </w:r>
      <w:r w:rsidR="00AB1D76">
        <w:t>)</w:t>
      </w:r>
      <w:r w:rsidR="00316763" w:rsidRPr="006167FE">
        <w:t xml:space="preserve"> where UT is closed</w:t>
      </w:r>
      <w:r w:rsidR="00A124A9" w:rsidRPr="006167FE">
        <w:t xml:space="preserve"> also here.</w:t>
      </w:r>
      <w:r w:rsidR="00DA0AF6" w:rsidRPr="006167FE">
        <w:t xml:space="preserve"> </w:t>
      </w:r>
      <w:r w:rsidR="007C0599">
        <w:t>See UT’s academic calendar.</w:t>
      </w:r>
    </w:p>
  </w:endnote>
  <w:endnote w:id="12">
    <w:p w14:paraId="2950A601" w14:textId="53B78630" w:rsidR="00A124A9" w:rsidRPr="006167FE" w:rsidRDefault="00A124A9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="00B007EA" w:rsidRPr="006167FE">
        <w:tab/>
        <w:t xml:space="preserve">In case </w:t>
      </w:r>
      <w:r w:rsidR="00CC1A1D" w:rsidRPr="006167FE">
        <w:t xml:space="preserve">MTP </w:t>
      </w:r>
      <w:r w:rsidR="00B007EA" w:rsidRPr="006167FE">
        <w:t xml:space="preserve">work is </w:t>
      </w:r>
      <w:r w:rsidR="00B007EA" w:rsidRPr="006167FE">
        <w:rPr>
          <w:i/>
          <w:iCs/>
        </w:rPr>
        <w:t>not</w:t>
      </w:r>
      <w:r w:rsidR="00B007EA" w:rsidRPr="006167FE">
        <w:t xml:space="preserve"> full time</w:t>
      </w:r>
      <w:r w:rsidR="00F474AE">
        <w:t xml:space="preserve"> </w:t>
      </w:r>
      <w:r w:rsidR="00011433">
        <w:t>(</w:t>
      </w:r>
      <w:r w:rsidR="00F474AE">
        <w:t xml:space="preserve">and time </w:t>
      </w:r>
      <w:r w:rsidR="00B50E90">
        <w:t>to sum up to</w:t>
      </w:r>
      <w:r w:rsidR="00F474AE">
        <w:t xml:space="preserve"> full time </w:t>
      </w:r>
      <w:r w:rsidR="00B50E90">
        <w:t xml:space="preserve">is not mentioned in other </w:t>
      </w:r>
      <w:r w:rsidR="00011433">
        <w:t>rows)</w:t>
      </w:r>
      <w:r w:rsidR="00B007EA" w:rsidRPr="006167FE">
        <w:t xml:space="preserve">, </w:t>
      </w:r>
      <w:r w:rsidR="004D7E55" w:rsidRPr="006167FE">
        <w:t xml:space="preserve">add here </w:t>
      </w:r>
      <w:r w:rsidR="0011540D" w:rsidRPr="006167FE">
        <w:t xml:space="preserve">the </w:t>
      </w:r>
      <w:r w:rsidR="004D7E55" w:rsidRPr="006167FE">
        <w:t>equivalent</w:t>
      </w:r>
      <w:r w:rsidR="00454113" w:rsidRPr="006167FE">
        <w:t xml:space="preserve"> in</w:t>
      </w:r>
      <w:r w:rsidR="004D7E55" w:rsidRPr="006167FE">
        <w:t xml:space="preserve"> f.t. weeks </w:t>
      </w:r>
      <w:r w:rsidR="0011540D" w:rsidRPr="006167FE">
        <w:t xml:space="preserve">of the extra wall-clock time </w:t>
      </w:r>
      <w:r w:rsidR="004D7E55" w:rsidRPr="006167FE">
        <w:t xml:space="preserve">this less-than-full-time </w:t>
      </w:r>
      <w:r w:rsidR="00454113" w:rsidRPr="006167FE">
        <w:t>causes</w:t>
      </w:r>
      <w:r w:rsidR="004D7E55" w:rsidRPr="006167FE">
        <w:t xml:space="preserve">: </w:t>
      </w:r>
      <w:r w:rsidR="0055344F" w:rsidRPr="006167FE">
        <w:t>For example, w</w:t>
      </w:r>
      <w:r w:rsidR="004D7E55" w:rsidRPr="006167FE">
        <w:t>orking 4 days per week on the MTP</w:t>
      </w:r>
      <w:r w:rsidR="00D56012" w:rsidRPr="006167FE">
        <w:t xml:space="preserve"> implies </w:t>
      </w:r>
      <w:r w:rsidR="00F3245B" w:rsidRPr="006167FE">
        <w:t>40 weeks of 4 days, so causing a</w:t>
      </w:r>
      <w:r w:rsidR="00115C81" w:rsidRPr="006167FE">
        <w:t xml:space="preserve">n extension of 8 </w:t>
      </w:r>
      <w:r w:rsidR="002C42B3" w:rsidRPr="006167FE">
        <w:t xml:space="preserve">f.t. </w:t>
      </w:r>
      <w:r w:rsidR="00115C81" w:rsidRPr="006167FE">
        <w:t xml:space="preserve">weeks. See </w:t>
      </w:r>
      <w:r w:rsidR="00410A46" w:rsidRPr="006167FE">
        <w:t>Endnote</w:t>
      </w:r>
      <w:r w:rsidR="00115C81" w:rsidRPr="006167FE">
        <w:t xml:space="preserve"> </w:t>
      </w:r>
      <w:r w:rsidR="00CB31B3" w:rsidRPr="006167FE">
        <w:fldChar w:fldCharType="begin"/>
      </w:r>
      <w:r w:rsidR="00CB31B3" w:rsidRPr="006167FE">
        <w:instrText xml:space="preserve"> NOTEREF _Ref168345968 \h </w:instrText>
      </w:r>
      <w:r w:rsidR="00CB31B3" w:rsidRPr="006167FE">
        <w:fldChar w:fldCharType="separate"/>
      </w:r>
      <w:r w:rsidR="008010A0">
        <w:t>15</w:t>
      </w:r>
      <w:r w:rsidR="00CB31B3" w:rsidRPr="006167FE">
        <w:fldChar w:fldCharType="end"/>
      </w:r>
      <w:r w:rsidR="00115C81" w:rsidRPr="006167FE">
        <w:t>.</w:t>
      </w:r>
    </w:p>
  </w:endnote>
  <w:endnote w:id="13">
    <w:p w14:paraId="3786851E" w14:textId="1DEAF739" w:rsidR="001B1E63" w:rsidRPr="006167FE" w:rsidRDefault="001B1E63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</w:r>
      <w:r w:rsidR="00355CB7">
        <w:t>Project delay</w:t>
      </w:r>
      <w:r w:rsidR="00693468" w:rsidRPr="006167FE">
        <w:t xml:space="preserve"> due to illness must be </w:t>
      </w:r>
      <w:r w:rsidR="002577C7" w:rsidRPr="006167FE">
        <w:t>put</w:t>
      </w:r>
      <w:r w:rsidR="00693468" w:rsidRPr="006167FE">
        <w:t xml:space="preserve"> here, implying </w:t>
      </w:r>
      <w:r w:rsidR="00410A46" w:rsidRPr="006167FE">
        <w:t>an update</w:t>
      </w:r>
      <w:r w:rsidR="0010136B" w:rsidRPr="006167FE">
        <w:t>d form</w:t>
      </w:r>
      <w:r w:rsidR="00410A46" w:rsidRPr="006167FE">
        <w:t xml:space="preserve"> must be </w:t>
      </w:r>
      <w:r w:rsidR="0010136B" w:rsidRPr="006167FE">
        <w:t xml:space="preserve">send </w:t>
      </w:r>
      <w:r w:rsidR="00450C60" w:rsidRPr="006167FE">
        <w:t>again</w:t>
      </w:r>
      <w:r w:rsidR="00410A46" w:rsidRPr="006167FE">
        <w:t xml:space="preserve">, see Endnote </w:t>
      </w:r>
      <w:r w:rsidR="00410A46" w:rsidRPr="006167FE">
        <w:fldChar w:fldCharType="begin"/>
      </w:r>
      <w:r w:rsidR="00410A46" w:rsidRPr="006167FE">
        <w:instrText xml:space="preserve"> NOTEREF _Ref168345908 \h </w:instrText>
      </w:r>
      <w:r w:rsidR="00410A46" w:rsidRPr="006167FE">
        <w:fldChar w:fldCharType="separate"/>
      </w:r>
      <w:r w:rsidR="008010A0">
        <w:t>10</w:t>
      </w:r>
      <w:r w:rsidR="00410A46" w:rsidRPr="006167FE">
        <w:fldChar w:fldCharType="end"/>
      </w:r>
      <w:r w:rsidR="00410A46" w:rsidRPr="006167FE">
        <w:t>.</w:t>
      </w:r>
    </w:p>
  </w:endnote>
  <w:endnote w:id="14">
    <w:p w14:paraId="38266CE4" w14:textId="01164A85" w:rsidR="0024215B" w:rsidRPr="0024215B" w:rsidRDefault="0024215B">
      <w:pPr>
        <w:pStyle w:val="EndnoteText"/>
        <w:rPr>
          <w:lang w:val="nl-NL"/>
        </w:rPr>
      </w:pPr>
      <w:r w:rsidRPr="006246ED">
        <w:rPr>
          <w:rStyle w:val="EndnoteReference"/>
          <w:vertAlign w:val="baseline"/>
        </w:rPr>
        <w:endnoteRef/>
      </w:r>
      <w:r w:rsidRPr="006246ED">
        <w:t xml:space="preserve"> </w:t>
      </w:r>
      <w:r w:rsidR="006246ED">
        <w:rPr>
          <w:lang w:val="nl-NL"/>
        </w:rPr>
        <w:tab/>
      </w:r>
      <w:r w:rsidR="006246ED" w:rsidRPr="006167FE">
        <w:t>Update calculation of total by updating “field codes” after other rows have been filled in</w:t>
      </w:r>
      <w:r w:rsidR="006246ED">
        <w:t xml:space="preserve"> (</w:t>
      </w:r>
      <w:r w:rsidR="00B30128">
        <w:t xml:space="preserve">works </w:t>
      </w:r>
      <w:r w:rsidR="006246ED">
        <w:t>only in MS Word)</w:t>
      </w:r>
      <w:r w:rsidR="006246ED" w:rsidRPr="006167FE">
        <w:t>.</w:t>
      </w:r>
    </w:p>
  </w:endnote>
  <w:endnote w:id="15">
    <w:p w14:paraId="47B71B48" w14:textId="40989BE1" w:rsidR="0039437D" w:rsidRPr="006167FE" w:rsidRDefault="0039437D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</w:r>
      <w:r w:rsidR="001C4CD3" w:rsidRPr="006167FE">
        <w:t xml:space="preserve">The MTP is 40 EC, which is </w:t>
      </w:r>
      <w:r w:rsidR="00EA2862" w:rsidRPr="006167FE">
        <w:t>1,120 hours, or 2</w:t>
      </w:r>
      <w:r w:rsidR="00374733" w:rsidRPr="006167FE">
        <w:t xml:space="preserve">8 </w:t>
      </w:r>
      <w:r w:rsidR="00EA2862" w:rsidRPr="006167FE">
        <w:t>f</w:t>
      </w:r>
      <w:r w:rsidR="00374733" w:rsidRPr="006167FE">
        <w:t>ull-time</w:t>
      </w:r>
      <w:r w:rsidR="00EA2862" w:rsidRPr="006167FE">
        <w:t xml:space="preserve"> weeks, or </w:t>
      </w:r>
      <w:r w:rsidR="009A108A" w:rsidRPr="006167FE">
        <w:t xml:space="preserve">140 days. Including 4 </w:t>
      </w:r>
      <w:r w:rsidR="00CE3AF3" w:rsidRPr="006167FE">
        <w:t>f</w:t>
      </w:r>
      <w:r w:rsidR="00374733" w:rsidRPr="006167FE">
        <w:t xml:space="preserve">ull-time </w:t>
      </w:r>
      <w:r w:rsidR="009A108A" w:rsidRPr="006167FE">
        <w:t xml:space="preserve">weeks slack time, the MTP is </w:t>
      </w:r>
      <w:r w:rsidR="00D22F0A" w:rsidRPr="006167FE">
        <w:t>1</w:t>
      </w:r>
      <w:r w:rsidR="006167FE" w:rsidRPr="006167FE">
        <w:t>,</w:t>
      </w:r>
      <w:r w:rsidR="00D22F0A" w:rsidRPr="006167FE">
        <w:t xml:space="preserve">280 hours, </w:t>
      </w:r>
      <w:r w:rsidR="00105CEF" w:rsidRPr="006167FE">
        <w:t xml:space="preserve">or 32 </w:t>
      </w:r>
      <w:r w:rsidR="00374733" w:rsidRPr="006167FE">
        <w:t xml:space="preserve">full-time </w:t>
      </w:r>
      <w:r w:rsidR="00105CEF" w:rsidRPr="006167FE">
        <w:t>weeks, or 160 days.</w:t>
      </w:r>
      <w:r w:rsidR="00FF2972" w:rsidRPr="006167FE">
        <w:t xml:space="preserve"> Scale slack time accordingly in case of </w:t>
      </w:r>
      <w:r w:rsidR="00A53B64" w:rsidRPr="006167FE">
        <w:t>a combined programme</w:t>
      </w:r>
      <w:r w:rsidR="00DB6834" w:rsidRPr="006167FE">
        <w:t>.</w:t>
      </w:r>
    </w:p>
  </w:endnote>
  <w:endnote w:id="16">
    <w:p w14:paraId="1F864E58" w14:textId="5CBE793B" w:rsidR="004A45A8" w:rsidRPr="006167FE" w:rsidRDefault="004A45A8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  <w:t>Value is taken from Absence</w:t>
      </w:r>
      <w:r w:rsidR="007A135A">
        <w:t>-t</w:t>
      </w:r>
      <w:r w:rsidRPr="006167FE">
        <w:t>able total; simply update field codes</w:t>
      </w:r>
      <w:r w:rsidR="00B173D6" w:rsidRPr="006167FE">
        <w:t xml:space="preserve">, see also Endnote </w:t>
      </w:r>
      <w:r w:rsidR="00AF78EC">
        <w:rPr>
          <w:u w:val="single"/>
        </w:rPr>
        <w:fldChar w:fldCharType="begin"/>
      </w:r>
      <w:r w:rsidR="00AF78EC">
        <w:instrText xml:space="preserve"> NOTEREF _Ref168427263 \h </w:instrText>
      </w:r>
      <w:r w:rsidR="00AF78EC">
        <w:rPr>
          <w:u w:val="single"/>
        </w:rPr>
      </w:r>
      <w:r w:rsidR="00AF78EC">
        <w:rPr>
          <w:u w:val="single"/>
        </w:rPr>
        <w:fldChar w:fldCharType="separate"/>
      </w:r>
      <w:r w:rsidR="008010A0">
        <w:t>14</w:t>
      </w:r>
      <w:r w:rsidR="00AF78EC">
        <w:rPr>
          <w:u w:val="single"/>
        </w:rPr>
        <w:fldChar w:fldCharType="end"/>
      </w:r>
      <w:r w:rsidR="00AF78EC" w:rsidRPr="00BF6ADE">
        <w:t>.</w:t>
      </w:r>
    </w:p>
  </w:endnote>
  <w:endnote w:id="17">
    <w:p w14:paraId="3062F13A" w14:textId="6262BA20" w:rsidR="00CD102B" w:rsidRPr="00EB037D" w:rsidRDefault="00CD102B">
      <w:pPr>
        <w:pStyle w:val="EndnoteText"/>
      </w:pPr>
      <w:r w:rsidRPr="00EB037D">
        <w:rPr>
          <w:rStyle w:val="EndnoteReference"/>
          <w:vertAlign w:val="baseline"/>
        </w:rPr>
        <w:endnoteRef/>
      </w:r>
      <w:r w:rsidRPr="00EB037D">
        <w:t xml:space="preserve"> </w:t>
      </w:r>
      <w:r w:rsidRPr="00EB037D">
        <w:tab/>
        <w:t xml:space="preserve">Add </w:t>
      </w:r>
      <w:r w:rsidR="00FD0831" w:rsidRPr="00EB037D">
        <w:t xml:space="preserve">f.t. weeks for </w:t>
      </w:r>
      <w:r w:rsidR="00CC77F4" w:rsidRPr="00EB037D">
        <w:t xml:space="preserve">Repair as agreed upon. </w:t>
      </w:r>
      <w:r w:rsidR="008A4D04">
        <w:t xml:space="preserve">Total time for Repairs must not exceed 50% of </w:t>
      </w:r>
      <w:r w:rsidR="00BA0989">
        <w:t xml:space="preserve">nominal duration </w:t>
      </w:r>
      <w:r w:rsidR="00192E27">
        <w:t xml:space="preserve">of MTP. </w:t>
      </w:r>
      <w:r w:rsidR="00B73185" w:rsidRPr="00EB037D">
        <w:t xml:space="preserve"> Leave empty </w:t>
      </w:r>
      <w:r w:rsidR="002B5572" w:rsidRPr="00EB037D">
        <w:t>otherwise.</w:t>
      </w:r>
      <w:r w:rsidR="00B83ADD">
        <w:t xml:space="preserve"> Highlight this, see</w:t>
      </w:r>
      <w:r w:rsidR="00C31D75">
        <w:t xml:space="preserve"> </w:t>
      </w:r>
      <w:r w:rsidR="00C31D75" w:rsidRPr="006167FE">
        <w:t xml:space="preserve">Endnote </w:t>
      </w:r>
      <w:r w:rsidR="00C31D75" w:rsidRPr="006167FE">
        <w:fldChar w:fldCharType="begin"/>
      </w:r>
      <w:r w:rsidR="00C31D75" w:rsidRPr="006167FE">
        <w:instrText xml:space="preserve"> NOTEREF _Ref168345908 \h </w:instrText>
      </w:r>
      <w:r w:rsidR="00C31D75" w:rsidRPr="006167FE">
        <w:fldChar w:fldCharType="separate"/>
      </w:r>
      <w:r w:rsidR="008010A0">
        <w:t>10</w:t>
      </w:r>
      <w:r w:rsidR="00C31D75" w:rsidRPr="006167FE">
        <w:fldChar w:fldCharType="end"/>
      </w:r>
      <w:r w:rsidR="00C31D75" w:rsidRPr="006167FE">
        <w:t>.</w:t>
      </w:r>
    </w:p>
  </w:endnote>
  <w:endnote w:id="18">
    <w:p w14:paraId="6DDFEBF6" w14:textId="7AD55FA1" w:rsidR="00EB037D" w:rsidRPr="00EB037D" w:rsidRDefault="00EB037D">
      <w:pPr>
        <w:pStyle w:val="EndnoteText"/>
        <w:rPr>
          <w:lang w:val="nl-NL"/>
        </w:rPr>
      </w:pPr>
      <w:r w:rsidRPr="00F34A04">
        <w:rPr>
          <w:rStyle w:val="EndnoteReference"/>
          <w:vertAlign w:val="baseline"/>
        </w:rPr>
        <w:endnoteRef/>
      </w:r>
      <w:r w:rsidRPr="00F34A04">
        <w:t xml:space="preserve"> </w:t>
      </w:r>
      <w:r w:rsidRPr="00834B42">
        <w:tab/>
        <w:t xml:space="preserve">Add </w:t>
      </w:r>
      <w:r w:rsidR="00834B42" w:rsidRPr="00834B42">
        <w:t>9 f.t. weeks (</w:t>
      </w:r>
      <w:r w:rsidR="00834B42">
        <w:t>is</w:t>
      </w:r>
      <w:r w:rsidR="00834B42" w:rsidRPr="00834B42">
        <w:t xml:space="preserve"> 2 Months Resit time)</w:t>
      </w:r>
      <w:r w:rsidR="00834B42">
        <w:t xml:space="preserve">, to enable </w:t>
      </w:r>
      <w:r w:rsidR="0047130B">
        <w:t xml:space="preserve">the </w:t>
      </w:r>
      <w:r w:rsidR="00834B42">
        <w:t>Resit procedure</w:t>
      </w:r>
      <w:r w:rsidR="008A4D04">
        <w:t>. Leave empty otherwise.</w:t>
      </w:r>
      <w:r w:rsidR="00B83ADD">
        <w:t xml:space="preserve"> Highlight this, see</w:t>
      </w:r>
      <w:r w:rsidR="00C31D75" w:rsidRPr="00C31D75">
        <w:t xml:space="preserve"> </w:t>
      </w:r>
      <w:r w:rsidR="00C31D75" w:rsidRPr="006167FE">
        <w:t xml:space="preserve">Endnote </w:t>
      </w:r>
      <w:r w:rsidR="00C31D75" w:rsidRPr="006167FE">
        <w:fldChar w:fldCharType="begin"/>
      </w:r>
      <w:r w:rsidR="00C31D75" w:rsidRPr="006167FE">
        <w:instrText xml:space="preserve"> NOTEREF _Ref168345908 \h </w:instrText>
      </w:r>
      <w:r w:rsidR="00C31D75" w:rsidRPr="006167FE">
        <w:fldChar w:fldCharType="separate"/>
      </w:r>
      <w:r w:rsidR="008010A0">
        <w:t>10</w:t>
      </w:r>
      <w:r w:rsidR="00C31D75" w:rsidRPr="006167FE">
        <w:fldChar w:fldCharType="end"/>
      </w:r>
      <w:r w:rsidR="00C31D75" w:rsidRPr="006167FE">
        <w:t>.</w:t>
      </w:r>
    </w:p>
  </w:endnote>
  <w:endnote w:id="19">
    <w:p w14:paraId="45E8A9B1" w14:textId="2C879B8F" w:rsidR="003B727A" w:rsidRPr="006167FE" w:rsidRDefault="003B727A" w:rsidP="00EF78F7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  <w:t>Milestone PP – Project Plan is after 1/3 of the MTP time</w:t>
      </w:r>
      <w:r w:rsidR="001211BC">
        <w:t xml:space="preserve">, so </w:t>
      </w:r>
      <w:r w:rsidR="007F4704">
        <w:t>after 10</w:t>
      </w:r>
      <w:r w:rsidR="004A2E18">
        <w:t xml:space="preserve"> f.t. weeks</w:t>
      </w:r>
      <w:r w:rsidRPr="006167FE">
        <w:t>, excluding absence</w:t>
      </w:r>
      <w:r w:rsidR="001211BC">
        <w:t xml:space="preserve"> and/or course</w:t>
      </w:r>
      <w:r w:rsidRPr="006167FE">
        <w:t xml:space="preserve"> work</w:t>
      </w:r>
      <w:r w:rsidR="001211BC">
        <w:t>.</w:t>
      </w:r>
    </w:p>
  </w:endnote>
  <w:endnote w:id="20">
    <w:p w14:paraId="06D215B8" w14:textId="7F98B7F9" w:rsidR="003B727A" w:rsidRPr="006167FE" w:rsidRDefault="003B727A" w:rsidP="00EF78F7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  <w:t>Milestone D – Demo is after 2/3 of the MTP time</w:t>
      </w:r>
      <w:r w:rsidR="001211BC">
        <w:t xml:space="preserve">, so </w:t>
      </w:r>
      <w:r w:rsidR="007F4704">
        <w:t xml:space="preserve">after </w:t>
      </w:r>
      <w:r w:rsidR="001211BC">
        <w:t xml:space="preserve">21 f.t. weeks, </w:t>
      </w:r>
      <w:r w:rsidRPr="006167FE">
        <w:t>excluding absence</w:t>
      </w:r>
      <w:r w:rsidR="001211BC">
        <w:t xml:space="preserve"> and/or </w:t>
      </w:r>
      <w:r w:rsidRPr="006167FE">
        <w:t>course</w:t>
      </w:r>
      <w:r w:rsidR="001211BC">
        <w:t xml:space="preserve"> work</w:t>
      </w:r>
      <w:r w:rsidRPr="006167FE">
        <w:t>.</w:t>
      </w:r>
    </w:p>
  </w:endnote>
  <w:endnote w:id="21">
    <w:p w14:paraId="631DB126" w14:textId="78E19CBF" w:rsidR="004B7DD5" w:rsidRPr="004B7DD5" w:rsidRDefault="004B7DD5">
      <w:pPr>
        <w:pStyle w:val="EndnoteText"/>
        <w:rPr>
          <w:lang w:val="nl-NL"/>
        </w:rPr>
      </w:pPr>
      <w:r w:rsidRPr="00A4218C">
        <w:endnoteRef/>
      </w:r>
      <w:r>
        <w:t xml:space="preserve"> </w:t>
      </w:r>
      <w:r w:rsidR="00A4218C">
        <w:tab/>
      </w:r>
      <w:r w:rsidRPr="00032535">
        <w:t xml:space="preserve">At the start of the project, </w:t>
      </w:r>
      <w:r w:rsidR="006400C5" w:rsidRPr="00032535">
        <w:t>the Committee Chairperson sign</w:t>
      </w:r>
      <w:r w:rsidR="00810BAA">
        <w:t>s</w:t>
      </w:r>
      <w:r w:rsidR="006400C5" w:rsidRPr="00032535">
        <w:t xml:space="preserve">. With this signature, </w:t>
      </w:r>
      <w:r w:rsidR="0019396C" w:rsidRPr="00032535">
        <w:t xml:space="preserve">the Supervision Committee </w:t>
      </w:r>
      <w:r w:rsidR="00394CF2" w:rsidRPr="00032535">
        <w:t xml:space="preserve">states that </w:t>
      </w:r>
      <w:r w:rsidR="00D41CDD" w:rsidRPr="00032535">
        <w:t>the project fits to the student</w:t>
      </w:r>
      <w:r w:rsidR="00032535" w:rsidRPr="00032535">
        <w:t>’</w:t>
      </w:r>
      <w:r w:rsidR="00D41CDD" w:rsidRPr="00032535">
        <w:t xml:space="preserve">s </w:t>
      </w:r>
      <w:r w:rsidR="00032535" w:rsidRPr="00032535">
        <w:t xml:space="preserve">Specialisation and can be related to the student’s </w:t>
      </w:r>
      <w:r w:rsidR="00774AF1">
        <w:t>P</w:t>
      </w:r>
      <w:r w:rsidR="00032535" w:rsidRPr="00032535">
        <w:t>rofile.</w:t>
      </w:r>
    </w:p>
  </w:endnote>
  <w:endnote w:id="22">
    <w:p w14:paraId="30509E8A" w14:textId="6E1D7B08" w:rsidR="008C7CBB" w:rsidRPr="008C7CBB" w:rsidRDefault="008C7CBB">
      <w:pPr>
        <w:pStyle w:val="EndnoteText"/>
      </w:pPr>
      <w:r w:rsidRPr="006167FE">
        <w:rPr>
          <w:rStyle w:val="EndnoteReference"/>
          <w:vertAlign w:val="baseline"/>
        </w:rPr>
        <w:endnoteRef/>
      </w:r>
      <w:r w:rsidRPr="006167FE">
        <w:t xml:space="preserve"> </w:t>
      </w:r>
      <w:r w:rsidRPr="006167FE">
        <w:tab/>
        <w:t xml:space="preserve">In case of an update (see Endnote </w:t>
      </w:r>
      <w:r w:rsidR="00C30A26" w:rsidRPr="006167FE">
        <w:fldChar w:fldCharType="begin"/>
      </w:r>
      <w:r w:rsidR="00C30A26" w:rsidRPr="006167FE">
        <w:instrText xml:space="preserve"> NOTEREF _Ref168345908 \h </w:instrText>
      </w:r>
      <w:r w:rsidR="00C30A26" w:rsidRPr="006167FE">
        <w:fldChar w:fldCharType="separate"/>
      </w:r>
      <w:r w:rsidR="008010A0">
        <w:t>10</w:t>
      </w:r>
      <w:r w:rsidR="00C30A26" w:rsidRPr="006167FE">
        <w:fldChar w:fldCharType="end"/>
      </w:r>
      <w:r w:rsidRPr="006167FE">
        <w:t>)</w:t>
      </w:r>
      <w:r w:rsidR="001F4438">
        <w:t xml:space="preserve"> and agree</w:t>
      </w:r>
      <w:r w:rsidR="00F1379D">
        <w:t>d upon</w:t>
      </w:r>
      <w:r w:rsidR="001F4438">
        <w:t xml:space="preserve"> by Supervision </w:t>
      </w:r>
      <w:r w:rsidR="00F1379D">
        <w:t>C</w:t>
      </w:r>
      <w:r w:rsidR="001F4438">
        <w:t xml:space="preserve">ommittee and </w:t>
      </w:r>
      <w:r w:rsidR="008438D2">
        <w:t xml:space="preserve">student, </w:t>
      </w:r>
      <w:r w:rsidR="008438D2" w:rsidRPr="006167FE">
        <w:t>a</w:t>
      </w:r>
      <w:r w:rsidR="0064292A" w:rsidRPr="006167FE">
        <w:t xml:space="preserve"> signature of any Supervision-</w:t>
      </w:r>
      <w:r w:rsidR="00F1379D">
        <w:t>C</w:t>
      </w:r>
      <w:r w:rsidR="0064292A" w:rsidRPr="006167FE">
        <w:t>ommittee member suffices.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8C3F" w14:textId="77777777" w:rsidR="001E250D" w:rsidRDefault="001E250D" w:rsidP="008157FE">
      <w:pPr>
        <w:spacing w:after="0" w:line="240" w:lineRule="auto"/>
      </w:pPr>
      <w:r>
        <w:separator/>
      </w:r>
    </w:p>
  </w:footnote>
  <w:footnote w:type="continuationSeparator" w:id="0">
    <w:p w14:paraId="2966642D" w14:textId="77777777" w:rsidR="001E250D" w:rsidRDefault="001E250D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95218541"/>
      <w:docPartObj>
        <w:docPartGallery w:val="Page Numbers (Top of Page)"/>
        <w:docPartUnique/>
      </w:docPartObj>
    </w:sdtPr>
    <w:sdtContent>
      <w:p w14:paraId="5BEAD560" w14:textId="76605296" w:rsidR="00542D20" w:rsidRDefault="00542D20" w:rsidP="00E1454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2E44F" w14:textId="77777777" w:rsidR="00542D20" w:rsidRDefault="00542D20" w:rsidP="00542D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C093" w14:textId="330AB144" w:rsidR="00F86FFB" w:rsidRPr="00117633" w:rsidRDefault="00C813C5" w:rsidP="003F3FC3">
    <w:pPr>
      <w:tabs>
        <w:tab w:val="right" w:pos="10206"/>
      </w:tabs>
      <w:ind w:right="-29"/>
      <w:rPr>
        <w:sz w:val="24"/>
        <w:szCs w:val="24"/>
        <w:lang w:val="en-US" w:eastAsia="nl-NL"/>
      </w:rPr>
    </w:pPr>
    <w:r w:rsidRPr="00117633">
      <w:rPr>
        <w:sz w:val="24"/>
        <w:szCs w:val="24"/>
        <w:lang w:val="en-US" w:eastAsia="nl-NL"/>
      </w:rPr>
      <w:t xml:space="preserve">MSc Robotics – </w:t>
    </w:r>
    <w:r w:rsidRPr="00117633">
      <w:rPr>
        <w:color w:val="941100"/>
        <w:sz w:val="24"/>
        <w:szCs w:val="24"/>
        <w:lang w:val="en-US" w:eastAsia="nl-NL"/>
      </w:rPr>
      <w:t>M</w:t>
    </w:r>
    <w:r w:rsidRPr="00117633">
      <w:rPr>
        <w:sz w:val="24"/>
        <w:szCs w:val="24"/>
        <w:lang w:val="en-US" w:eastAsia="nl-NL"/>
      </w:rPr>
      <w:t>Sc-</w:t>
    </w:r>
    <w:r w:rsidRPr="00117633">
      <w:rPr>
        <w:color w:val="941100"/>
        <w:sz w:val="24"/>
        <w:szCs w:val="24"/>
        <w:lang w:val="en-US" w:eastAsia="nl-NL"/>
      </w:rPr>
      <w:t>T</w:t>
    </w:r>
    <w:r w:rsidRPr="00117633">
      <w:rPr>
        <w:sz w:val="24"/>
        <w:szCs w:val="24"/>
        <w:lang w:val="en-US" w:eastAsia="nl-NL"/>
      </w:rPr>
      <w:t xml:space="preserve">hesis </w:t>
    </w:r>
    <w:r w:rsidRPr="00117633">
      <w:rPr>
        <w:color w:val="941100"/>
        <w:sz w:val="24"/>
        <w:szCs w:val="24"/>
        <w:lang w:val="en-US" w:eastAsia="nl-NL"/>
      </w:rPr>
      <w:t>P</w:t>
    </w:r>
    <w:r w:rsidRPr="00117633">
      <w:rPr>
        <w:sz w:val="24"/>
        <w:szCs w:val="24"/>
        <w:lang w:val="en-US" w:eastAsia="nl-NL"/>
      </w:rPr>
      <w:t xml:space="preserve">roject Registration (202200122) </w:t>
    </w:r>
    <w:r w:rsidRPr="00117633">
      <w:rPr>
        <w:sz w:val="24"/>
        <w:szCs w:val="24"/>
        <w:lang w:val="en-US" w:eastAsia="nl-NL"/>
      </w:rPr>
      <w:tab/>
    </w:r>
    <w:r w:rsidR="0024002E" w:rsidRPr="00032C10">
      <w:rPr>
        <w:sz w:val="20"/>
        <w:szCs w:val="20"/>
        <w:lang w:val="en-US" w:eastAsia="nl-NL"/>
      </w:rPr>
      <w:t xml:space="preserve">page </w:t>
    </w:r>
    <w:r w:rsidR="00032C10" w:rsidRPr="00032C10">
      <w:rPr>
        <w:sz w:val="20"/>
        <w:szCs w:val="20"/>
        <w:lang w:val="en-US" w:eastAsia="nl-NL"/>
      </w:rPr>
      <w:fldChar w:fldCharType="begin"/>
    </w:r>
    <w:r w:rsidR="00032C10" w:rsidRPr="00032C10">
      <w:rPr>
        <w:sz w:val="20"/>
        <w:szCs w:val="20"/>
        <w:lang w:val="en-US" w:eastAsia="nl-NL"/>
      </w:rPr>
      <w:instrText xml:space="preserve"> PAGE  \* MERGEFORMAT </w:instrText>
    </w:r>
    <w:r w:rsidR="00032C10" w:rsidRPr="00032C10">
      <w:rPr>
        <w:sz w:val="20"/>
        <w:szCs w:val="20"/>
        <w:lang w:val="en-US" w:eastAsia="nl-NL"/>
      </w:rPr>
      <w:fldChar w:fldCharType="separate"/>
    </w:r>
    <w:r w:rsidR="00032C10" w:rsidRPr="00032C10">
      <w:rPr>
        <w:noProof/>
        <w:sz w:val="20"/>
        <w:szCs w:val="20"/>
        <w:lang w:val="en-US" w:eastAsia="nl-NL"/>
      </w:rPr>
      <w:t>2</w:t>
    </w:r>
    <w:r w:rsidR="00032C10" w:rsidRPr="00032C10">
      <w:rPr>
        <w:sz w:val="20"/>
        <w:szCs w:val="20"/>
        <w:lang w:val="en-US" w:eastAsia="nl-NL"/>
      </w:rPr>
      <w:fldChar w:fldCharType="end"/>
    </w:r>
    <w:r w:rsidR="00032C10" w:rsidRPr="00032C10">
      <w:rPr>
        <w:sz w:val="20"/>
        <w:szCs w:val="20"/>
        <w:lang w:val="en-US" w:eastAsia="nl-NL"/>
      </w:rPr>
      <w:t xml:space="preserve"> of </w:t>
    </w:r>
    <w:r w:rsidR="0024002E" w:rsidRPr="00032C10">
      <w:rPr>
        <w:sz w:val="20"/>
        <w:szCs w:val="20"/>
        <w:lang w:val="en-US" w:eastAsia="nl-NL"/>
      </w:rPr>
      <w:fldChar w:fldCharType="begin"/>
    </w:r>
    <w:r w:rsidR="0024002E" w:rsidRPr="00032C10">
      <w:rPr>
        <w:sz w:val="20"/>
        <w:szCs w:val="20"/>
        <w:lang w:val="en-US" w:eastAsia="nl-NL"/>
      </w:rPr>
      <w:instrText xml:space="preserve"> NUMPAGES  \* MERGEFORMAT </w:instrText>
    </w:r>
    <w:r w:rsidR="0024002E" w:rsidRPr="00032C10">
      <w:rPr>
        <w:sz w:val="20"/>
        <w:szCs w:val="20"/>
        <w:lang w:val="en-US" w:eastAsia="nl-NL"/>
      </w:rPr>
      <w:fldChar w:fldCharType="separate"/>
    </w:r>
    <w:r w:rsidR="0024002E" w:rsidRPr="00032C10">
      <w:rPr>
        <w:noProof/>
        <w:sz w:val="20"/>
        <w:szCs w:val="20"/>
        <w:lang w:val="en-US" w:eastAsia="nl-NL"/>
      </w:rPr>
      <w:t>2</w:t>
    </w:r>
    <w:r w:rsidR="0024002E" w:rsidRPr="00032C10">
      <w:rPr>
        <w:sz w:val="20"/>
        <w:szCs w:val="20"/>
        <w:lang w:val="en-US" w:eastAsia="nl-N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2553" w14:textId="571F8471" w:rsidR="0003599D" w:rsidRDefault="00300CC3" w:rsidP="00300CC3">
    <w:pPr>
      <w:pStyle w:val="Header"/>
      <w:jc w:val="right"/>
    </w:pPr>
    <w:r>
      <w:rPr>
        <w:b/>
        <w:noProof/>
        <w:lang w:val="en-US"/>
      </w:rPr>
      <w:drawing>
        <wp:inline distT="0" distB="0" distL="0" distR="0" wp14:anchorId="6F28CB93" wp14:editId="0B16AF28">
          <wp:extent cx="2819400" cy="363220"/>
          <wp:effectExtent l="0" t="0" r="0" b="0"/>
          <wp:docPr id="1468294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71821" name="Picture 7162718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9" r="5026" b="21481"/>
                  <a:stretch/>
                </pic:blipFill>
                <pic:spPr bwMode="auto">
                  <a:xfrm>
                    <a:off x="0" y="0"/>
                    <a:ext cx="2819400" cy="363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55F9"/>
    <w:multiLevelType w:val="hybridMultilevel"/>
    <w:tmpl w:val="FD18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35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00A69"/>
    <w:rsid w:val="0000165C"/>
    <w:rsid w:val="0000396F"/>
    <w:rsid w:val="00006936"/>
    <w:rsid w:val="00007E8E"/>
    <w:rsid w:val="0001113D"/>
    <w:rsid w:val="00011433"/>
    <w:rsid w:val="0002212A"/>
    <w:rsid w:val="00024549"/>
    <w:rsid w:val="00030FD2"/>
    <w:rsid w:val="00032535"/>
    <w:rsid w:val="00032C10"/>
    <w:rsid w:val="0003599D"/>
    <w:rsid w:val="000366A4"/>
    <w:rsid w:val="000409FA"/>
    <w:rsid w:val="00043602"/>
    <w:rsid w:val="0006375F"/>
    <w:rsid w:val="00083737"/>
    <w:rsid w:val="00085730"/>
    <w:rsid w:val="000924EB"/>
    <w:rsid w:val="00094ED6"/>
    <w:rsid w:val="00095AED"/>
    <w:rsid w:val="000977F1"/>
    <w:rsid w:val="000A08FA"/>
    <w:rsid w:val="000B0469"/>
    <w:rsid w:val="000B2090"/>
    <w:rsid w:val="000C04C3"/>
    <w:rsid w:val="000C2C13"/>
    <w:rsid w:val="000C4D1A"/>
    <w:rsid w:val="000D6878"/>
    <w:rsid w:val="000D7832"/>
    <w:rsid w:val="000E39E2"/>
    <w:rsid w:val="000E4525"/>
    <w:rsid w:val="000F29A8"/>
    <w:rsid w:val="000F70D4"/>
    <w:rsid w:val="000F79AC"/>
    <w:rsid w:val="0010136B"/>
    <w:rsid w:val="00103168"/>
    <w:rsid w:val="00105CEF"/>
    <w:rsid w:val="00107311"/>
    <w:rsid w:val="00111C76"/>
    <w:rsid w:val="00111F86"/>
    <w:rsid w:val="0011540D"/>
    <w:rsid w:val="00115C81"/>
    <w:rsid w:val="00115E4E"/>
    <w:rsid w:val="00117633"/>
    <w:rsid w:val="0012052E"/>
    <w:rsid w:val="001211BC"/>
    <w:rsid w:val="0012404D"/>
    <w:rsid w:val="001247D3"/>
    <w:rsid w:val="00130EAB"/>
    <w:rsid w:val="00133774"/>
    <w:rsid w:val="0013415D"/>
    <w:rsid w:val="00134570"/>
    <w:rsid w:val="00142932"/>
    <w:rsid w:val="00144E95"/>
    <w:rsid w:val="0015117A"/>
    <w:rsid w:val="001526F9"/>
    <w:rsid w:val="00152CE6"/>
    <w:rsid w:val="001629BD"/>
    <w:rsid w:val="00165A4C"/>
    <w:rsid w:val="001771A6"/>
    <w:rsid w:val="00181A53"/>
    <w:rsid w:val="00184A27"/>
    <w:rsid w:val="00184CCA"/>
    <w:rsid w:val="00190119"/>
    <w:rsid w:val="00192E27"/>
    <w:rsid w:val="0019396C"/>
    <w:rsid w:val="00194AC1"/>
    <w:rsid w:val="001A3276"/>
    <w:rsid w:val="001A6846"/>
    <w:rsid w:val="001B1E63"/>
    <w:rsid w:val="001C34A6"/>
    <w:rsid w:val="001C4BBA"/>
    <w:rsid w:val="001C4CD3"/>
    <w:rsid w:val="001C6E96"/>
    <w:rsid w:val="001D0377"/>
    <w:rsid w:val="001E250D"/>
    <w:rsid w:val="001E410D"/>
    <w:rsid w:val="001F06B6"/>
    <w:rsid w:val="001F1A21"/>
    <w:rsid w:val="001F4438"/>
    <w:rsid w:val="001F549C"/>
    <w:rsid w:val="001F7C65"/>
    <w:rsid w:val="002026E8"/>
    <w:rsid w:val="00203712"/>
    <w:rsid w:val="00215941"/>
    <w:rsid w:val="00217049"/>
    <w:rsid w:val="00226CFC"/>
    <w:rsid w:val="0023241F"/>
    <w:rsid w:val="0024002E"/>
    <w:rsid w:val="0024215B"/>
    <w:rsid w:val="00255ADE"/>
    <w:rsid w:val="00255C7C"/>
    <w:rsid w:val="002577C7"/>
    <w:rsid w:val="00267C23"/>
    <w:rsid w:val="00275354"/>
    <w:rsid w:val="00290010"/>
    <w:rsid w:val="00297022"/>
    <w:rsid w:val="002A083C"/>
    <w:rsid w:val="002A1278"/>
    <w:rsid w:val="002A5368"/>
    <w:rsid w:val="002A5A82"/>
    <w:rsid w:val="002A5EE3"/>
    <w:rsid w:val="002A6DAC"/>
    <w:rsid w:val="002B193C"/>
    <w:rsid w:val="002B5572"/>
    <w:rsid w:val="002C3821"/>
    <w:rsid w:val="002C42B3"/>
    <w:rsid w:val="002D18AF"/>
    <w:rsid w:val="002D2F9B"/>
    <w:rsid w:val="002D68B9"/>
    <w:rsid w:val="002D6DAF"/>
    <w:rsid w:val="002E029E"/>
    <w:rsid w:val="002E595A"/>
    <w:rsid w:val="002F323E"/>
    <w:rsid w:val="002F5EC8"/>
    <w:rsid w:val="00300CC3"/>
    <w:rsid w:val="00302273"/>
    <w:rsid w:val="003055F3"/>
    <w:rsid w:val="00305873"/>
    <w:rsid w:val="003164C9"/>
    <w:rsid w:val="00316763"/>
    <w:rsid w:val="003213C9"/>
    <w:rsid w:val="00323BC7"/>
    <w:rsid w:val="003321F9"/>
    <w:rsid w:val="0033446E"/>
    <w:rsid w:val="00334C09"/>
    <w:rsid w:val="0034660C"/>
    <w:rsid w:val="003468A6"/>
    <w:rsid w:val="00352C15"/>
    <w:rsid w:val="00355CB7"/>
    <w:rsid w:val="00356FDF"/>
    <w:rsid w:val="00357181"/>
    <w:rsid w:val="00365344"/>
    <w:rsid w:val="00366134"/>
    <w:rsid w:val="00366A83"/>
    <w:rsid w:val="003673FC"/>
    <w:rsid w:val="00374733"/>
    <w:rsid w:val="00380A93"/>
    <w:rsid w:val="00383879"/>
    <w:rsid w:val="00386948"/>
    <w:rsid w:val="00392B6D"/>
    <w:rsid w:val="0039349B"/>
    <w:rsid w:val="0039437D"/>
    <w:rsid w:val="00394CF2"/>
    <w:rsid w:val="003A5198"/>
    <w:rsid w:val="003B45ED"/>
    <w:rsid w:val="003B727A"/>
    <w:rsid w:val="003C5198"/>
    <w:rsid w:val="003C779E"/>
    <w:rsid w:val="003D1BCE"/>
    <w:rsid w:val="003D71DA"/>
    <w:rsid w:val="003F1A52"/>
    <w:rsid w:val="003F2139"/>
    <w:rsid w:val="003F3FC3"/>
    <w:rsid w:val="003F4E9E"/>
    <w:rsid w:val="00410A46"/>
    <w:rsid w:val="00434976"/>
    <w:rsid w:val="00436BBC"/>
    <w:rsid w:val="00443353"/>
    <w:rsid w:val="00450C60"/>
    <w:rsid w:val="00453395"/>
    <w:rsid w:val="00454113"/>
    <w:rsid w:val="00456413"/>
    <w:rsid w:val="00456730"/>
    <w:rsid w:val="00461144"/>
    <w:rsid w:val="00461A93"/>
    <w:rsid w:val="0046422E"/>
    <w:rsid w:val="004670F2"/>
    <w:rsid w:val="0047130B"/>
    <w:rsid w:val="004807FC"/>
    <w:rsid w:val="0048230D"/>
    <w:rsid w:val="00482F9F"/>
    <w:rsid w:val="00490E10"/>
    <w:rsid w:val="00491117"/>
    <w:rsid w:val="00492AE4"/>
    <w:rsid w:val="00495A9F"/>
    <w:rsid w:val="00497084"/>
    <w:rsid w:val="004A1C72"/>
    <w:rsid w:val="004A2E18"/>
    <w:rsid w:val="004A45A8"/>
    <w:rsid w:val="004B3189"/>
    <w:rsid w:val="004B35AA"/>
    <w:rsid w:val="004B569F"/>
    <w:rsid w:val="004B7DD5"/>
    <w:rsid w:val="004C1AA1"/>
    <w:rsid w:val="004C201D"/>
    <w:rsid w:val="004D1A09"/>
    <w:rsid w:val="004D32B6"/>
    <w:rsid w:val="004D7E55"/>
    <w:rsid w:val="004E1A41"/>
    <w:rsid w:val="004E4C2B"/>
    <w:rsid w:val="004F1A5D"/>
    <w:rsid w:val="004F1F4F"/>
    <w:rsid w:val="004F7499"/>
    <w:rsid w:val="00503A03"/>
    <w:rsid w:val="005078D9"/>
    <w:rsid w:val="00510307"/>
    <w:rsid w:val="005109BF"/>
    <w:rsid w:val="00514F92"/>
    <w:rsid w:val="00517110"/>
    <w:rsid w:val="00520092"/>
    <w:rsid w:val="00532055"/>
    <w:rsid w:val="005404C7"/>
    <w:rsid w:val="00542D20"/>
    <w:rsid w:val="0055344F"/>
    <w:rsid w:val="00557EDF"/>
    <w:rsid w:val="00564116"/>
    <w:rsid w:val="00570002"/>
    <w:rsid w:val="00573D55"/>
    <w:rsid w:val="00574809"/>
    <w:rsid w:val="00576489"/>
    <w:rsid w:val="00585542"/>
    <w:rsid w:val="005865C3"/>
    <w:rsid w:val="00590968"/>
    <w:rsid w:val="00597030"/>
    <w:rsid w:val="005A6200"/>
    <w:rsid w:val="005B66EB"/>
    <w:rsid w:val="005C4621"/>
    <w:rsid w:val="005C6879"/>
    <w:rsid w:val="005C74D9"/>
    <w:rsid w:val="005E1791"/>
    <w:rsid w:val="005E2067"/>
    <w:rsid w:val="005E4132"/>
    <w:rsid w:val="005E5F5B"/>
    <w:rsid w:val="005E76DA"/>
    <w:rsid w:val="005F3798"/>
    <w:rsid w:val="006003C5"/>
    <w:rsid w:val="006043A9"/>
    <w:rsid w:val="00606743"/>
    <w:rsid w:val="00607289"/>
    <w:rsid w:val="006167FE"/>
    <w:rsid w:val="006246ED"/>
    <w:rsid w:val="00624DBF"/>
    <w:rsid w:val="006335C8"/>
    <w:rsid w:val="00635CA7"/>
    <w:rsid w:val="006400C5"/>
    <w:rsid w:val="0064292A"/>
    <w:rsid w:val="0064379E"/>
    <w:rsid w:val="006507DB"/>
    <w:rsid w:val="006514FB"/>
    <w:rsid w:val="00656F62"/>
    <w:rsid w:val="00660797"/>
    <w:rsid w:val="0066551F"/>
    <w:rsid w:val="00683AE6"/>
    <w:rsid w:val="00683DA0"/>
    <w:rsid w:val="00685A88"/>
    <w:rsid w:val="00691656"/>
    <w:rsid w:val="00693468"/>
    <w:rsid w:val="00695272"/>
    <w:rsid w:val="006B443D"/>
    <w:rsid w:val="006B6D3F"/>
    <w:rsid w:val="006C18BB"/>
    <w:rsid w:val="006D7748"/>
    <w:rsid w:val="006E63FA"/>
    <w:rsid w:val="006F0549"/>
    <w:rsid w:val="006F3CC0"/>
    <w:rsid w:val="00704E65"/>
    <w:rsid w:val="00704F76"/>
    <w:rsid w:val="0071115E"/>
    <w:rsid w:val="00712530"/>
    <w:rsid w:val="00715E7C"/>
    <w:rsid w:val="00723991"/>
    <w:rsid w:val="00724253"/>
    <w:rsid w:val="0072620E"/>
    <w:rsid w:val="00732E02"/>
    <w:rsid w:val="00736471"/>
    <w:rsid w:val="00751295"/>
    <w:rsid w:val="0075351F"/>
    <w:rsid w:val="007536AF"/>
    <w:rsid w:val="00757611"/>
    <w:rsid w:val="00760DAA"/>
    <w:rsid w:val="00763D5E"/>
    <w:rsid w:val="007659C6"/>
    <w:rsid w:val="007660D4"/>
    <w:rsid w:val="007665A2"/>
    <w:rsid w:val="007744C5"/>
    <w:rsid w:val="00774AF1"/>
    <w:rsid w:val="00784F5B"/>
    <w:rsid w:val="007914D0"/>
    <w:rsid w:val="00791B9C"/>
    <w:rsid w:val="00793CE0"/>
    <w:rsid w:val="0079480A"/>
    <w:rsid w:val="007A135A"/>
    <w:rsid w:val="007A6ED6"/>
    <w:rsid w:val="007B0E1F"/>
    <w:rsid w:val="007B18EB"/>
    <w:rsid w:val="007C02BA"/>
    <w:rsid w:val="007C0599"/>
    <w:rsid w:val="007C0634"/>
    <w:rsid w:val="007C457B"/>
    <w:rsid w:val="007C54E7"/>
    <w:rsid w:val="007C7338"/>
    <w:rsid w:val="007C7417"/>
    <w:rsid w:val="007C75A6"/>
    <w:rsid w:val="007D1CD5"/>
    <w:rsid w:val="007E0CC2"/>
    <w:rsid w:val="007E40B8"/>
    <w:rsid w:val="007F4704"/>
    <w:rsid w:val="007F55BD"/>
    <w:rsid w:val="008010A0"/>
    <w:rsid w:val="00804A6F"/>
    <w:rsid w:val="00804CCB"/>
    <w:rsid w:val="00804F37"/>
    <w:rsid w:val="00807080"/>
    <w:rsid w:val="008073A4"/>
    <w:rsid w:val="00810BAA"/>
    <w:rsid w:val="00813865"/>
    <w:rsid w:val="008157FE"/>
    <w:rsid w:val="00816C55"/>
    <w:rsid w:val="008202BD"/>
    <w:rsid w:val="008304D7"/>
    <w:rsid w:val="00834B42"/>
    <w:rsid w:val="00835ABB"/>
    <w:rsid w:val="00837D94"/>
    <w:rsid w:val="008438D2"/>
    <w:rsid w:val="0085324D"/>
    <w:rsid w:val="00854466"/>
    <w:rsid w:val="00856F70"/>
    <w:rsid w:val="008646E3"/>
    <w:rsid w:val="00872A88"/>
    <w:rsid w:val="0087756D"/>
    <w:rsid w:val="0088772A"/>
    <w:rsid w:val="0089105F"/>
    <w:rsid w:val="00891D7E"/>
    <w:rsid w:val="008A076C"/>
    <w:rsid w:val="008A23B3"/>
    <w:rsid w:val="008A4D04"/>
    <w:rsid w:val="008C00C1"/>
    <w:rsid w:val="008C486C"/>
    <w:rsid w:val="008C7CBB"/>
    <w:rsid w:val="008D18A9"/>
    <w:rsid w:val="008D2CD5"/>
    <w:rsid w:val="008D5595"/>
    <w:rsid w:val="008E1538"/>
    <w:rsid w:val="008E3DFE"/>
    <w:rsid w:val="008E554D"/>
    <w:rsid w:val="008F0B89"/>
    <w:rsid w:val="008F1275"/>
    <w:rsid w:val="008F393A"/>
    <w:rsid w:val="008F3AAD"/>
    <w:rsid w:val="00904481"/>
    <w:rsid w:val="00904EC0"/>
    <w:rsid w:val="009060C0"/>
    <w:rsid w:val="009106D4"/>
    <w:rsid w:val="00911664"/>
    <w:rsid w:val="00911815"/>
    <w:rsid w:val="00921D0C"/>
    <w:rsid w:val="00925180"/>
    <w:rsid w:val="00927E51"/>
    <w:rsid w:val="009318B3"/>
    <w:rsid w:val="00931902"/>
    <w:rsid w:val="009369AA"/>
    <w:rsid w:val="00946317"/>
    <w:rsid w:val="00951882"/>
    <w:rsid w:val="0096634D"/>
    <w:rsid w:val="00971DC8"/>
    <w:rsid w:val="00972ACF"/>
    <w:rsid w:val="00976AD7"/>
    <w:rsid w:val="00980C55"/>
    <w:rsid w:val="00985C1C"/>
    <w:rsid w:val="00986029"/>
    <w:rsid w:val="0098647A"/>
    <w:rsid w:val="009A108A"/>
    <w:rsid w:val="009A6506"/>
    <w:rsid w:val="009A7DB2"/>
    <w:rsid w:val="009C1A29"/>
    <w:rsid w:val="009C1D4F"/>
    <w:rsid w:val="009C34AA"/>
    <w:rsid w:val="009C506A"/>
    <w:rsid w:val="009D2D3F"/>
    <w:rsid w:val="009D3F61"/>
    <w:rsid w:val="009D5DEC"/>
    <w:rsid w:val="009D7B6C"/>
    <w:rsid w:val="009E10C4"/>
    <w:rsid w:val="009F049C"/>
    <w:rsid w:val="009F24BA"/>
    <w:rsid w:val="009F54BE"/>
    <w:rsid w:val="00A00389"/>
    <w:rsid w:val="00A02DF8"/>
    <w:rsid w:val="00A039EB"/>
    <w:rsid w:val="00A11061"/>
    <w:rsid w:val="00A124A9"/>
    <w:rsid w:val="00A15756"/>
    <w:rsid w:val="00A236CB"/>
    <w:rsid w:val="00A25A46"/>
    <w:rsid w:val="00A27329"/>
    <w:rsid w:val="00A34A7A"/>
    <w:rsid w:val="00A35DA9"/>
    <w:rsid w:val="00A41CF3"/>
    <w:rsid w:val="00A4218C"/>
    <w:rsid w:val="00A53B64"/>
    <w:rsid w:val="00A607FF"/>
    <w:rsid w:val="00A7458D"/>
    <w:rsid w:val="00A811CE"/>
    <w:rsid w:val="00AA65AC"/>
    <w:rsid w:val="00AB098A"/>
    <w:rsid w:val="00AB1D76"/>
    <w:rsid w:val="00AB2DD5"/>
    <w:rsid w:val="00AB4A84"/>
    <w:rsid w:val="00AB5402"/>
    <w:rsid w:val="00AC07AC"/>
    <w:rsid w:val="00AC6721"/>
    <w:rsid w:val="00AD11E6"/>
    <w:rsid w:val="00AD52AC"/>
    <w:rsid w:val="00AD7A5B"/>
    <w:rsid w:val="00AE548D"/>
    <w:rsid w:val="00AF05F5"/>
    <w:rsid w:val="00AF3096"/>
    <w:rsid w:val="00AF78EC"/>
    <w:rsid w:val="00B004B6"/>
    <w:rsid w:val="00B007EA"/>
    <w:rsid w:val="00B03770"/>
    <w:rsid w:val="00B071E3"/>
    <w:rsid w:val="00B124B9"/>
    <w:rsid w:val="00B173D6"/>
    <w:rsid w:val="00B26AE2"/>
    <w:rsid w:val="00B30128"/>
    <w:rsid w:val="00B31857"/>
    <w:rsid w:val="00B3427A"/>
    <w:rsid w:val="00B37AB7"/>
    <w:rsid w:val="00B4312D"/>
    <w:rsid w:val="00B4544F"/>
    <w:rsid w:val="00B469A8"/>
    <w:rsid w:val="00B50D0A"/>
    <w:rsid w:val="00B50E16"/>
    <w:rsid w:val="00B50E90"/>
    <w:rsid w:val="00B524EF"/>
    <w:rsid w:val="00B53222"/>
    <w:rsid w:val="00B539C9"/>
    <w:rsid w:val="00B64FD5"/>
    <w:rsid w:val="00B7067C"/>
    <w:rsid w:val="00B73185"/>
    <w:rsid w:val="00B765F2"/>
    <w:rsid w:val="00B80459"/>
    <w:rsid w:val="00B83ADD"/>
    <w:rsid w:val="00B92120"/>
    <w:rsid w:val="00B948B2"/>
    <w:rsid w:val="00BA0989"/>
    <w:rsid w:val="00BB3F45"/>
    <w:rsid w:val="00BC7825"/>
    <w:rsid w:val="00BD2591"/>
    <w:rsid w:val="00BD3158"/>
    <w:rsid w:val="00BD628F"/>
    <w:rsid w:val="00BD7449"/>
    <w:rsid w:val="00BE0282"/>
    <w:rsid w:val="00BE4457"/>
    <w:rsid w:val="00BE62F7"/>
    <w:rsid w:val="00BF225A"/>
    <w:rsid w:val="00BF4225"/>
    <w:rsid w:val="00BF5ACA"/>
    <w:rsid w:val="00BF6ADE"/>
    <w:rsid w:val="00C07BAD"/>
    <w:rsid w:val="00C16B7A"/>
    <w:rsid w:val="00C2336A"/>
    <w:rsid w:val="00C26B02"/>
    <w:rsid w:val="00C30A26"/>
    <w:rsid w:val="00C31D75"/>
    <w:rsid w:val="00C332E6"/>
    <w:rsid w:val="00C34743"/>
    <w:rsid w:val="00C4628F"/>
    <w:rsid w:val="00C568CA"/>
    <w:rsid w:val="00C63B9B"/>
    <w:rsid w:val="00C813C5"/>
    <w:rsid w:val="00C8344A"/>
    <w:rsid w:val="00C93C37"/>
    <w:rsid w:val="00CA095D"/>
    <w:rsid w:val="00CA0BAA"/>
    <w:rsid w:val="00CA5410"/>
    <w:rsid w:val="00CA5FE8"/>
    <w:rsid w:val="00CB31B3"/>
    <w:rsid w:val="00CB3E7B"/>
    <w:rsid w:val="00CB5D27"/>
    <w:rsid w:val="00CC00DD"/>
    <w:rsid w:val="00CC0E04"/>
    <w:rsid w:val="00CC1A1D"/>
    <w:rsid w:val="00CC77F4"/>
    <w:rsid w:val="00CD0238"/>
    <w:rsid w:val="00CD102B"/>
    <w:rsid w:val="00CD1EA0"/>
    <w:rsid w:val="00CD5BD8"/>
    <w:rsid w:val="00CE3AF3"/>
    <w:rsid w:val="00CE7FE4"/>
    <w:rsid w:val="00CF76DA"/>
    <w:rsid w:val="00D056AD"/>
    <w:rsid w:val="00D124ED"/>
    <w:rsid w:val="00D1305C"/>
    <w:rsid w:val="00D22F0A"/>
    <w:rsid w:val="00D26D43"/>
    <w:rsid w:val="00D27711"/>
    <w:rsid w:val="00D323C5"/>
    <w:rsid w:val="00D32EBF"/>
    <w:rsid w:val="00D35958"/>
    <w:rsid w:val="00D36567"/>
    <w:rsid w:val="00D37846"/>
    <w:rsid w:val="00D41CDD"/>
    <w:rsid w:val="00D43194"/>
    <w:rsid w:val="00D50F82"/>
    <w:rsid w:val="00D52761"/>
    <w:rsid w:val="00D55F03"/>
    <w:rsid w:val="00D56012"/>
    <w:rsid w:val="00D628DA"/>
    <w:rsid w:val="00D63A7E"/>
    <w:rsid w:val="00D708E3"/>
    <w:rsid w:val="00D71F69"/>
    <w:rsid w:val="00D74CE5"/>
    <w:rsid w:val="00D75326"/>
    <w:rsid w:val="00D805B9"/>
    <w:rsid w:val="00D82A15"/>
    <w:rsid w:val="00D92429"/>
    <w:rsid w:val="00D96EEE"/>
    <w:rsid w:val="00DA0AF6"/>
    <w:rsid w:val="00DB08A5"/>
    <w:rsid w:val="00DB6834"/>
    <w:rsid w:val="00DC0E34"/>
    <w:rsid w:val="00DC618A"/>
    <w:rsid w:val="00DC6C1E"/>
    <w:rsid w:val="00DC6F24"/>
    <w:rsid w:val="00DD4938"/>
    <w:rsid w:val="00DF51F3"/>
    <w:rsid w:val="00DF546D"/>
    <w:rsid w:val="00DF7244"/>
    <w:rsid w:val="00E1160C"/>
    <w:rsid w:val="00E1320D"/>
    <w:rsid w:val="00E137BB"/>
    <w:rsid w:val="00E14C03"/>
    <w:rsid w:val="00E14FD7"/>
    <w:rsid w:val="00E174F7"/>
    <w:rsid w:val="00E176AF"/>
    <w:rsid w:val="00E17FE6"/>
    <w:rsid w:val="00E228BD"/>
    <w:rsid w:val="00E24A0A"/>
    <w:rsid w:val="00E3419A"/>
    <w:rsid w:val="00E364BE"/>
    <w:rsid w:val="00E36D23"/>
    <w:rsid w:val="00E44EB6"/>
    <w:rsid w:val="00E624C5"/>
    <w:rsid w:val="00E64DC6"/>
    <w:rsid w:val="00E70A27"/>
    <w:rsid w:val="00E72D0A"/>
    <w:rsid w:val="00E73DFD"/>
    <w:rsid w:val="00E7675A"/>
    <w:rsid w:val="00E82829"/>
    <w:rsid w:val="00E86F8C"/>
    <w:rsid w:val="00E944F7"/>
    <w:rsid w:val="00EA2862"/>
    <w:rsid w:val="00EA4AFC"/>
    <w:rsid w:val="00EA7019"/>
    <w:rsid w:val="00EB037D"/>
    <w:rsid w:val="00EB0CD1"/>
    <w:rsid w:val="00EB2DA5"/>
    <w:rsid w:val="00EC182E"/>
    <w:rsid w:val="00EE45C4"/>
    <w:rsid w:val="00EE7C0E"/>
    <w:rsid w:val="00EF5E8F"/>
    <w:rsid w:val="00EF6FAE"/>
    <w:rsid w:val="00EF78F7"/>
    <w:rsid w:val="00F10C43"/>
    <w:rsid w:val="00F1379D"/>
    <w:rsid w:val="00F15E25"/>
    <w:rsid w:val="00F3245B"/>
    <w:rsid w:val="00F34A04"/>
    <w:rsid w:val="00F35F74"/>
    <w:rsid w:val="00F4023F"/>
    <w:rsid w:val="00F45740"/>
    <w:rsid w:val="00F474AE"/>
    <w:rsid w:val="00F54B76"/>
    <w:rsid w:val="00F63EFF"/>
    <w:rsid w:val="00F73CE2"/>
    <w:rsid w:val="00F7417B"/>
    <w:rsid w:val="00F776E5"/>
    <w:rsid w:val="00F777EF"/>
    <w:rsid w:val="00F86FFB"/>
    <w:rsid w:val="00F87D7D"/>
    <w:rsid w:val="00F900AA"/>
    <w:rsid w:val="00F936EB"/>
    <w:rsid w:val="00FB32D6"/>
    <w:rsid w:val="00FB59B8"/>
    <w:rsid w:val="00FB66A7"/>
    <w:rsid w:val="00FC5012"/>
    <w:rsid w:val="00FC590E"/>
    <w:rsid w:val="00FC647A"/>
    <w:rsid w:val="00FD0831"/>
    <w:rsid w:val="00FD370C"/>
    <w:rsid w:val="00FD4A42"/>
    <w:rsid w:val="00FD7770"/>
    <w:rsid w:val="00FE09A4"/>
    <w:rsid w:val="00FE0ED0"/>
    <w:rsid w:val="00FE53F4"/>
    <w:rsid w:val="00FE5D29"/>
    <w:rsid w:val="00FE75AF"/>
    <w:rsid w:val="00FF297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BF4EC6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uiPriority w:val="99"/>
    <w:unhideWhenUsed/>
    <w:rsid w:val="00006936"/>
    <w:rPr>
      <w:color w:val="0563C1"/>
      <w:u w:val="single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C2C13"/>
    <w:pPr>
      <w:tabs>
        <w:tab w:val="left" w:pos="340"/>
      </w:tabs>
      <w:spacing w:after="0" w:line="240" w:lineRule="auto"/>
      <w:ind w:left="340" w:hanging="340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2C13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0693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9F04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049C"/>
  </w:style>
  <w:style w:type="paragraph" w:styleId="CommentText">
    <w:name w:val="annotation text"/>
    <w:basedOn w:val="Normal"/>
    <w:link w:val="CommentTextChar"/>
    <w:uiPriority w:val="99"/>
    <w:unhideWhenUsed/>
    <w:rsid w:val="00757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61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37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42D20"/>
  </w:style>
  <w:style w:type="paragraph" w:styleId="FootnoteText">
    <w:name w:val="footnote text"/>
    <w:basedOn w:val="Normal"/>
    <w:link w:val="FootnoteTextChar"/>
    <w:uiPriority w:val="99"/>
    <w:unhideWhenUsed/>
    <w:rsid w:val="00B76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65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E4F2DFE0A4900AA60B638195B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935C-64C9-4943-B30E-4CF98F88AC42}"/>
      </w:docPartPr>
      <w:docPartBody>
        <w:p w:rsidR="009518DE" w:rsidRDefault="009C570B" w:rsidP="009C570B">
          <w:pPr>
            <w:pStyle w:val="659E4F2DFE0A4900AA60B638195BFF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B0FC2"/>
    <w:rsid w:val="00192C14"/>
    <w:rsid w:val="00194347"/>
    <w:rsid w:val="00291418"/>
    <w:rsid w:val="002E029E"/>
    <w:rsid w:val="002F323E"/>
    <w:rsid w:val="00361F94"/>
    <w:rsid w:val="003D21DA"/>
    <w:rsid w:val="003D6968"/>
    <w:rsid w:val="003D6B81"/>
    <w:rsid w:val="003E3644"/>
    <w:rsid w:val="00465F4D"/>
    <w:rsid w:val="0048230D"/>
    <w:rsid w:val="00565607"/>
    <w:rsid w:val="005A08E6"/>
    <w:rsid w:val="005A5B58"/>
    <w:rsid w:val="005B201A"/>
    <w:rsid w:val="00641A88"/>
    <w:rsid w:val="006C5066"/>
    <w:rsid w:val="007A0A66"/>
    <w:rsid w:val="007C02BA"/>
    <w:rsid w:val="007F741D"/>
    <w:rsid w:val="00813865"/>
    <w:rsid w:val="008671CB"/>
    <w:rsid w:val="0087756D"/>
    <w:rsid w:val="00911664"/>
    <w:rsid w:val="00911F8F"/>
    <w:rsid w:val="009518DE"/>
    <w:rsid w:val="009C570B"/>
    <w:rsid w:val="00A05731"/>
    <w:rsid w:val="00A54029"/>
    <w:rsid w:val="00A81A51"/>
    <w:rsid w:val="00C1091B"/>
    <w:rsid w:val="00CE2748"/>
    <w:rsid w:val="00CE4B4C"/>
    <w:rsid w:val="00D31DBC"/>
    <w:rsid w:val="00DD36DC"/>
    <w:rsid w:val="00DF2F6B"/>
    <w:rsid w:val="00E1793C"/>
    <w:rsid w:val="00E8319F"/>
    <w:rsid w:val="00EA5947"/>
    <w:rsid w:val="00EE45C4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93C"/>
    <w:rPr>
      <w:color w:val="808080"/>
    </w:rPr>
  </w:style>
  <w:style w:type="paragraph" w:customStyle="1" w:styleId="659E4F2DFE0A4900AA60B638195BFF33">
    <w:name w:val="659E4F2DFE0A4900AA60B638195BFF33"/>
    <w:rsid w:val="009C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C90E56-6BA7-834E-BBCC-41C9763C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Broenink, Jan (UT-EEMCS)</cp:lastModifiedBy>
  <cp:revision>72</cp:revision>
  <cp:lastPrinted>2024-07-16T19:39:00Z</cp:lastPrinted>
  <dcterms:created xsi:type="dcterms:W3CDTF">2024-06-04T19:18:00Z</dcterms:created>
  <dcterms:modified xsi:type="dcterms:W3CDTF">2024-10-23T14:12:00Z</dcterms:modified>
</cp:coreProperties>
</file>