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F128" w14:textId="77777777" w:rsidR="000D2A6E" w:rsidRDefault="000D2A6E" w:rsidP="000D2A6E">
      <w:pPr>
        <w:pStyle w:val="Heading1"/>
      </w:pPr>
      <w:r>
        <w:t xml:space="preserve">Privacy checklist </w:t>
      </w:r>
    </w:p>
    <w:p w14:paraId="5D216E70" w14:textId="77777777" w:rsidR="000D2A6E" w:rsidRDefault="000D2A6E" w:rsidP="000D2A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987"/>
      </w:tblGrid>
      <w:tr w:rsidR="000D2A6E" w14:paraId="14B77CE1" w14:textId="77777777" w:rsidTr="00D36286">
        <w:tc>
          <w:tcPr>
            <w:tcW w:w="562" w:type="dxa"/>
          </w:tcPr>
          <w:p w14:paraId="66969B09" w14:textId="77777777" w:rsidR="000D2A6E" w:rsidRPr="00737258" w:rsidRDefault="000D2A6E" w:rsidP="00D36286">
            <w:pPr>
              <w:rPr>
                <w:b/>
                <w:bCs/>
              </w:rPr>
            </w:pPr>
            <w:r w:rsidRPr="00737258">
              <w:rPr>
                <w:b/>
                <w:bCs/>
              </w:rPr>
              <w:t>Nr.</w:t>
            </w:r>
          </w:p>
        </w:tc>
        <w:tc>
          <w:tcPr>
            <w:tcW w:w="3968" w:type="dxa"/>
          </w:tcPr>
          <w:p w14:paraId="3AC6906C" w14:textId="4CFCD949" w:rsidR="000D2A6E" w:rsidRPr="008B0953" w:rsidRDefault="000D2A6E" w:rsidP="00D36286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3545" w:type="dxa"/>
          </w:tcPr>
          <w:p w14:paraId="6E9F4524" w14:textId="1A55D005" w:rsidR="000D2A6E" w:rsidRPr="008B0953" w:rsidRDefault="000D2A6E" w:rsidP="00D3628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Answer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comments</w:t>
            </w:r>
            <w:proofErr w:type="spellEnd"/>
          </w:p>
        </w:tc>
        <w:tc>
          <w:tcPr>
            <w:tcW w:w="987" w:type="dxa"/>
          </w:tcPr>
          <w:p w14:paraId="6F2C61F9" w14:textId="77777777" w:rsidR="000D2A6E" w:rsidRPr="008B0953" w:rsidRDefault="000D2A6E" w:rsidP="00D36286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</w:p>
        </w:tc>
      </w:tr>
      <w:tr w:rsidR="000D2A6E" w:rsidRPr="00983AC8" w14:paraId="365682CA" w14:textId="77777777" w:rsidTr="00D36286">
        <w:tc>
          <w:tcPr>
            <w:tcW w:w="562" w:type="dxa"/>
          </w:tcPr>
          <w:p w14:paraId="5E3E7B1C" w14:textId="77777777" w:rsidR="000D2A6E" w:rsidRDefault="000D2A6E" w:rsidP="00D36286">
            <w:r>
              <w:t>1</w:t>
            </w:r>
          </w:p>
        </w:tc>
        <w:tc>
          <w:tcPr>
            <w:tcW w:w="3968" w:type="dxa"/>
          </w:tcPr>
          <w:p w14:paraId="1E05C3EE" w14:textId="19832193" w:rsidR="000D2A6E" w:rsidRPr="00983AC8" w:rsidRDefault="000D2A6E" w:rsidP="00D36286">
            <w:pPr>
              <w:rPr>
                <w:lang w:val="en-US"/>
              </w:rPr>
            </w:pPr>
            <w:r w:rsidRPr="000D2A6E">
              <w:rPr>
                <w:sz w:val="24"/>
                <w:szCs w:val="24"/>
                <w:lang w:val="en-US"/>
              </w:rPr>
              <w:t xml:space="preserve">What is the </w:t>
            </w:r>
            <w:hyperlink r:id="rId5" w:anchor="p" w:history="1">
              <w:r w:rsidRPr="000D2A6E">
                <w:rPr>
                  <w:rStyle w:val="Hyperlink"/>
                  <w:sz w:val="24"/>
                  <w:szCs w:val="24"/>
                  <w:lang w:val="en-US"/>
                </w:rPr>
                <w:t>purpose</w:t>
              </w:r>
            </w:hyperlink>
            <w:r w:rsidRPr="000D2A6E">
              <w:rPr>
                <w:sz w:val="24"/>
                <w:szCs w:val="24"/>
                <w:lang w:val="en-US"/>
              </w:rPr>
              <w:t xml:space="preserve"> of processing personal data? </w:t>
            </w:r>
          </w:p>
        </w:tc>
        <w:tc>
          <w:tcPr>
            <w:tcW w:w="3545" w:type="dxa"/>
          </w:tcPr>
          <w:p w14:paraId="5E3A445F" w14:textId="77777777" w:rsidR="000D2A6E" w:rsidRPr="00983AC8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7C5DD237" w14:textId="77777777" w:rsidR="000D2A6E" w:rsidRPr="00983AC8" w:rsidRDefault="000D2A6E" w:rsidP="00D36286">
            <w:pPr>
              <w:rPr>
                <w:lang w:val="en-US"/>
              </w:rPr>
            </w:pPr>
          </w:p>
        </w:tc>
      </w:tr>
      <w:tr w:rsidR="000D2A6E" w:rsidRPr="00983AC8" w14:paraId="604A929F" w14:textId="77777777" w:rsidTr="00D36286">
        <w:tc>
          <w:tcPr>
            <w:tcW w:w="562" w:type="dxa"/>
          </w:tcPr>
          <w:p w14:paraId="2FE44E22" w14:textId="77777777" w:rsidR="000D2A6E" w:rsidRDefault="000D2A6E" w:rsidP="00D36286">
            <w:r>
              <w:t>2</w:t>
            </w:r>
          </w:p>
        </w:tc>
        <w:tc>
          <w:tcPr>
            <w:tcW w:w="3968" w:type="dxa"/>
          </w:tcPr>
          <w:p w14:paraId="64964484" w14:textId="2F63CCE2" w:rsidR="000D2A6E" w:rsidRPr="000D2A6E" w:rsidRDefault="000D2A6E" w:rsidP="00D36286">
            <w:pPr>
              <w:rPr>
                <w:lang w:val="en-US"/>
              </w:rPr>
            </w:pPr>
            <w:r w:rsidRPr="000D2A6E">
              <w:rPr>
                <w:sz w:val="24"/>
                <w:szCs w:val="24"/>
                <w:lang w:val="en-US"/>
              </w:rPr>
              <w:t xml:space="preserve">Can the processing of personal data be based on a </w:t>
            </w:r>
            <w:hyperlink r:id="rId6" w:anchor="l" w:history="1">
              <w:r w:rsidRPr="000D2A6E">
                <w:rPr>
                  <w:rStyle w:val="Hyperlink"/>
                  <w:sz w:val="24"/>
                  <w:szCs w:val="24"/>
                  <w:lang w:val="en-US"/>
                </w:rPr>
                <w:t>legal basis</w:t>
              </w:r>
            </w:hyperlink>
            <w:r w:rsidRPr="000D2A6E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545" w:type="dxa"/>
          </w:tcPr>
          <w:p w14:paraId="73CF77CF" w14:textId="77777777" w:rsidR="000D2A6E" w:rsidRPr="000D2A6E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793423B3" w14:textId="77777777" w:rsidR="000D2A6E" w:rsidRPr="000D2A6E" w:rsidRDefault="000D2A6E" w:rsidP="00D36286">
            <w:pPr>
              <w:rPr>
                <w:lang w:val="en-US"/>
              </w:rPr>
            </w:pPr>
          </w:p>
        </w:tc>
      </w:tr>
      <w:tr w:rsidR="000D2A6E" w:rsidRPr="00983AC8" w14:paraId="1BB32968" w14:textId="77777777" w:rsidTr="00D36286">
        <w:tc>
          <w:tcPr>
            <w:tcW w:w="562" w:type="dxa"/>
          </w:tcPr>
          <w:p w14:paraId="27E7BCB3" w14:textId="77777777" w:rsidR="000D2A6E" w:rsidRDefault="000D2A6E" w:rsidP="00D36286">
            <w:r>
              <w:t>3</w:t>
            </w:r>
          </w:p>
        </w:tc>
        <w:tc>
          <w:tcPr>
            <w:tcW w:w="3968" w:type="dxa"/>
          </w:tcPr>
          <w:p w14:paraId="003ED7D4" w14:textId="39D9DA39" w:rsidR="000D2A6E" w:rsidRPr="00983AC8" w:rsidRDefault="00B27FEC" w:rsidP="00D36286">
            <w:pPr>
              <w:rPr>
                <w:sz w:val="24"/>
                <w:szCs w:val="24"/>
                <w:lang w:val="en-US"/>
              </w:rPr>
            </w:pPr>
            <w:r w:rsidRPr="00B27FEC">
              <w:rPr>
                <w:sz w:val="24"/>
                <w:szCs w:val="24"/>
                <w:lang w:val="en-US"/>
              </w:rPr>
              <w:t xml:space="preserve">Where are the personal data stored and/or processed? </w:t>
            </w:r>
          </w:p>
          <w:p w14:paraId="05EA875B" w14:textId="797BCC6D" w:rsidR="000D2A6E" w:rsidRPr="00B27FEC" w:rsidRDefault="00B27FEC" w:rsidP="000D2A6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27FEC">
              <w:rPr>
                <w:sz w:val="24"/>
                <w:szCs w:val="24"/>
                <w:lang w:val="en-US"/>
              </w:rPr>
              <w:t xml:space="preserve">In case this is outside the EEA (in a </w:t>
            </w:r>
            <w:hyperlink r:id="rId7" w:anchor="t" w:history="1">
              <w:r w:rsidRPr="00B27FEC">
                <w:rPr>
                  <w:rStyle w:val="Hyperlink"/>
                  <w:sz w:val="24"/>
                  <w:szCs w:val="24"/>
                  <w:lang w:val="en-US"/>
                </w:rPr>
                <w:t>third country</w:t>
              </w:r>
            </w:hyperlink>
            <w:r w:rsidRPr="00B27FEC">
              <w:rPr>
                <w:sz w:val="24"/>
                <w:szCs w:val="24"/>
                <w:lang w:val="en-US"/>
              </w:rPr>
              <w:t>): what additional measures have been ta</w:t>
            </w:r>
            <w:r>
              <w:rPr>
                <w:sz w:val="24"/>
                <w:szCs w:val="24"/>
                <w:lang w:val="en-US"/>
              </w:rPr>
              <w:t xml:space="preserve">ken? </w:t>
            </w:r>
          </w:p>
        </w:tc>
        <w:tc>
          <w:tcPr>
            <w:tcW w:w="3545" w:type="dxa"/>
          </w:tcPr>
          <w:p w14:paraId="11576F67" w14:textId="77777777" w:rsidR="000D2A6E" w:rsidRPr="00B27FEC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62596CE3" w14:textId="77777777" w:rsidR="000D2A6E" w:rsidRPr="00B27FEC" w:rsidRDefault="000D2A6E" w:rsidP="00D36286">
            <w:pPr>
              <w:rPr>
                <w:lang w:val="en-US"/>
              </w:rPr>
            </w:pPr>
          </w:p>
        </w:tc>
      </w:tr>
      <w:tr w:rsidR="000D2A6E" w:rsidRPr="00983AC8" w14:paraId="384EAC8C" w14:textId="77777777" w:rsidTr="00D36286">
        <w:tc>
          <w:tcPr>
            <w:tcW w:w="562" w:type="dxa"/>
          </w:tcPr>
          <w:p w14:paraId="434829FC" w14:textId="77777777" w:rsidR="000D2A6E" w:rsidRDefault="000D2A6E" w:rsidP="00D36286">
            <w:r>
              <w:t>4</w:t>
            </w:r>
          </w:p>
        </w:tc>
        <w:tc>
          <w:tcPr>
            <w:tcW w:w="3968" w:type="dxa"/>
          </w:tcPr>
          <w:p w14:paraId="427F9305" w14:textId="75E7632E" w:rsidR="000D2A6E" w:rsidRPr="008006EA" w:rsidRDefault="008006EA" w:rsidP="00D36286">
            <w:pPr>
              <w:rPr>
                <w:lang w:val="en-US"/>
              </w:rPr>
            </w:pPr>
            <w:r w:rsidRPr="008006EA">
              <w:rPr>
                <w:sz w:val="24"/>
                <w:szCs w:val="24"/>
                <w:lang w:val="en-US"/>
              </w:rPr>
              <w:t xml:space="preserve">Whose personal data will be processed? Who are the </w:t>
            </w:r>
            <w:hyperlink r:id="rId8" w:anchor="d" w:history="1">
              <w:r w:rsidRPr="008006EA">
                <w:rPr>
                  <w:rStyle w:val="Hyperlink"/>
                  <w:sz w:val="24"/>
                  <w:szCs w:val="24"/>
                  <w:lang w:val="en-US"/>
                </w:rPr>
                <w:t>data subjects</w:t>
              </w:r>
            </w:hyperlink>
            <w:r w:rsidRPr="008006EA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545" w:type="dxa"/>
          </w:tcPr>
          <w:p w14:paraId="333804ED" w14:textId="77777777" w:rsidR="000D2A6E" w:rsidRPr="008006EA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0721D756" w14:textId="77777777" w:rsidR="000D2A6E" w:rsidRPr="008006EA" w:rsidRDefault="000D2A6E" w:rsidP="00D36286">
            <w:pPr>
              <w:rPr>
                <w:lang w:val="en-US"/>
              </w:rPr>
            </w:pPr>
          </w:p>
        </w:tc>
      </w:tr>
      <w:tr w:rsidR="000D2A6E" w:rsidRPr="00983AC8" w14:paraId="483993CE" w14:textId="77777777" w:rsidTr="00D36286">
        <w:tc>
          <w:tcPr>
            <w:tcW w:w="562" w:type="dxa"/>
          </w:tcPr>
          <w:p w14:paraId="3D3E5A71" w14:textId="77777777" w:rsidR="000D2A6E" w:rsidRDefault="000D2A6E" w:rsidP="00D36286">
            <w:r>
              <w:t>5</w:t>
            </w:r>
          </w:p>
        </w:tc>
        <w:tc>
          <w:tcPr>
            <w:tcW w:w="3968" w:type="dxa"/>
          </w:tcPr>
          <w:p w14:paraId="1C2063E4" w14:textId="06B04770" w:rsidR="000D2A6E" w:rsidRPr="008006EA" w:rsidRDefault="008006EA" w:rsidP="00D36286">
            <w:pPr>
              <w:rPr>
                <w:lang w:val="en-US"/>
              </w:rPr>
            </w:pPr>
            <w:r w:rsidRPr="008006EA">
              <w:rPr>
                <w:sz w:val="24"/>
                <w:szCs w:val="24"/>
                <w:lang w:val="en-US"/>
              </w:rPr>
              <w:t xml:space="preserve">What personal data will be processed? Will you process </w:t>
            </w:r>
            <w:hyperlink r:id="rId9" w:anchor="s" w:history="1">
              <w:r w:rsidRPr="008006EA">
                <w:rPr>
                  <w:rStyle w:val="Hyperlink"/>
                  <w:sz w:val="24"/>
                  <w:szCs w:val="24"/>
                  <w:lang w:val="en-US"/>
                </w:rPr>
                <w:t>special categories of personal data</w:t>
              </w:r>
            </w:hyperlink>
            <w:r w:rsidRPr="008006EA">
              <w:rPr>
                <w:sz w:val="24"/>
                <w:szCs w:val="24"/>
                <w:lang w:val="en-US"/>
              </w:rPr>
              <w:t xml:space="preserve"> and if </w:t>
            </w:r>
            <w:r>
              <w:rPr>
                <w:sz w:val="24"/>
                <w:szCs w:val="24"/>
                <w:lang w:val="en-US"/>
              </w:rPr>
              <w:t xml:space="preserve">so, what exception is applicable to justify processing special categories of personal data? </w:t>
            </w:r>
          </w:p>
        </w:tc>
        <w:tc>
          <w:tcPr>
            <w:tcW w:w="3545" w:type="dxa"/>
          </w:tcPr>
          <w:p w14:paraId="21A4D635" w14:textId="77777777" w:rsidR="000D2A6E" w:rsidRPr="008006EA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4BBA6175" w14:textId="77777777" w:rsidR="000D2A6E" w:rsidRPr="008006EA" w:rsidRDefault="000D2A6E" w:rsidP="00D36286">
            <w:pPr>
              <w:rPr>
                <w:lang w:val="en-US"/>
              </w:rPr>
            </w:pPr>
          </w:p>
        </w:tc>
      </w:tr>
      <w:tr w:rsidR="000D2A6E" w:rsidRPr="00983AC8" w14:paraId="2404D9E2" w14:textId="77777777" w:rsidTr="00D36286">
        <w:tc>
          <w:tcPr>
            <w:tcW w:w="562" w:type="dxa"/>
          </w:tcPr>
          <w:p w14:paraId="63E8188E" w14:textId="77777777" w:rsidR="000D2A6E" w:rsidRDefault="000D2A6E" w:rsidP="00D36286">
            <w:r>
              <w:t>6</w:t>
            </w:r>
          </w:p>
        </w:tc>
        <w:tc>
          <w:tcPr>
            <w:tcW w:w="3968" w:type="dxa"/>
          </w:tcPr>
          <w:p w14:paraId="5A02EDCE" w14:textId="791050EF" w:rsidR="000D2A6E" w:rsidRPr="004162AC" w:rsidRDefault="00B930B2" w:rsidP="00D36286">
            <w:pPr>
              <w:rPr>
                <w:lang w:val="en-US"/>
              </w:rPr>
            </w:pPr>
            <w:r w:rsidRPr="00B930B2">
              <w:rPr>
                <w:sz w:val="24"/>
                <w:szCs w:val="24"/>
                <w:lang w:val="en-US"/>
              </w:rPr>
              <w:t>Personal data may not be stored longer than necessary for</w:t>
            </w:r>
            <w:r w:rsidR="00324997">
              <w:rPr>
                <w:sz w:val="24"/>
                <w:szCs w:val="24"/>
                <w:lang w:val="en-US"/>
              </w:rPr>
              <w:t xml:space="preserve"> </w:t>
            </w:r>
            <w:r w:rsidRPr="00B930B2">
              <w:rPr>
                <w:sz w:val="24"/>
                <w:szCs w:val="24"/>
                <w:lang w:val="en-US"/>
              </w:rPr>
              <w:t xml:space="preserve">the purpose of processing. </w:t>
            </w:r>
            <w:r w:rsidRPr="004162AC">
              <w:rPr>
                <w:sz w:val="24"/>
                <w:szCs w:val="24"/>
                <w:lang w:val="en-US"/>
              </w:rPr>
              <w:t xml:space="preserve">What </w:t>
            </w:r>
            <w:hyperlink r:id="rId10" w:anchor="r" w:history="1">
              <w:r w:rsidRPr="004162AC">
                <w:rPr>
                  <w:rStyle w:val="Hyperlink"/>
                  <w:sz w:val="24"/>
                  <w:szCs w:val="24"/>
                  <w:lang w:val="en-US"/>
                </w:rPr>
                <w:t>retention period</w:t>
              </w:r>
            </w:hyperlink>
            <w:r w:rsidRPr="004162AC">
              <w:rPr>
                <w:sz w:val="24"/>
                <w:szCs w:val="24"/>
                <w:lang w:val="en-US"/>
              </w:rPr>
              <w:t xml:space="preserve"> is applicable for</w:t>
            </w:r>
            <w:r w:rsidR="004162AC">
              <w:rPr>
                <w:sz w:val="24"/>
                <w:szCs w:val="24"/>
                <w:lang w:val="en-US"/>
              </w:rPr>
              <w:t xml:space="preserve"> </w:t>
            </w:r>
            <w:r w:rsidRPr="004162AC">
              <w:rPr>
                <w:sz w:val="24"/>
                <w:szCs w:val="24"/>
                <w:lang w:val="en-US"/>
              </w:rPr>
              <w:t>the personal data? Please explain.</w:t>
            </w:r>
            <w:r w:rsidR="000D2A6E" w:rsidRPr="004162A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5" w:type="dxa"/>
          </w:tcPr>
          <w:p w14:paraId="3D69D918" w14:textId="77777777" w:rsidR="000D2A6E" w:rsidRPr="004162AC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20BA3EB8" w14:textId="77777777" w:rsidR="000D2A6E" w:rsidRPr="004162AC" w:rsidRDefault="000D2A6E" w:rsidP="00D36286">
            <w:pPr>
              <w:rPr>
                <w:lang w:val="en-US"/>
              </w:rPr>
            </w:pPr>
          </w:p>
        </w:tc>
      </w:tr>
      <w:tr w:rsidR="000D2A6E" w14:paraId="1DE2A2FD" w14:textId="77777777" w:rsidTr="00D36286">
        <w:tc>
          <w:tcPr>
            <w:tcW w:w="562" w:type="dxa"/>
          </w:tcPr>
          <w:p w14:paraId="6927800D" w14:textId="77777777" w:rsidR="000D2A6E" w:rsidRDefault="000D2A6E" w:rsidP="00D36286">
            <w:r>
              <w:t>7</w:t>
            </w:r>
          </w:p>
        </w:tc>
        <w:tc>
          <w:tcPr>
            <w:tcW w:w="3968" w:type="dxa"/>
          </w:tcPr>
          <w:p w14:paraId="2B686178" w14:textId="0649D4EF" w:rsidR="000D2A6E" w:rsidRDefault="00983AC8" w:rsidP="00D36286">
            <w:r w:rsidRPr="00983AC8">
              <w:rPr>
                <w:sz w:val="24"/>
                <w:szCs w:val="24"/>
                <w:lang w:val="en-US"/>
              </w:rPr>
              <w:t>After the retention period, will the personal data be deleted automatically or manually</w:t>
            </w:r>
            <w:r>
              <w:rPr>
                <w:sz w:val="24"/>
                <w:szCs w:val="24"/>
                <w:lang w:val="en-US"/>
              </w:rPr>
              <w:t xml:space="preserve">? </w:t>
            </w:r>
            <w:r w:rsidRPr="00983AC8">
              <w:rPr>
                <w:sz w:val="24"/>
                <w:szCs w:val="24"/>
                <w:lang w:val="en-US"/>
              </w:rPr>
              <w:t xml:space="preserve">When manually: how can you assure that his will </w:t>
            </w:r>
            <w:r>
              <w:rPr>
                <w:sz w:val="24"/>
                <w:szCs w:val="24"/>
                <w:lang w:val="en-US"/>
              </w:rPr>
              <w:t>actually happen?</w:t>
            </w:r>
          </w:p>
        </w:tc>
        <w:tc>
          <w:tcPr>
            <w:tcW w:w="3545" w:type="dxa"/>
          </w:tcPr>
          <w:p w14:paraId="5E6FFDE7" w14:textId="77777777" w:rsidR="000D2A6E" w:rsidRDefault="000D2A6E" w:rsidP="00D36286"/>
        </w:tc>
        <w:tc>
          <w:tcPr>
            <w:tcW w:w="987" w:type="dxa"/>
          </w:tcPr>
          <w:p w14:paraId="096C616F" w14:textId="77777777" w:rsidR="000D2A6E" w:rsidRDefault="000D2A6E" w:rsidP="00D36286"/>
        </w:tc>
      </w:tr>
      <w:tr w:rsidR="000D2A6E" w14:paraId="568ADC94" w14:textId="77777777" w:rsidTr="00D36286">
        <w:tc>
          <w:tcPr>
            <w:tcW w:w="562" w:type="dxa"/>
          </w:tcPr>
          <w:p w14:paraId="1A937836" w14:textId="77777777" w:rsidR="000D2A6E" w:rsidRDefault="000D2A6E" w:rsidP="00D36286">
            <w:r>
              <w:t>8</w:t>
            </w:r>
          </w:p>
        </w:tc>
        <w:tc>
          <w:tcPr>
            <w:tcW w:w="3968" w:type="dxa"/>
          </w:tcPr>
          <w:p w14:paraId="26778137" w14:textId="3D801733" w:rsidR="000D2A6E" w:rsidRDefault="00983AC8" w:rsidP="00D36286">
            <w:r w:rsidRPr="00983AC8">
              <w:rPr>
                <w:sz w:val="24"/>
                <w:szCs w:val="24"/>
                <w:lang w:val="en-US"/>
              </w:rPr>
              <w:t xml:space="preserve">The processing activity must be included in the </w:t>
            </w:r>
            <w:hyperlink r:id="rId11" w:anchor="r" w:history="1">
              <w:r w:rsidRPr="00E61FD4">
                <w:rPr>
                  <w:rStyle w:val="Hyperlink"/>
                  <w:sz w:val="24"/>
                  <w:szCs w:val="24"/>
                  <w:lang w:val="en-US"/>
                </w:rPr>
                <w:t>register of processing activities</w:t>
              </w:r>
            </w:hyperlink>
            <w:r w:rsidRPr="00983AC8">
              <w:rPr>
                <w:sz w:val="24"/>
                <w:szCs w:val="24"/>
                <w:lang w:val="en-US"/>
              </w:rPr>
              <w:t xml:space="preserve">. Therefore, an Excel-sheet for SMILE must be completed (this </w:t>
            </w:r>
            <w:r>
              <w:rPr>
                <w:sz w:val="24"/>
                <w:szCs w:val="24"/>
                <w:lang w:val="en-US"/>
              </w:rPr>
              <w:t xml:space="preserve">can be requested with the </w:t>
            </w:r>
            <w:hyperlink r:id="rId12" w:history="1">
              <w:r w:rsidRPr="00E61FD4">
                <w:rPr>
                  <w:rStyle w:val="Hyperlink"/>
                  <w:sz w:val="24"/>
                  <w:szCs w:val="24"/>
                  <w:lang w:val="en-US"/>
                </w:rPr>
                <w:t>data protection officer</w:t>
              </w:r>
            </w:hyperlink>
            <w:r>
              <w:rPr>
                <w:sz w:val="24"/>
                <w:szCs w:val="24"/>
                <w:lang w:val="en-US"/>
              </w:rPr>
              <w:t xml:space="preserve">). </w:t>
            </w:r>
            <w:proofErr w:type="spellStart"/>
            <w:r w:rsidR="00E61FD4">
              <w:rPr>
                <w:sz w:val="24"/>
                <w:szCs w:val="24"/>
              </w:rPr>
              <w:t>This</w:t>
            </w:r>
            <w:proofErr w:type="spellEnd"/>
            <w:r w:rsidR="00E61FD4">
              <w:rPr>
                <w:sz w:val="24"/>
                <w:szCs w:val="24"/>
              </w:rPr>
              <w:t xml:space="preserve"> must </w:t>
            </w:r>
            <w:proofErr w:type="spellStart"/>
            <w:r w:rsidR="00E61FD4">
              <w:rPr>
                <w:sz w:val="24"/>
                <w:szCs w:val="24"/>
              </w:rPr>
              <w:t>be</w:t>
            </w:r>
            <w:proofErr w:type="spellEnd"/>
            <w:r w:rsidR="00E61FD4">
              <w:rPr>
                <w:sz w:val="24"/>
                <w:szCs w:val="24"/>
              </w:rPr>
              <w:t xml:space="preserve"> </w:t>
            </w:r>
            <w:proofErr w:type="spellStart"/>
            <w:r w:rsidR="00E61FD4">
              <w:rPr>
                <w:sz w:val="24"/>
                <w:szCs w:val="24"/>
              </w:rPr>
              <w:t>done</w:t>
            </w:r>
            <w:proofErr w:type="spellEnd"/>
            <w:r w:rsidR="00E61FD4">
              <w:rPr>
                <w:sz w:val="24"/>
                <w:szCs w:val="24"/>
              </w:rPr>
              <w:t xml:space="preserve"> prior </w:t>
            </w:r>
            <w:proofErr w:type="spellStart"/>
            <w:r w:rsidR="00E61FD4">
              <w:rPr>
                <w:sz w:val="24"/>
                <w:szCs w:val="24"/>
              </w:rPr>
              <w:t>to</w:t>
            </w:r>
            <w:proofErr w:type="spellEnd"/>
            <w:r w:rsidR="00E61FD4">
              <w:rPr>
                <w:sz w:val="24"/>
                <w:szCs w:val="24"/>
              </w:rPr>
              <w:t xml:space="preserve"> </w:t>
            </w:r>
            <w:proofErr w:type="spellStart"/>
            <w:r w:rsidR="00E61FD4">
              <w:rPr>
                <w:sz w:val="24"/>
                <w:szCs w:val="24"/>
              </w:rPr>
              <w:t>the</w:t>
            </w:r>
            <w:proofErr w:type="spellEnd"/>
            <w:r w:rsidR="00E61FD4">
              <w:rPr>
                <w:sz w:val="24"/>
                <w:szCs w:val="24"/>
              </w:rPr>
              <w:t xml:space="preserve"> processing </w:t>
            </w:r>
            <w:proofErr w:type="spellStart"/>
            <w:r w:rsidR="00E61FD4">
              <w:rPr>
                <w:sz w:val="24"/>
                <w:szCs w:val="24"/>
              </w:rPr>
              <w:t>activity</w:t>
            </w:r>
            <w:proofErr w:type="spellEnd"/>
            <w:r w:rsidR="00E61FD4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51A4ED67" w14:textId="77777777" w:rsidR="000D2A6E" w:rsidRDefault="000D2A6E" w:rsidP="00D36286"/>
        </w:tc>
        <w:tc>
          <w:tcPr>
            <w:tcW w:w="987" w:type="dxa"/>
          </w:tcPr>
          <w:p w14:paraId="3F345AC4" w14:textId="77777777" w:rsidR="000D2A6E" w:rsidRDefault="000D2A6E" w:rsidP="00D36286"/>
        </w:tc>
      </w:tr>
      <w:tr w:rsidR="000D2A6E" w14:paraId="77F5313E" w14:textId="77777777" w:rsidTr="00D36286">
        <w:tc>
          <w:tcPr>
            <w:tcW w:w="562" w:type="dxa"/>
          </w:tcPr>
          <w:p w14:paraId="283D0FA1" w14:textId="77777777" w:rsidR="000D2A6E" w:rsidRDefault="000D2A6E" w:rsidP="00D36286">
            <w:r>
              <w:t>9</w:t>
            </w:r>
          </w:p>
        </w:tc>
        <w:tc>
          <w:tcPr>
            <w:tcW w:w="3968" w:type="dxa"/>
          </w:tcPr>
          <w:p w14:paraId="498D629D" w14:textId="0DBBC974" w:rsidR="000D2A6E" w:rsidRDefault="000D2A6E" w:rsidP="00D36286">
            <w:proofErr w:type="spellStart"/>
            <w:r w:rsidRPr="008B0953">
              <w:rPr>
                <w:sz w:val="24"/>
                <w:szCs w:val="24"/>
              </w:rPr>
              <w:t>W</w:t>
            </w:r>
            <w:r w:rsidR="00E61FD4">
              <w:rPr>
                <w:sz w:val="24"/>
                <w:szCs w:val="24"/>
              </w:rPr>
              <w:t>hat</w:t>
            </w:r>
            <w:proofErr w:type="spellEnd"/>
            <w:r w:rsidR="00E61FD4">
              <w:rPr>
                <w:sz w:val="24"/>
                <w:szCs w:val="24"/>
              </w:rPr>
              <w:t xml:space="preserve"> is </w:t>
            </w:r>
            <w:proofErr w:type="spellStart"/>
            <w:r w:rsidR="00E61FD4">
              <w:rPr>
                <w:sz w:val="24"/>
                <w:szCs w:val="24"/>
              </w:rPr>
              <w:t>the</w:t>
            </w:r>
            <w:proofErr w:type="spellEnd"/>
            <w:r w:rsidR="00E61FD4">
              <w:rPr>
                <w:sz w:val="24"/>
                <w:szCs w:val="24"/>
              </w:rPr>
              <w:t xml:space="preserve"> </w:t>
            </w:r>
            <w:proofErr w:type="spellStart"/>
            <w:r w:rsidR="00E61FD4">
              <w:rPr>
                <w:sz w:val="24"/>
                <w:szCs w:val="24"/>
              </w:rPr>
              <w:t>UT’s</w:t>
            </w:r>
            <w:proofErr w:type="spellEnd"/>
            <w:r w:rsidR="00E61FD4">
              <w:rPr>
                <w:sz w:val="24"/>
                <w:szCs w:val="24"/>
              </w:rPr>
              <w:t xml:space="preserve"> </w:t>
            </w:r>
            <w:proofErr w:type="spellStart"/>
            <w:r w:rsidR="00E61FD4">
              <w:rPr>
                <w:sz w:val="24"/>
                <w:szCs w:val="24"/>
              </w:rPr>
              <w:t>role</w:t>
            </w:r>
            <w:proofErr w:type="spellEnd"/>
            <w:r w:rsidRPr="008B0953">
              <w:rPr>
                <w:sz w:val="24"/>
                <w:szCs w:val="24"/>
              </w:rPr>
              <w:t>? (</w:t>
            </w:r>
            <w:hyperlink r:id="rId13" w:anchor="c" w:history="1">
              <w:r w:rsidR="00E61FD4" w:rsidRPr="00E61FD4">
                <w:rPr>
                  <w:rStyle w:val="Hyperlink"/>
                  <w:sz w:val="24"/>
                  <w:szCs w:val="24"/>
                </w:rPr>
                <w:t>Controller</w:t>
              </w:r>
            </w:hyperlink>
            <w:r w:rsidR="00E61FD4">
              <w:rPr>
                <w:sz w:val="24"/>
                <w:szCs w:val="24"/>
              </w:rPr>
              <w:t xml:space="preserve"> / </w:t>
            </w:r>
            <w:hyperlink r:id="rId14" w:anchor="p" w:history="1">
              <w:r w:rsidR="00E61FD4" w:rsidRPr="00E61FD4">
                <w:rPr>
                  <w:rStyle w:val="Hyperlink"/>
                  <w:sz w:val="24"/>
                  <w:szCs w:val="24"/>
                </w:rPr>
                <w:t>processor</w:t>
              </w:r>
            </w:hyperlink>
            <w:r w:rsidR="00E61FD4">
              <w:rPr>
                <w:sz w:val="24"/>
                <w:szCs w:val="24"/>
              </w:rPr>
              <w:t xml:space="preserve"> / </w:t>
            </w:r>
            <w:hyperlink r:id="rId15" w:anchor="j" w:history="1">
              <w:r w:rsidR="00E61FD4" w:rsidRPr="00E61FD4">
                <w:rPr>
                  <w:rStyle w:val="Hyperlink"/>
                  <w:sz w:val="24"/>
                  <w:szCs w:val="24"/>
                </w:rPr>
                <w:t>joint controller</w:t>
              </w:r>
            </w:hyperlink>
            <w:r w:rsidR="00E61FD4">
              <w:rPr>
                <w:sz w:val="24"/>
                <w:szCs w:val="24"/>
              </w:rPr>
              <w:t xml:space="preserve">?) </w:t>
            </w:r>
          </w:p>
        </w:tc>
        <w:tc>
          <w:tcPr>
            <w:tcW w:w="3545" w:type="dxa"/>
          </w:tcPr>
          <w:p w14:paraId="500CF3AE" w14:textId="77777777" w:rsidR="000D2A6E" w:rsidRDefault="000D2A6E" w:rsidP="00D36286"/>
        </w:tc>
        <w:tc>
          <w:tcPr>
            <w:tcW w:w="987" w:type="dxa"/>
          </w:tcPr>
          <w:p w14:paraId="1BED4177" w14:textId="77777777" w:rsidR="000D2A6E" w:rsidRDefault="000D2A6E" w:rsidP="00D36286"/>
        </w:tc>
      </w:tr>
      <w:tr w:rsidR="000D2A6E" w:rsidRPr="00A078F1" w14:paraId="168B092A" w14:textId="77777777" w:rsidTr="00D36286">
        <w:tc>
          <w:tcPr>
            <w:tcW w:w="562" w:type="dxa"/>
          </w:tcPr>
          <w:p w14:paraId="146F0E83" w14:textId="77777777" w:rsidR="000D2A6E" w:rsidRDefault="000D2A6E" w:rsidP="00D36286">
            <w:r>
              <w:t>10</w:t>
            </w:r>
          </w:p>
        </w:tc>
        <w:tc>
          <w:tcPr>
            <w:tcW w:w="3968" w:type="dxa"/>
          </w:tcPr>
          <w:p w14:paraId="038C7C27" w14:textId="7054D66B" w:rsidR="000D2A6E" w:rsidRPr="00A078F1" w:rsidRDefault="00A078F1" w:rsidP="00D36286">
            <w:pPr>
              <w:rPr>
                <w:lang w:val="en-US"/>
              </w:rPr>
            </w:pPr>
            <w:r w:rsidRPr="00A078F1">
              <w:rPr>
                <w:sz w:val="24"/>
                <w:szCs w:val="24"/>
                <w:lang w:val="en-US"/>
              </w:rPr>
              <w:t xml:space="preserve">Is the principle of </w:t>
            </w:r>
            <w:hyperlink r:id="rId16" w:anchor="d" w:history="1">
              <w:r w:rsidRPr="00A078F1">
                <w:rPr>
                  <w:rStyle w:val="Hyperlink"/>
                  <w:sz w:val="24"/>
                  <w:szCs w:val="24"/>
                  <w:lang w:val="en-US"/>
                </w:rPr>
                <w:t>data minimization</w:t>
              </w:r>
            </w:hyperlink>
            <w:r w:rsidRPr="00A078F1">
              <w:rPr>
                <w:sz w:val="24"/>
                <w:szCs w:val="24"/>
                <w:lang w:val="en-US"/>
              </w:rPr>
              <w:t xml:space="preserve"> taken into account? </w:t>
            </w:r>
          </w:p>
        </w:tc>
        <w:tc>
          <w:tcPr>
            <w:tcW w:w="3545" w:type="dxa"/>
          </w:tcPr>
          <w:p w14:paraId="3F839F5D" w14:textId="77777777" w:rsidR="000D2A6E" w:rsidRPr="00A078F1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3785794B" w14:textId="77777777" w:rsidR="000D2A6E" w:rsidRPr="00A078F1" w:rsidRDefault="000D2A6E" w:rsidP="00D36286">
            <w:pPr>
              <w:rPr>
                <w:lang w:val="en-US"/>
              </w:rPr>
            </w:pPr>
          </w:p>
        </w:tc>
      </w:tr>
      <w:tr w:rsidR="000D2A6E" w:rsidRPr="0063165F" w14:paraId="7AE2EFCC" w14:textId="77777777" w:rsidTr="00D36286">
        <w:tc>
          <w:tcPr>
            <w:tcW w:w="562" w:type="dxa"/>
          </w:tcPr>
          <w:p w14:paraId="6EEB5EB5" w14:textId="77777777" w:rsidR="000D2A6E" w:rsidRDefault="000D2A6E" w:rsidP="00D36286">
            <w:r>
              <w:lastRenderedPageBreak/>
              <w:t>11</w:t>
            </w:r>
          </w:p>
        </w:tc>
        <w:tc>
          <w:tcPr>
            <w:tcW w:w="3968" w:type="dxa"/>
          </w:tcPr>
          <w:p w14:paraId="569D2669" w14:textId="75C2A1F7" w:rsidR="000D2A6E" w:rsidRPr="0063165F" w:rsidRDefault="0063165F" w:rsidP="00D36286">
            <w:pPr>
              <w:rPr>
                <w:lang w:val="en-US"/>
              </w:rPr>
            </w:pPr>
            <w:r w:rsidRPr="0063165F">
              <w:rPr>
                <w:sz w:val="24"/>
                <w:szCs w:val="24"/>
                <w:lang w:val="en-US"/>
              </w:rPr>
              <w:t>Are appropriate technical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3165F">
              <w:rPr>
                <w:sz w:val="24"/>
                <w:szCs w:val="24"/>
                <w:lang w:val="en-US"/>
              </w:rPr>
              <w:t xml:space="preserve">and </w:t>
            </w:r>
            <w:proofErr w:type="spellStart"/>
            <w:r w:rsidRPr="0063165F">
              <w:rPr>
                <w:sz w:val="24"/>
                <w:szCs w:val="24"/>
                <w:lang w:val="en-US"/>
              </w:rPr>
              <w:t>organisational</w:t>
            </w:r>
            <w:proofErr w:type="spellEnd"/>
            <w:r w:rsidRPr="0063165F">
              <w:rPr>
                <w:sz w:val="24"/>
                <w:szCs w:val="24"/>
                <w:lang w:val="en-US"/>
              </w:rPr>
              <w:t xml:space="preserve"> measures implemented to protect the personal data?</w:t>
            </w:r>
          </w:p>
        </w:tc>
        <w:tc>
          <w:tcPr>
            <w:tcW w:w="3545" w:type="dxa"/>
          </w:tcPr>
          <w:p w14:paraId="65D77045" w14:textId="77777777" w:rsidR="000D2A6E" w:rsidRPr="0063165F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14FAF703" w14:textId="77777777" w:rsidR="000D2A6E" w:rsidRPr="0063165F" w:rsidRDefault="000D2A6E" w:rsidP="00D36286">
            <w:pPr>
              <w:rPr>
                <w:lang w:val="en-US"/>
              </w:rPr>
            </w:pPr>
          </w:p>
        </w:tc>
      </w:tr>
      <w:tr w:rsidR="000D2A6E" w:rsidRPr="00DB4F99" w14:paraId="0AC7565C" w14:textId="77777777" w:rsidTr="00D36286">
        <w:tc>
          <w:tcPr>
            <w:tcW w:w="562" w:type="dxa"/>
          </w:tcPr>
          <w:p w14:paraId="6F1670C6" w14:textId="77777777" w:rsidR="000D2A6E" w:rsidRDefault="000D2A6E" w:rsidP="00D36286">
            <w:r>
              <w:t>12</w:t>
            </w:r>
          </w:p>
        </w:tc>
        <w:tc>
          <w:tcPr>
            <w:tcW w:w="3968" w:type="dxa"/>
          </w:tcPr>
          <w:p w14:paraId="4AF14BF2" w14:textId="4C53C5A2" w:rsidR="000D2A6E" w:rsidRPr="00DB4F99" w:rsidRDefault="00DB4F99" w:rsidP="00D36286">
            <w:pPr>
              <w:rPr>
                <w:lang w:val="en-US"/>
              </w:rPr>
            </w:pPr>
            <w:r w:rsidRPr="00DB4F99">
              <w:rPr>
                <w:sz w:val="24"/>
                <w:szCs w:val="24"/>
                <w:lang w:val="en-US"/>
              </w:rPr>
              <w:t>Is another party involved with the processing of personal data and if so, what is the role of that party? Is it necessary to enter into a data processing agreement or another agreement?</w:t>
            </w:r>
          </w:p>
        </w:tc>
        <w:tc>
          <w:tcPr>
            <w:tcW w:w="3545" w:type="dxa"/>
          </w:tcPr>
          <w:p w14:paraId="25FB7209" w14:textId="77777777" w:rsidR="000D2A6E" w:rsidRPr="00DB4F99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3A52850F" w14:textId="77777777" w:rsidR="000D2A6E" w:rsidRPr="00DB4F99" w:rsidRDefault="000D2A6E" w:rsidP="00D36286">
            <w:pPr>
              <w:rPr>
                <w:lang w:val="en-US"/>
              </w:rPr>
            </w:pPr>
          </w:p>
        </w:tc>
      </w:tr>
      <w:tr w:rsidR="000D2A6E" w:rsidRPr="0068321D" w14:paraId="18122E7A" w14:textId="77777777" w:rsidTr="00D36286">
        <w:tc>
          <w:tcPr>
            <w:tcW w:w="562" w:type="dxa"/>
          </w:tcPr>
          <w:p w14:paraId="1C48CCF5" w14:textId="77777777" w:rsidR="000D2A6E" w:rsidRDefault="000D2A6E" w:rsidP="00D36286">
            <w:r>
              <w:t>13</w:t>
            </w:r>
          </w:p>
        </w:tc>
        <w:tc>
          <w:tcPr>
            <w:tcW w:w="3968" w:type="dxa"/>
          </w:tcPr>
          <w:p w14:paraId="2FEB9C0F" w14:textId="170338B5" w:rsidR="000D2A6E" w:rsidRPr="0068321D" w:rsidRDefault="00FC4FA7" w:rsidP="00D36286">
            <w:pPr>
              <w:rPr>
                <w:lang w:val="en-US"/>
              </w:rPr>
            </w:pPr>
            <w:r w:rsidRPr="00FC4FA7">
              <w:rPr>
                <w:sz w:val="24"/>
                <w:szCs w:val="24"/>
                <w:lang w:val="en-US"/>
              </w:rPr>
              <w:t>Are data subjects properly informed about the processing activities prior to those processing activities</w:t>
            </w:r>
            <w:r w:rsidR="00051D2F">
              <w:rPr>
                <w:sz w:val="24"/>
                <w:szCs w:val="24"/>
                <w:lang w:val="en-US"/>
              </w:rPr>
              <w:t xml:space="preserve"> (for example by means of </w:t>
            </w:r>
            <w:hyperlink r:id="rId17" w:anchor="p" w:history="1">
              <w:r w:rsidR="00051D2F" w:rsidRPr="0068321D">
                <w:rPr>
                  <w:rStyle w:val="Hyperlink"/>
                  <w:sz w:val="24"/>
                  <w:szCs w:val="24"/>
                  <w:lang w:val="en-US"/>
                </w:rPr>
                <w:t>a privacy statement</w:t>
              </w:r>
            </w:hyperlink>
            <w:r w:rsidR="00051D2F">
              <w:rPr>
                <w:sz w:val="24"/>
                <w:szCs w:val="24"/>
                <w:lang w:val="en-US"/>
              </w:rPr>
              <w:t>)</w:t>
            </w:r>
            <w:r w:rsidRPr="00FC4FA7">
              <w:rPr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3545" w:type="dxa"/>
          </w:tcPr>
          <w:p w14:paraId="7CCEC91B" w14:textId="77777777" w:rsidR="000D2A6E" w:rsidRPr="0068321D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240612F6" w14:textId="77777777" w:rsidR="000D2A6E" w:rsidRPr="0068321D" w:rsidRDefault="000D2A6E" w:rsidP="00D36286">
            <w:pPr>
              <w:rPr>
                <w:lang w:val="en-US"/>
              </w:rPr>
            </w:pPr>
          </w:p>
        </w:tc>
      </w:tr>
      <w:tr w:rsidR="000D2A6E" w14:paraId="755BF5B1" w14:textId="77777777" w:rsidTr="00D36286">
        <w:tc>
          <w:tcPr>
            <w:tcW w:w="562" w:type="dxa"/>
          </w:tcPr>
          <w:p w14:paraId="0C8DC043" w14:textId="77777777" w:rsidR="000D2A6E" w:rsidRDefault="000D2A6E" w:rsidP="00D36286">
            <w:r>
              <w:t>14</w:t>
            </w:r>
          </w:p>
        </w:tc>
        <w:tc>
          <w:tcPr>
            <w:tcW w:w="3968" w:type="dxa"/>
          </w:tcPr>
          <w:p w14:paraId="21205B95" w14:textId="35660EDC" w:rsidR="0068321D" w:rsidRPr="0068321D" w:rsidRDefault="0068321D" w:rsidP="00D36286">
            <w:pPr>
              <w:rPr>
                <w:sz w:val="24"/>
                <w:szCs w:val="24"/>
                <w:lang w:val="en-US"/>
              </w:rPr>
            </w:pPr>
            <w:r w:rsidRPr="0068321D">
              <w:rPr>
                <w:sz w:val="24"/>
                <w:szCs w:val="24"/>
                <w:lang w:val="en-US"/>
              </w:rPr>
              <w:t xml:space="preserve">Are the </w:t>
            </w:r>
            <w:hyperlink r:id="rId18" w:history="1">
              <w:r w:rsidRPr="00456A5D">
                <w:rPr>
                  <w:rStyle w:val="Hyperlink"/>
                  <w:sz w:val="24"/>
                  <w:szCs w:val="24"/>
                  <w:lang w:val="en-US"/>
                </w:rPr>
                <w:t>privacy rights</w:t>
              </w:r>
            </w:hyperlink>
            <w:r w:rsidRPr="0068321D">
              <w:rPr>
                <w:sz w:val="24"/>
                <w:szCs w:val="24"/>
                <w:lang w:val="en-US"/>
              </w:rPr>
              <w:t xml:space="preserve"> of data subjects respected? Under certain conditions, a data subject is entitled to:</w:t>
            </w:r>
          </w:p>
          <w:p w14:paraId="4CD102DD" w14:textId="77777777" w:rsidR="0068321D" w:rsidRDefault="0068321D" w:rsidP="0068321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his or her personal data;</w:t>
            </w:r>
          </w:p>
          <w:p w14:paraId="43285F1D" w14:textId="77777777" w:rsidR="0068321D" w:rsidRPr="0068321D" w:rsidRDefault="0068321D" w:rsidP="0068321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68321D">
              <w:rPr>
                <w:sz w:val="24"/>
                <w:szCs w:val="24"/>
                <w:lang w:val="en-US"/>
              </w:rPr>
              <w:t>Correction of his or her personal data;</w:t>
            </w:r>
          </w:p>
          <w:p w14:paraId="3E6C6819" w14:textId="77777777" w:rsidR="0068321D" w:rsidRPr="0068321D" w:rsidRDefault="0068321D" w:rsidP="0068321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68321D">
              <w:rPr>
                <w:sz w:val="24"/>
                <w:szCs w:val="24"/>
                <w:lang w:val="en-US"/>
              </w:rPr>
              <w:t>Deletion of his or her personal data;</w:t>
            </w:r>
          </w:p>
          <w:p w14:paraId="4E835589" w14:textId="42EA52C2" w:rsidR="0068321D" w:rsidRDefault="0068321D" w:rsidP="0068321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68321D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striction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processing of his or her personal data;</w:t>
            </w:r>
          </w:p>
          <w:p w14:paraId="3275C035" w14:textId="149E9B8B" w:rsidR="00456A5D" w:rsidRDefault="00456A5D" w:rsidP="0068321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456A5D">
              <w:rPr>
                <w:sz w:val="24"/>
                <w:szCs w:val="24"/>
                <w:lang w:val="en-US"/>
              </w:rPr>
              <w:t>Portability of his or h</w:t>
            </w:r>
            <w:r>
              <w:rPr>
                <w:sz w:val="24"/>
                <w:szCs w:val="24"/>
                <w:lang w:val="en-US"/>
              </w:rPr>
              <w:t>er personal data;</w:t>
            </w:r>
          </w:p>
          <w:p w14:paraId="443F154D" w14:textId="74202927" w:rsidR="000D2A6E" w:rsidRDefault="00456A5D" w:rsidP="00456A5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4"/>
                <w:szCs w:val="24"/>
                <w:lang w:val="en-US"/>
              </w:rPr>
              <w:t xml:space="preserve">Objection to the processing of his or her personal data. </w:t>
            </w:r>
          </w:p>
        </w:tc>
        <w:tc>
          <w:tcPr>
            <w:tcW w:w="3545" w:type="dxa"/>
          </w:tcPr>
          <w:p w14:paraId="4320F4B4" w14:textId="77777777" w:rsidR="000D2A6E" w:rsidRDefault="000D2A6E" w:rsidP="00D36286"/>
        </w:tc>
        <w:tc>
          <w:tcPr>
            <w:tcW w:w="987" w:type="dxa"/>
          </w:tcPr>
          <w:p w14:paraId="62586D0A" w14:textId="77777777" w:rsidR="000D2A6E" w:rsidRDefault="000D2A6E" w:rsidP="00D36286"/>
        </w:tc>
      </w:tr>
      <w:tr w:rsidR="000D2A6E" w14:paraId="3D43D834" w14:textId="77777777" w:rsidTr="00D36286">
        <w:tc>
          <w:tcPr>
            <w:tcW w:w="562" w:type="dxa"/>
          </w:tcPr>
          <w:p w14:paraId="63ED7811" w14:textId="77777777" w:rsidR="000D2A6E" w:rsidRDefault="000D2A6E" w:rsidP="00D36286">
            <w:r>
              <w:t>15</w:t>
            </w:r>
          </w:p>
        </w:tc>
        <w:tc>
          <w:tcPr>
            <w:tcW w:w="3968" w:type="dxa"/>
          </w:tcPr>
          <w:p w14:paraId="28240C41" w14:textId="46B4EFD1" w:rsidR="000D2A6E" w:rsidRDefault="007E4CB4" w:rsidP="00D36286">
            <w:r w:rsidRPr="007E4CB4">
              <w:rPr>
                <w:sz w:val="24"/>
                <w:szCs w:val="24"/>
                <w:lang w:val="en-US"/>
              </w:rPr>
              <w:t xml:space="preserve">Is it necessary to perform a </w:t>
            </w:r>
            <w:hyperlink r:id="rId19" w:history="1">
              <w:r w:rsidRPr="00DD238D">
                <w:rPr>
                  <w:rStyle w:val="Hyperlink"/>
                  <w:sz w:val="24"/>
                  <w:szCs w:val="24"/>
                  <w:lang w:val="en-US"/>
                </w:rPr>
                <w:t>DPIA</w:t>
              </w:r>
            </w:hyperlink>
            <w:r w:rsidRPr="007E4CB4">
              <w:rPr>
                <w:sz w:val="24"/>
                <w:szCs w:val="24"/>
                <w:lang w:val="en-US"/>
              </w:rPr>
              <w:t xml:space="preserve">? If so, this must be done prior </w:t>
            </w:r>
            <w:r>
              <w:rPr>
                <w:sz w:val="24"/>
                <w:szCs w:val="24"/>
                <w:lang w:val="en-US"/>
              </w:rPr>
              <w:t xml:space="preserve">to the processing activity. </w:t>
            </w:r>
          </w:p>
        </w:tc>
        <w:tc>
          <w:tcPr>
            <w:tcW w:w="3545" w:type="dxa"/>
          </w:tcPr>
          <w:p w14:paraId="09F6D88F" w14:textId="77777777" w:rsidR="000D2A6E" w:rsidRDefault="000D2A6E" w:rsidP="00D36286"/>
        </w:tc>
        <w:tc>
          <w:tcPr>
            <w:tcW w:w="987" w:type="dxa"/>
          </w:tcPr>
          <w:p w14:paraId="5DDE893D" w14:textId="77777777" w:rsidR="000D2A6E" w:rsidRDefault="000D2A6E" w:rsidP="00D36286"/>
        </w:tc>
      </w:tr>
      <w:tr w:rsidR="000D2A6E" w:rsidRPr="00DD238D" w14:paraId="6B577286" w14:textId="77777777" w:rsidTr="00D36286">
        <w:tc>
          <w:tcPr>
            <w:tcW w:w="562" w:type="dxa"/>
          </w:tcPr>
          <w:p w14:paraId="6ECA2412" w14:textId="77777777" w:rsidR="000D2A6E" w:rsidRDefault="000D2A6E" w:rsidP="00D36286">
            <w:r>
              <w:t>16</w:t>
            </w:r>
          </w:p>
        </w:tc>
        <w:tc>
          <w:tcPr>
            <w:tcW w:w="3968" w:type="dxa"/>
          </w:tcPr>
          <w:p w14:paraId="5BD6B6EE" w14:textId="2160E02E" w:rsidR="000D2A6E" w:rsidRPr="00DD238D" w:rsidRDefault="00DD238D" w:rsidP="00D36286">
            <w:pPr>
              <w:spacing w:after="160" w:line="259" w:lineRule="auto"/>
              <w:rPr>
                <w:lang w:val="en-US"/>
              </w:rPr>
            </w:pPr>
            <w:r w:rsidRPr="00DD238D">
              <w:rPr>
                <w:sz w:val="24"/>
                <w:szCs w:val="24"/>
                <w:lang w:val="en-US"/>
              </w:rPr>
              <w:t>Are the principles of ‘</w:t>
            </w:r>
            <w:hyperlink r:id="rId20" w:anchor="p" w:history="1">
              <w:r w:rsidRPr="00EB67B4">
                <w:rPr>
                  <w:rStyle w:val="Hyperlink"/>
                  <w:sz w:val="24"/>
                  <w:szCs w:val="24"/>
                  <w:lang w:val="en-US"/>
                </w:rPr>
                <w:t>Privacy by Design</w:t>
              </w:r>
            </w:hyperlink>
            <w:r>
              <w:rPr>
                <w:sz w:val="24"/>
                <w:szCs w:val="24"/>
                <w:lang w:val="en-US"/>
              </w:rPr>
              <w:t>’ and ‘</w:t>
            </w:r>
            <w:hyperlink r:id="rId21" w:anchor="p" w:history="1">
              <w:r w:rsidRPr="00EB67B4">
                <w:rPr>
                  <w:rStyle w:val="Hyperlink"/>
                  <w:sz w:val="24"/>
                  <w:szCs w:val="24"/>
                  <w:lang w:val="en-US"/>
                </w:rPr>
                <w:t>Privacy by Default</w:t>
              </w:r>
            </w:hyperlink>
            <w:r>
              <w:rPr>
                <w:sz w:val="24"/>
                <w:szCs w:val="24"/>
                <w:lang w:val="en-US"/>
              </w:rPr>
              <w:t>’ applied to the processing activity?</w:t>
            </w:r>
          </w:p>
        </w:tc>
        <w:tc>
          <w:tcPr>
            <w:tcW w:w="3545" w:type="dxa"/>
          </w:tcPr>
          <w:p w14:paraId="5734B3FB" w14:textId="77777777" w:rsidR="000D2A6E" w:rsidRPr="00DD238D" w:rsidRDefault="000D2A6E" w:rsidP="00D36286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1BE99720" w14:textId="77777777" w:rsidR="000D2A6E" w:rsidRPr="00DD238D" w:rsidRDefault="000D2A6E" w:rsidP="00D36286">
            <w:pPr>
              <w:rPr>
                <w:lang w:val="en-US"/>
              </w:rPr>
            </w:pPr>
          </w:p>
        </w:tc>
      </w:tr>
    </w:tbl>
    <w:p w14:paraId="14D17EF6" w14:textId="77777777" w:rsidR="000D2A6E" w:rsidRPr="00DD238D" w:rsidRDefault="000D2A6E" w:rsidP="000D2A6E">
      <w:pPr>
        <w:pStyle w:val="ListParagraph"/>
        <w:rPr>
          <w:sz w:val="24"/>
          <w:szCs w:val="24"/>
          <w:lang w:val="en-US"/>
        </w:rPr>
      </w:pPr>
    </w:p>
    <w:p w14:paraId="3FECEF82" w14:textId="77777777" w:rsidR="000D2A6E" w:rsidRPr="00DD238D" w:rsidRDefault="000D2A6E">
      <w:pPr>
        <w:rPr>
          <w:lang w:val="en-US"/>
        </w:rPr>
      </w:pPr>
    </w:p>
    <w:sectPr w:rsidR="000D2A6E" w:rsidRPr="00DD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7684"/>
    <w:multiLevelType w:val="hybridMultilevel"/>
    <w:tmpl w:val="BBBA4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2474"/>
    <w:multiLevelType w:val="hybridMultilevel"/>
    <w:tmpl w:val="BBBA44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0457">
    <w:abstractNumId w:val="1"/>
  </w:num>
  <w:num w:numId="2" w16cid:durableId="152235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6E"/>
    <w:rsid w:val="00051D2F"/>
    <w:rsid w:val="000D2A6E"/>
    <w:rsid w:val="003206BE"/>
    <w:rsid w:val="00324997"/>
    <w:rsid w:val="004162AC"/>
    <w:rsid w:val="00456A5D"/>
    <w:rsid w:val="0063165F"/>
    <w:rsid w:val="0068321D"/>
    <w:rsid w:val="007E4CB4"/>
    <w:rsid w:val="008006EA"/>
    <w:rsid w:val="008F3D7C"/>
    <w:rsid w:val="00983AC8"/>
    <w:rsid w:val="00A078F1"/>
    <w:rsid w:val="00B27FEC"/>
    <w:rsid w:val="00B930B2"/>
    <w:rsid w:val="00C236AF"/>
    <w:rsid w:val="00DB4F99"/>
    <w:rsid w:val="00DD238D"/>
    <w:rsid w:val="00E61FD4"/>
    <w:rsid w:val="00EB67B4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CBFC"/>
  <w15:chartTrackingRefBased/>
  <w15:docId w15:val="{21A1A02C-A114-4F67-BBDC-DE580661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A6E"/>
  </w:style>
  <w:style w:type="paragraph" w:styleId="Heading1">
    <w:name w:val="heading 1"/>
    <w:basedOn w:val="Normal"/>
    <w:next w:val="Normal"/>
    <w:link w:val="Heading1Char"/>
    <w:uiPriority w:val="9"/>
    <w:qFormat/>
    <w:rsid w:val="000D2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D2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A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2A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en/cyber-safety/privacy/gdpr/gdprdefinitions/" TargetMode="External"/><Relationship Id="rId13" Type="http://schemas.openxmlformats.org/officeDocument/2006/relationships/hyperlink" Target="https://www.utwente.nl/en/cyber-safety/privacy/gdpr/gdprdefinitions/" TargetMode="External"/><Relationship Id="rId18" Type="http://schemas.openxmlformats.org/officeDocument/2006/relationships/hyperlink" Target="https://www.utwente.nl/en/cyber-safety/privacy/your-privacy-righ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twente.nl/en/cyber-safety/privacy/gdpr/gdprdefinitions/" TargetMode="External"/><Relationship Id="rId7" Type="http://schemas.openxmlformats.org/officeDocument/2006/relationships/hyperlink" Target="https://www.utwente.nl/en/cyber-safety/privacy/gdpr/gdprdefinitions/" TargetMode="External"/><Relationship Id="rId12" Type="http://schemas.openxmlformats.org/officeDocument/2006/relationships/hyperlink" Target="https://www.utwente.nl/en/cyber-safety/contact/" TargetMode="External"/><Relationship Id="rId17" Type="http://schemas.openxmlformats.org/officeDocument/2006/relationships/hyperlink" Target="https://www.utwente.nl/en/cyber-safety/privacy/gdpr/gdprdefini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twente.nl/en/cyber-safety/privacy/gdpr/gdprdefinitions/" TargetMode="External"/><Relationship Id="rId20" Type="http://schemas.openxmlformats.org/officeDocument/2006/relationships/hyperlink" Target="https://www.utwente.nl/en/cyber-safety/privacy/gdpr/gdprdefini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twente.nl/en/cyber-safety/privacy/gdpr/gdprdefinitions/" TargetMode="External"/><Relationship Id="rId11" Type="http://schemas.openxmlformats.org/officeDocument/2006/relationships/hyperlink" Target="https://www.utwente.nl/en/cyber-safety/privacy/gdpr/gdprdefinitions/" TargetMode="External"/><Relationship Id="rId5" Type="http://schemas.openxmlformats.org/officeDocument/2006/relationships/hyperlink" Target="https://www.utwente.nl/en/cyber-safety/privacy/gdpr/gdprdefinitions/" TargetMode="External"/><Relationship Id="rId15" Type="http://schemas.openxmlformats.org/officeDocument/2006/relationships/hyperlink" Target="https://www.utwente.nl/en/cyber-safety/privacy/gdpr/gdprdefinition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twente.nl/en/cyber-safety/privacy/gdpr/gdprdefinitions/" TargetMode="External"/><Relationship Id="rId19" Type="http://schemas.openxmlformats.org/officeDocument/2006/relationships/hyperlink" Target="https://www.utwente.nl/en/cyber-safety/privacy/pre-dpia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wente.nl/en/cyber-safety/privacy/gdpr/gdprdefinitions/" TargetMode="External"/><Relationship Id="rId14" Type="http://schemas.openxmlformats.org/officeDocument/2006/relationships/hyperlink" Target="https://www.utwente.nl/en/cyber-safety/privacy/gdpr/gdprdefinitio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Ven-Davids, Meike van de (UT-LISA)</dc:creator>
  <cp:keywords/>
  <dc:description/>
  <cp:lastModifiedBy>Ven-Davids, Meike van de (UT-LISA)</cp:lastModifiedBy>
  <cp:revision>6</cp:revision>
  <dcterms:created xsi:type="dcterms:W3CDTF">2022-03-22T10:32:00Z</dcterms:created>
  <dcterms:modified xsi:type="dcterms:W3CDTF">2022-08-05T08:05:00Z</dcterms:modified>
</cp:coreProperties>
</file>