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3484"/>
        <w:gridCol w:w="3037"/>
        <w:gridCol w:w="2977"/>
        <w:gridCol w:w="3118"/>
      </w:tblGrid>
      <w:tr w:rsidR="00D52AC1" w:rsidRPr="006C4303" w:rsidTr="00F21730">
        <w:tc>
          <w:tcPr>
            <w:tcW w:w="1696" w:type="dxa"/>
          </w:tcPr>
          <w:p w:rsidR="00D52AC1" w:rsidRPr="006C4303" w:rsidRDefault="00D52AC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C4303">
              <w:rPr>
                <w:sz w:val="20"/>
                <w:szCs w:val="20"/>
              </w:rPr>
              <w:t xml:space="preserve">9.00 – 9.30 </w:t>
            </w:r>
            <w:proofErr w:type="spellStart"/>
            <w:r w:rsidRPr="006C4303"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12616" w:type="dxa"/>
            <w:gridSpan w:val="4"/>
          </w:tcPr>
          <w:p w:rsidR="00D52AC1" w:rsidRPr="006C4303" w:rsidRDefault="00D52AC1" w:rsidP="00D52AC1">
            <w:pPr>
              <w:rPr>
                <w:lang w:val="nl-NL"/>
              </w:rPr>
            </w:pPr>
            <w:r w:rsidRPr="006C4303">
              <w:rPr>
                <w:lang w:val="nl-NL"/>
              </w:rPr>
              <w:t>Ontvangst en registratie Design Lab</w:t>
            </w:r>
          </w:p>
        </w:tc>
      </w:tr>
      <w:tr w:rsidR="00D52AC1" w:rsidRPr="00966942" w:rsidTr="00F21730">
        <w:tc>
          <w:tcPr>
            <w:tcW w:w="1696" w:type="dxa"/>
          </w:tcPr>
          <w:p w:rsidR="00D52AC1" w:rsidRPr="006C4303" w:rsidRDefault="00D52AC1">
            <w:pPr>
              <w:rPr>
                <w:sz w:val="20"/>
                <w:szCs w:val="20"/>
                <w:lang w:val="nl-NL"/>
              </w:rPr>
            </w:pPr>
            <w:r w:rsidRPr="006C4303">
              <w:rPr>
                <w:sz w:val="20"/>
                <w:szCs w:val="20"/>
                <w:lang w:val="nl-NL"/>
              </w:rPr>
              <w:t>9.30 – 9.45</w:t>
            </w:r>
            <w:r>
              <w:rPr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2616" w:type="dxa"/>
            <w:gridSpan w:val="4"/>
          </w:tcPr>
          <w:p w:rsidR="00D52AC1" w:rsidRPr="006C4303" w:rsidRDefault="00D52AC1">
            <w:pPr>
              <w:rPr>
                <w:lang w:val="nl-NL"/>
              </w:rPr>
            </w:pPr>
            <w:r>
              <w:rPr>
                <w:lang w:val="nl-NL"/>
              </w:rPr>
              <w:t>Opening, w</w:t>
            </w:r>
            <w:r w:rsidRPr="006C4303">
              <w:rPr>
                <w:lang w:val="nl-NL"/>
              </w:rPr>
              <w:t>elkom en huishoudelijke mededelingen,</w:t>
            </w:r>
            <w:r>
              <w:rPr>
                <w:lang w:val="nl-NL"/>
              </w:rPr>
              <w:t xml:space="preserve"> Hans Oeloff (directeur Centre </w:t>
            </w:r>
            <w:proofErr w:type="spellStart"/>
            <w:r>
              <w:rPr>
                <w:lang w:val="nl-NL"/>
              </w:rPr>
              <w:t>for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Educational</w:t>
            </w:r>
            <w:proofErr w:type="spellEnd"/>
            <w:r>
              <w:rPr>
                <w:lang w:val="nl-NL"/>
              </w:rPr>
              <w:t xml:space="preserve"> Support) &amp; Joy de Jong (voorzitter NACV-bestuur)</w:t>
            </w:r>
          </w:p>
        </w:tc>
      </w:tr>
      <w:tr w:rsidR="00D52AC1" w:rsidRPr="00966942" w:rsidTr="00F21730">
        <w:tc>
          <w:tcPr>
            <w:tcW w:w="1696" w:type="dxa"/>
          </w:tcPr>
          <w:p w:rsidR="00D52AC1" w:rsidRPr="006C4303" w:rsidRDefault="00D52AC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9.45 – 10.30 uur</w:t>
            </w:r>
          </w:p>
        </w:tc>
        <w:tc>
          <w:tcPr>
            <w:tcW w:w="12616" w:type="dxa"/>
            <w:gridSpan w:val="4"/>
          </w:tcPr>
          <w:p w:rsidR="00D52AC1" w:rsidRPr="006C4303" w:rsidRDefault="00D52AC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Keynote</w:t>
            </w:r>
            <w:proofErr w:type="spellEnd"/>
            <w:r>
              <w:rPr>
                <w:lang w:val="nl-NL"/>
              </w:rPr>
              <w:t xml:space="preserve">, Peter Paul Verbeek (hoogleraar Mens en Techniek, </w:t>
            </w:r>
            <w:proofErr w:type="spellStart"/>
            <w:r>
              <w:rPr>
                <w:lang w:val="nl-NL"/>
              </w:rPr>
              <w:t>co-directeur</w:t>
            </w:r>
            <w:proofErr w:type="spellEnd"/>
            <w:r>
              <w:rPr>
                <w:lang w:val="nl-NL"/>
              </w:rPr>
              <w:t xml:space="preserve"> Design Lab)</w:t>
            </w:r>
          </w:p>
        </w:tc>
      </w:tr>
      <w:tr w:rsidR="00D52AC1" w:rsidRPr="006C4303" w:rsidTr="00F21730">
        <w:tc>
          <w:tcPr>
            <w:tcW w:w="1696" w:type="dxa"/>
            <w:shd w:val="clear" w:color="auto" w:fill="D5DCE4" w:themeFill="text2" w:themeFillTint="33"/>
          </w:tcPr>
          <w:p w:rsidR="00D52AC1" w:rsidRDefault="00D52AC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10.30 – 10.55 uur</w:t>
            </w:r>
          </w:p>
        </w:tc>
        <w:tc>
          <w:tcPr>
            <w:tcW w:w="12616" w:type="dxa"/>
            <w:gridSpan w:val="4"/>
            <w:shd w:val="clear" w:color="auto" w:fill="D5DCE4" w:themeFill="text2" w:themeFillTint="33"/>
          </w:tcPr>
          <w:p w:rsidR="00D52AC1" w:rsidRPr="006C4303" w:rsidRDefault="00D52AC1">
            <w:pPr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</w:tr>
      <w:tr w:rsidR="006C4303" w:rsidRPr="00F21730" w:rsidTr="00F21730">
        <w:tc>
          <w:tcPr>
            <w:tcW w:w="1696" w:type="dxa"/>
          </w:tcPr>
          <w:p w:rsidR="006C4303" w:rsidRDefault="006C4303" w:rsidP="006C430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11.00 – 11.40 uur</w:t>
            </w:r>
          </w:p>
        </w:tc>
        <w:tc>
          <w:tcPr>
            <w:tcW w:w="3484" w:type="dxa"/>
          </w:tcPr>
          <w:p w:rsidR="006C4303" w:rsidRPr="00043EFE" w:rsidRDefault="00043EFE">
            <w:pPr>
              <w:rPr>
                <w:b/>
                <w:lang w:val="nl-NL"/>
              </w:rPr>
            </w:pPr>
            <w:r w:rsidRPr="00043EFE">
              <w:rPr>
                <w:b/>
                <w:lang w:val="nl-NL"/>
              </w:rPr>
              <w:t>Opvattingen van studenten over lezen &amp; schrijven</w:t>
            </w:r>
          </w:p>
          <w:p w:rsidR="00043EFE" w:rsidRDefault="00043EFE">
            <w:pPr>
              <w:rPr>
                <w:lang w:val="nl-NL"/>
              </w:rPr>
            </w:pPr>
            <w:r w:rsidRPr="00E77458">
              <w:rPr>
                <w:color w:val="0070C0"/>
                <w:lang w:val="nl-NL"/>
              </w:rPr>
              <w:t>LEZING</w:t>
            </w:r>
            <w:r>
              <w:rPr>
                <w:lang w:val="nl-NL"/>
              </w:rPr>
              <w:t xml:space="preserve">, </w:t>
            </w:r>
            <w:r w:rsidRPr="00E77458">
              <w:rPr>
                <w:color w:val="C45911" w:themeColor="accent2" w:themeShade="BF"/>
                <w:lang w:val="nl-NL"/>
              </w:rPr>
              <w:t>NL</w:t>
            </w:r>
            <w:r>
              <w:rPr>
                <w:lang w:val="nl-NL"/>
              </w:rPr>
              <w:t>, onbeperkt</w:t>
            </w:r>
          </w:p>
          <w:p w:rsidR="00043EFE" w:rsidRPr="00043EFE" w:rsidRDefault="00043EFE">
            <w:pPr>
              <w:rPr>
                <w:i/>
                <w:lang w:val="nl-NL"/>
              </w:rPr>
            </w:pPr>
            <w:r w:rsidRPr="00043EFE">
              <w:rPr>
                <w:i/>
                <w:lang w:val="nl-NL"/>
              </w:rPr>
              <w:t xml:space="preserve">Kees de </w:t>
            </w:r>
            <w:proofErr w:type="spellStart"/>
            <w:r w:rsidRPr="00043EFE">
              <w:rPr>
                <w:i/>
                <w:lang w:val="nl-NL"/>
              </w:rPr>
              <w:t>Glopper</w:t>
            </w:r>
            <w:proofErr w:type="spellEnd"/>
          </w:p>
        </w:tc>
        <w:tc>
          <w:tcPr>
            <w:tcW w:w="3037" w:type="dxa"/>
          </w:tcPr>
          <w:p w:rsidR="006C4303" w:rsidRPr="00043EFE" w:rsidRDefault="00043EFE">
            <w:pPr>
              <w:rPr>
                <w:b/>
                <w:lang w:val="nl-NL"/>
              </w:rPr>
            </w:pPr>
            <w:r w:rsidRPr="00043EFE">
              <w:rPr>
                <w:b/>
                <w:lang w:val="nl-NL"/>
              </w:rPr>
              <w:t>Studenten geleidelijk leren spreken voor publiek</w:t>
            </w:r>
          </w:p>
          <w:p w:rsidR="00043EFE" w:rsidRDefault="00043EFE">
            <w:pPr>
              <w:rPr>
                <w:lang w:val="nl-NL"/>
              </w:rPr>
            </w:pPr>
            <w:r w:rsidRPr="00E77458">
              <w:rPr>
                <w:color w:val="0070C0"/>
                <w:lang w:val="nl-NL"/>
              </w:rPr>
              <w:t>LEZING</w:t>
            </w:r>
            <w:r>
              <w:rPr>
                <w:lang w:val="nl-NL"/>
              </w:rPr>
              <w:t xml:space="preserve">, </w:t>
            </w:r>
            <w:r w:rsidRPr="00E77458">
              <w:rPr>
                <w:color w:val="C45911" w:themeColor="accent2" w:themeShade="BF"/>
                <w:lang w:val="nl-NL"/>
              </w:rPr>
              <w:t>NL</w:t>
            </w:r>
            <w:r>
              <w:rPr>
                <w:lang w:val="nl-NL"/>
              </w:rPr>
              <w:t>, max. 40</w:t>
            </w:r>
          </w:p>
          <w:p w:rsidR="00043EFE" w:rsidRPr="00043EFE" w:rsidRDefault="00043EFE">
            <w:pPr>
              <w:rPr>
                <w:i/>
                <w:lang w:val="nl-NL"/>
              </w:rPr>
            </w:pPr>
            <w:r w:rsidRPr="00043EFE">
              <w:rPr>
                <w:i/>
                <w:lang w:val="nl-NL"/>
              </w:rPr>
              <w:t xml:space="preserve">Ilse </w:t>
            </w:r>
            <w:proofErr w:type="spellStart"/>
            <w:r w:rsidRPr="00043EFE">
              <w:rPr>
                <w:i/>
                <w:lang w:val="nl-NL"/>
              </w:rPr>
              <w:t>Mestdagh</w:t>
            </w:r>
            <w:proofErr w:type="spellEnd"/>
          </w:p>
        </w:tc>
        <w:tc>
          <w:tcPr>
            <w:tcW w:w="2977" w:type="dxa"/>
          </w:tcPr>
          <w:p w:rsidR="00720530" w:rsidRDefault="008A2C94" w:rsidP="0072053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PAS – Platform Academische Schrijfcentra: activiteiten &amp; doelstellingen</w:t>
            </w:r>
          </w:p>
          <w:p w:rsidR="008A2C94" w:rsidRPr="00F21730" w:rsidRDefault="008A2C94" w:rsidP="008A2C94">
            <w:pPr>
              <w:rPr>
                <w:lang w:val="nl-NL"/>
              </w:rPr>
            </w:pPr>
            <w:r w:rsidRPr="00F21730">
              <w:rPr>
                <w:color w:val="00B050"/>
                <w:lang w:val="nl-NL"/>
              </w:rPr>
              <w:t>DISCUSSIE</w:t>
            </w:r>
            <w:r w:rsidRPr="00F21730">
              <w:rPr>
                <w:lang w:val="nl-NL"/>
              </w:rPr>
              <w:t xml:space="preserve">, </w:t>
            </w:r>
            <w:r w:rsidRPr="00F21730">
              <w:rPr>
                <w:color w:val="C45911" w:themeColor="accent2" w:themeShade="BF"/>
                <w:lang w:val="nl-NL"/>
              </w:rPr>
              <w:t>NL</w:t>
            </w:r>
            <w:r w:rsidRPr="00F21730">
              <w:rPr>
                <w:lang w:val="nl-NL"/>
              </w:rPr>
              <w:t xml:space="preserve">, </w:t>
            </w:r>
            <w:r>
              <w:rPr>
                <w:lang w:val="nl-NL"/>
              </w:rPr>
              <w:t>onbeperkt</w:t>
            </w:r>
          </w:p>
          <w:p w:rsidR="00E77458" w:rsidRPr="008A2C94" w:rsidRDefault="008A2C94" w:rsidP="00720530">
            <w:pPr>
              <w:rPr>
                <w:i/>
                <w:lang w:val="nl-NL"/>
              </w:rPr>
            </w:pPr>
            <w:r w:rsidRPr="008A2C94">
              <w:rPr>
                <w:i/>
                <w:lang w:val="nl-NL"/>
              </w:rPr>
              <w:t xml:space="preserve">Martin </w:t>
            </w:r>
            <w:proofErr w:type="spellStart"/>
            <w:r w:rsidRPr="008A2C94">
              <w:rPr>
                <w:i/>
                <w:lang w:val="nl-NL"/>
              </w:rPr>
              <w:t>Baasten</w:t>
            </w:r>
            <w:proofErr w:type="spellEnd"/>
            <w:r w:rsidRPr="008A2C94">
              <w:rPr>
                <w:i/>
                <w:lang w:val="nl-NL"/>
              </w:rPr>
              <w:t xml:space="preserve"> c.s.</w:t>
            </w:r>
          </w:p>
        </w:tc>
        <w:tc>
          <w:tcPr>
            <w:tcW w:w="3118" w:type="dxa"/>
          </w:tcPr>
          <w:p w:rsidR="006C4303" w:rsidRPr="00F21730" w:rsidRDefault="00F21730">
            <w:pPr>
              <w:rPr>
                <w:b/>
              </w:rPr>
            </w:pPr>
            <w:r w:rsidRPr="00F21730">
              <w:rPr>
                <w:b/>
              </w:rPr>
              <w:t>Intercultural Competence Development – is it sufficient to spend time abroad</w:t>
            </w:r>
          </w:p>
          <w:p w:rsidR="00F21730" w:rsidRDefault="00F21730">
            <w:r w:rsidRPr="00F21730">
              <w:rPr>
                <w:color w:val="0070C0"/>
              </w:rPr>
              <w:t>LEZING</w:t>
            </w:r>
            <w:r>
              <w:t xml:space="preserve">, </w:t>
            </w:r>
            <w:r w:rsidRPr="00F21730">
              <w:rPr>
                <w:color w:val="FF0000"/>
              </w:rPr>
              <w:t>E</w:t>
            </w:r>
            <w:r>
              <w:t>, unlimited</w:t>
            </w:r>
          </w:p>
          <w:p w:rsidR="00F21730" w:rsidRPr="00F21730" w:rsidRDefault="00F21730">
            <w:pPr>
              <w:rPr>
                <w:i/>
              </w:rPr>
            </w:pPr>
            <w:r w:rsidRPr="00F21730">
              <w:rPr>
                <w:i/>
              </w:rPr>
              <w:t xml:space="preserve">Ursula </w:t>
            </w:r>
            <w:proofErr w:type="spellStart"/>
            <w:r w:rsidRPr="00F21730">
              <w:rPr>
                <w:i/>
              </w:rPr>
              <w:t>Brinkmann</w:t>
            </w:r>
            <w:proofErr w:type="spellEnd"/>
          </w:p>
        </w:tc>
      </w:tr>
      <w:tr w:rsidR="006C4303" w:rsidRPr="00F21730" w:rsidTr="00F21730">
        <w:tc>
          <w:tcPr>
            <w:tcW w:w="1696" w:type="dxa"/>
          </w:tcPr>
          <w:p w:rsidR="006C4303" w:rsidRDefault="006C4303" w:rsidP="006C430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11.45 – 12.25 uur </w:t>
            </w:r>
          </w:p>
        </w:tc>
        <w:tc>
          <w:tcPr>
            <w:tcW w:w="3484" w:type="dxa"/>
          </w:tcPr>
          <w:p w:rsidR="006C4303" w:rsidRPr="00043EFE" w:rsidRDefault="00C85F13" w:rsidP="00043EF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‘Dat vind ik dus moeilijk aan studenten uit te leggen’</w:t>
            </w:r>
            <w:r>
              <w:rPr>
                <w:b/>
                <w:lang w:val="nl-NL"/>
              </w:rPr>
              <w:br/>
              <w:t>Taaleisen aan</w:t>
            </w:r>
            <w:r w:rsidR="008A6573">
              <w:rPr>
                <w:b/>
                <w:lang w:val="nl-NL"/>
              </w:rPr>
              <w:t xml:space="preserve"> reflectieteksten</w:t>
            </w:r>
          </w:p>
          <w:p w:rsidR="00043EFE" w:rsidRPr="00043EFE" w:rsidRDefault="00043EFE" w:rsidP="00043EFE">
            <w:pPr>
              <w:rPr>
                <w:lang w:val="nl-NL"/>
              </w:rPr>
            </w:pPr>
            <w:r w:rsidRPr="00E77458">
              <w:rPr>
                <w:color w:val="0070C0"/>
                <w:lang w:val="nl-NL"/>
              </w:rPr>
              <w:t>LEZING</w:t>
            </w:r>
            <w:r w:rsidRPr="00043EFE">
              <w:rPr>
                <w:lang w:val="nl-NL"/>
              </w:rPr>
              <w:t xml:space="preserve">, </w:t>
            </w:r>
            <w:r w:rsidRPr="00E77458">
              <w:rPr>
                <w:color w:val="C45911" w:themeColor="accent2" w:themeShade="BF"/>
                <w:lang w:val="nl-NL"/>
              </w:rPr>
              <w:t>NL</w:t>
            </w:r>
            <w:r w:rsidRPr="00043EFE">
              <w:rPr>
                <w:lang w:val="nl-NL"/>
              </w:rPr>
              <w:t>, max. 25</w:t>
            </w:r>
          </w:p>
          <w:p w:rsidR="00043EFE" w:rsidRPr="00E77458" w:rsidRDefault="00043EFE" w:rsidP="00043EFE">
            <w:pPr>
              <w:rPr>
                <w:i/>
                <w:lang w:val="nl-NL"/>
              </w:rPr>
            </w:pPr>
            <w:r w:rsidRPr="00043EFE">
              <w:rPr>
                <w:i/>
                <w:lang w:val="nl-NL"/>
              </w:rPr>
              <w:t>Jacqueline v</w:t>
            </w:r>
            <w:r w:rsidRPr="00E77458">
              <w:rPr>
                <w:i/>
                <w:lang w:val="nl-NL"/>
              </w:rPr>
              <w:t>an Kruiningen</w:t>
            </w:r>
          </w:p>
        </w:tc>
        <w:tc>
          <w:tcPr>
            <w:tcW w:w="3037" w:type="dxa"/>
          </w:tcPr>
          <w:p w:rsidR="006C4303" w:rsidRPr="00043EFE" w:rsidRDefault="00043EFE">
            <w:pPr>
              <w:rPr>
                <w:b/>
                <w:lang w:val="nl-NL"/>
              </w:rPr>
            </w:pPr>
            <w:r w:rsidRPr="00043EFE">
              <w:rPr>
                <w:b/>
                <w:lang w:val="nl-NL"/>
              </w:rPr>
              <w:t>Zelf schrijfcoach zijn, non-directieve schrijfbegeleiding in de praktijk</w:t>
            </w:r>
          </w:p>
          <w:p w:rsidR="00043EFE" w:rsidRPr="001E58BD" w:rsidRDefault="00043EFE">
            <w:pPr>
              <w:rPr>
                <w:lang w:val="de-DE"/>
              </w:rPr>
            </w:pPr>
            <w:r w:rsidRPr="001E58BD">
              <w:rPr>
                <w:color w:val="7030A0"/>
                <w:lang w:val="de-DE"/>
              </w:rPr>
              <w:t>WORKSHOP</w:t>
            </w:r>
            <w:r w:rsidRPr="001E58BD">
              <w:rPr>
                <w:lang w:val="de-DE"/>
              </w:rPr>
              <w:t xml:space="preserve">, </w:t>
            </w:r>
            <w:r w:rsidRPr="001E58BD">
              <w:rPr>
                <w:color w:val="C45911" w:themeColor="accent2" w:themeShade="BF"/>
                <w:lang w:val="de-DE"/>
              </w:rPr>
              <w:t>NL</w:t>
            </w:r>
            <w:r w:rsidRPr="001E58BD">
              <w:rPr>
                <w:lang w:val="de-DE"/>
              </w:rPr>
              <w:t>, max. 30</w:t>
            </w:r>
          </w:p>
          <w:p w:rsidR="00043EFE" w:rsidRPr="001E58BD" w:rsidRDefault="00043EFE">
            <w:pPr>
              <w:rPr>
                <w:lang w:val="de-DE"/>
              </w:rPr>
            </w:pPr>
            <w:r w:rsidRPr="001E58BD">
              <w:rPr>
                <w:lang w:val="de-DE"/>
              </w:rPr>
              <w:t xml:space="preserve">Jochem </w:t>
            </w:r>
            <w:proofErr w:type="spellStart"/>
            <w:r w:rsidRPr="001E58BD">
              <w:rPr>
                <w:lang w:val="de-DE"/>
              </w:rPr>
              <w:t>Aben</w:t>
            </w:r>
            <w:proofErr w:type="spellEnd"/>
            <w:r w:rsidRPr="001E58BD">
              <w:rPr>
                <w:lang w:val="de-DE"/>
              </w:rPr>
              <w:t>, Sarah Dresden</w:t>
            </w:r>
          </w:p>
        </w:tc>
        <w:tc>
          <w:tcPr>
            <w:tcW w:w="2977" w:type="dxa"/>
          </w:tcPr>
          <w:p w:rsidR="006C4303" w:rsidRPr="00F21730" w:rsidRDefault="0096694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Academische communicatieve competenties in beeld</w:t>
            </w:r>
          </w:p>
          <w:p w:rsidR="00E77458" w:rsidRDefault="00E77458">
            <w:pPr>
              <w:rPr>
                <w:lang w:val="nl-NL"/>
              </w:rPr>
            </w:pPr>
            <w:r w:rsidRPr="00F21730">
              <w:rPr>
                <w:color w:val="00B050"/>
                <w:lang w:val="nl-NL"/>
              </w:rPr>
              <w:t>DISCUSSIE</w:t>
            </w:r>
            <w:r>
              <w:rPr>
                <w:lang w:val="nl-NL"/>
              </w:rPr>
              <w:t xml:space="preserve">, </w:t>
            </w:r>
            <w:r w:rsidR="00966942" w:rsidRPr="00966942">
              <w:rPr>
                <w:color w:val="C45911" w:themeColor="accent2" w:themeShade="BF"/>
                <w:lang w:val="nl-NL"/>
              </w:rPr>
              <w:t>NL</w:t>
            </w:r>
            <w:r>
              <w:rPr>
                <w:lang w:val="nl-NL"/>
              </w:rPr>
              <w:t>, max. 30</w:t>
            </w:r>
          </w:p>
          <w:p w:rsidR="00E77458" w:rsidRPr="00F21730" w:rsidRDefault="008A6573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Inez Zondag, </w:t>
            </w:r>
            <w:proofErr w:type="spellStart"/>
            <w:r>
              <w:rPr>
                <w:i/>
                <w:lang w:val="nl-NL"/>
              </w:rPr>
              <w:t>Janou</w:t>
            </w:r>
            <w:proofErr w:type="spellEnd"/>
            <w:r w:rsidR="00E77458" w:rsidRPr="00F21730">
              <w:rPr>
                <w:i/>
                <w:lang w:val="nl-NL"/>
              </w:rPr>
              <w:t xml:space="preserve"> He</w:t>
            </w:r>
            <w:r w:rsidR="00F21730" w:rsidRPr="00F21730">
              <w:rPr>
                <w:i/>
                <w:lang w:val="nl-NL"/>
              </w:rPr>
              <w:t>msing</w:t>
            </w:r>
          </w:p>
        </w:tc>
        <w:tc>
          <w:tcPr>
            <w:tcW w:w="3118" w:type="dxa"/>
          </w:tcPr>
          <w:p w:rsidR="006C4303" w:rsidRPr="00F21730" w:rsidRDefault="00F21730">
            <w:pPr>
              <w:rPr>
                <w:b/>
              </w:rPr>
            </w:pPr>
            <w:r w:rsidRPr="00F21730">
              <w:rPr>
                <w:b/>
              </w:rPr>
              <w:t>Going global while staying at home, international experience via video conferences</w:t>
            </w:r>
          </w:p>
          <w:p w:rsidR="00F21730" w:rsidRDefault="00F21730">
            <w:r w:rsidRPr="00F21730">
              <w:rPr>
                <w:color w:val="0070C0"/>
              </w:rPr>
              <w:t>LEZING</w:t>
            </w:r>
            <w:r>
              <w:t xml:space="preserve">, </w:t>
            </w:r>
            <w:r w:rsidRPr="00F21730">
              <w:rPr>
                <w:color w:val="FF0000"/>
              </w:rPr>
              <w:t>E</w:t>
            </w:r>
            <w:r>
              <w:t>, unlimited</w:t>
            </w:r>
          </w:p>
          <w:p w:rsidR="00F21730" w:rsidRPr="00F21730" w:rsidRDefault="00F21730">
            <w:pPr>
              <w:rPr>
                <w:i/>
              </w:rPr>
            </w:pPr>
            <w:r w:rsidRPr="00F21730">
              <w:rPr>
                <w:i/>
              </w:rPr>
              <w:t>Michael Bender</w:t>
            </w:r>
          </w:p>
        </w:tc>
      </w:tr>
      <w:tr w:rsidR="00D52AC1" w:rsidRPr="00043EFE" w:rsidTr="00F21730">
        <w:tc>
          <w:tcPr>
            <w:tcW w:w="1696" w:type="dxa"/>
            <w:shd w:val="clear" w:color="auto" w:fill="D5DCE4" w:themeFill="text2" w:themeFillTint="33"/>
          </w:tcPr>
          <w:p w:rsidR="00D52AC1" w:rsidRPr="00043EFE" w:rsidRDefault="00D52AC1" w:rsidP="006C4303">
            <w:pPr>
              <w:rPr>
                <w:sz w:val="20"/>
                <w:szCs w:val="20"/>
                <w:lang w:val="nl-NL"/>
              </w:rPr>
            </w:pPr>
            <w:r w:rsidRPr="00043EFE">
              <w:rPr>
                <w:sz w:val="20"/>
                <w:szCs w:val="20"/>
                <w:lang w:val="nl-NL"/>
              </w:rPr>
              <w:t>12.30 – 13.25 uur</w:t>
            </w:r>
          </w:p>
        </w:tc>
        <w:tc>
          <w:tcPr>
            <w:tcW w:w="12616" w:type="dxa"/>
            <w:gridSpan w:val="4"/>
            <w:shd w:val="clear" w:color="auto" w:fill="D5DCE4" w:themeFill="text2" w:themeFillTint="33"/>
          </w:tcPr>
          <w:p w:rsidR="00D52AC1" w:rsidRPr="00043EFE" w:rsidRDefault="00D52AC1">
            <w:pPr>
              <w:rPr>
                <w:lang w:val="nl-NL"/>
              </w:rPr>
            </w:pPr>
            <w:r w:rsidRPr="00043EFE">
              <w:rPr>
                <w:lang w:val="nl-NL"/>
              </w:rPr>
              <w:t>LUNCH / CAMPUSWANDELING</w:t>
            </w:r>
            <w:r w:rsidR="000C113C">
              <w:rPr>
                <w:lang w:val="nl-NL"/>
              </w:rPr>
              <w:t xml:space="preserve"> </w:t>
            </w:r>
            <w:r w:rsidR="00E77458">
              <w:rPr>
                <w:lang w:val="nl-NL"/>
              </w:rPr>
              <w:t>/ BOEKENMARKT</w:t>
            </w:r>
            <w:r w:rsidR="000C113C">
              <w:rPr>
                <w:lang w:val="nl-NL"/>
              </w:rPr>
              <w:t xml:space="preserve"> </w:t>
            </w:r>
            <w:r w:rsidR="00E77458">
              <w:rPr>
                <w:lang w:val="nl-NL"/>
              </w:rPr>
              <w:t>/</w:t>
            </w:r>
            <w:r w:rsidR="000C113C">
              <w:rPr>
                <w:lang w:val="nl-NL"/>
              </w:rPr>
              <w:t xml:space="preserve"> </w:t>
            </w:r>
            <w:r w:rsidR="00E77458">
              <w:rPr>
                <w:lang w:val="nl-NL"/>
              </w:rPr>
              <w:t>POSTER PRESENTATIES</w:t>
            </w:r>
          </w:p>
        </w:tc>
      </w:tr>
      <w:tr w:rsidR="006C4303" w:rsidRPr="006C4303" w:rsidTr="00F21730">
        <w:tc>
          <w:tcPr>
            <w:tcW w:w="1696" w:type="dxa"/>
          </w:tcPr>
          <w:p w:rsidR="006C4303" w:rsidRPr="00043EFE" w:rsidRDefault="006C4303" w:rsidP="006C4303">
            <w:pPr>
              <w:rPr>
                <w:sz w:val="20"/>
                <w:szCs w:val="20"/>
                <w:lang w:val="nl-NL"/>
              </w:rPr>
            </w:pPr>
            <w:r w:rsidRPr="00043EFE">
              <w:rPr>
                <w:sz w:val="20"/>
                <w:szCs w:val="20"/>
                <w:lang w:val="nl-NL"/>
              </w:rPr>
              <w:t>13.30 – 14.10 uur</w:t>
            </w:r>
          </w:p>
        </w:tc>
        <w:tc>
          <w:tcPr>
            <w:tcW w:w="3484" w:type="dxa"/>
          </w:tcPr>
          <w:p w:rsidR="00043EFE" w:rsidRPr="00E77458" w:rsidRDefault="006C4303" w:rsidP="00043EFE">
            <w:pPr>
              <w:rPr>
                <w:b/>
                <w:lang w:val="nl-NL"/>
              </w:rPr>
            </w:pPr>
            <w:r w:rsidRPr="00043EFE">
              <w:rPr>
                <w:b/>
                <w:lang w:val="nl-NL"/>
              </w:rPr>
              <w:t>W</w:t>
            </w:r>
            <w:r w:rsidR="00043EFE" w:rsidRPr="00043EFE">
              <w:rPr>
                <w:b/>
                <w:lang w:val="nl-NL"/>
              </w:rPr>
              <w:t>erken met de teksttraine</w:t>
            </w:r>
            <w:r w:rsidR="00043EFE" w:rsidRPr="00E77458">
              <w:rPr>
                <w:b/>
                <w:lang w:val="nl-NL"/>
              </w:rPr>
              <w:t>r</w:t>
            </w:r>
          </w:p>
          <w:p w:rsidR="00043EFE" w:rsidRPr="00E77458" w:rsidRDefault="00043EFE" w:rsidP="00043EFE">
            <w:pPr>
              <w:rPr>
                <w:lang w:val="nl-NL"/>
              </w:rPr>
            </w:pPr>
            <w:r w:rsidRPr="00E77458">
              <w:rPr>
                <w:color w:val="7030A0"/>
                <w:lang w:val="nl-NL"/>
              </w:rPr>
              <w:t>WORKSHOP</w:t>
            </w:r>
            <w:r w:rsidRPr="00E77458">
              <w:rPr>
                <w:lang w:val="nl-NL"/>
              </w:rPr>
              <w:t xml:space="preserve">, </w:t>
            </w:r>
            <w:r w:rsidRPr="00E77458">
              <w:rPr>
                <w:color w:val="C45911" w:themeColor="accent2" w:themeShade="BF"/>
                <w:lang w:val="nl-NL"/>
              </w:rPr>
              <w:t>NL</w:t>
            </w:r>
            <w:r w:rsidRPr="00E77458">
              <w:rPr>
                <w:lang w:val="nl-NL"/>
              </w:rPr>
              <w:t>, max. 20</w:t>
            </w:r>
          </w:p>
          <w:p w:rsidR="006C4303" w:rsidRPr="00043EFE" w:rsidRDefault="00043EFE" w:rsidP="00043EFE">
            <w:pPr>
              <w:rPr>
                <w:i/>
              </w:rPr>
            </w:pPr>
            <w:proofErr w:type="spellStart"/>
            <w:r w:rsidRPr="00043EFE">
              <w:rPr>
                <w:i/>
              </w:rPr>
              <w:t>Gerti</w:t>
            </w:r>
            <w:proofErr w:type="spellEnd"/>
            <w:r w:rsidRPr="00043EFE">
              <w:rPr>
                <w:i/>
              </w:rPr>
              <w:t xml:space="preserve"> </w:t>
            </w:r>
            <w:proofErr w:type="spellStart"/>
            <w:r w:rsidRPr="00043EFE">
              <w:rPr>
                <w:i/>
              </w:rPr>
              <w:t>Wouters</w:t>
            </w:r>
            <w:proofErr w:type="spellEnd"/>
            <w:r w:rsidR="006C4303" w:rsidRPr="00043EFE">
              <w:rPr>
                <w:i/>
              </w:rPr>
              <w:t xml:space="preserve"> </w:t>
            </w:r>
          </w:p>
        </w:tc>
        <w:tc>
          <w:tcPr>
            <w:tcW w:w="3037" w:type="dxa"/>
          </w:tcPr>
          <w:p w:rsidR="006C4303" w:rsidRPr="00E77458" w:rsidRDefault="00043EFE">
            <w:pPr>
              <w:rPr>
                <w:b/>
              </w:rPr>
            </w:pPr>
            <w:r w:rsidRPr="00E77458">
              <w:rPr>
                <w:b/>
              </w:rPr>
              <w:t xml:space="preserve">Presenting like a pro: using theatre &amp; storytelling </w:t>
            </w:r>
            <w:proofErr w:type="spellStart"/>
            <w:r w:rsidRPr="00E77458">
              <w:rPr>
                <w:b/>
              </w:rPr>
              <w:t>techn</w:t>
            </w:r>
            <w:proofErr w:type="spellEnd"/>
            <w:r w:rsidRPr="00E77458">
              <w:rPr>
                <w:b/>
              </w:rPr>
              <w:t>.</w:t>
            </w:r>
          </w:p>
          <w:p w:rsidR="00043EFE" w:rsidRDefault="00E77458">
            <w:r w:rsidRPr="00E77458">
              <w:rPr>
                <w:color w:val="7030A0"/>
              </w:rPr>
              <w:t>WORKSHOP</w:t>
            </w:r>
            <w:r>
              <w:t xml:space="preserve">, </w:t>
            </w:r>
            <w:r w:rsidR="00043EFE" w:rsidRPr="00E77458">
              <w:rPr>
                <w:color w:val="FF0000"/>
              </w:rPr>
              <w:t>E</w:t>
            </w:r>
            <w:r>
              <w:t>, max. 24</w:t>
            </w:r>
          </w:p>
          <w:p w:rsidR="00043EFE" w:rsidRPr="00E77458" w:rsidRDefault="00E77458">
            <w:pPr>
              <w:rPr>
                <w:i/>
              </w:rPr>
            </w:pPr>
            <w:r w:rsidRPr="00E77458">
              <w:rPr>
                <w:i/>
              </w:rPr>
              <w:t>John O’Sullivan, Bronwyn Hughes</w:t>
            </w:r>
          </w:p>
        </w:tc>
        <w:tc>
          <w:tcPr>
            <w:tcW w:w="2977" w:type="dxa"/>
          </w:tcPr>
          <w:p w:rsidR="00A603D7" w:rsidRPr="00F21730" w:rsidRDefault="00A603D7" w:rsidP="00A603D7">
            <w:pPr>
              <w:rPr>
                <w:b/>
                <w:lang w:val="nl-NL"/>
              </w:rPr>
            </w:pPr>
            <w:r w:rsidRPr="00F21730">
              <w:rPr>
                <w:b/>
                <w:lang w:val="nl-NL"/>
              </w:rPr>
              <w:t>Buddy’s voor nieuwe docenten</w:t>
            </w:r>
          </w:p>
          <w:p w:rsidR="00A603D7" w:rsidRPr="00F21730" w:rsidRDefault="00A603D7" w:rsidP="00A603D7">
            <w:pPr>
              <w:rPr>
                <w:lang w:val="nl-NL"/>
              </w:rPr>
            </w:pPr>
            <w:r w:rsidRPr="00F21730">
              <w:rPr>
                <w:color w:val="00B050"/>
                <w:lang w:val="nl-NL"/>
              </w:rPr>
              <w:t>DISCUSSIE</w:t>
            </w:r>
            <w:r w:rsidRPr="00F21730">
              <w:rPr>
                <w:lang w:val="nl-NL"/>
              </w:rPr>
              <w:t xml:space="preserve">, </w:t>
            </w:r>
            <w:r w:rsidRPr="00F21730">
              <w:rPr>
                <w:color w:val="C45911" w:themeColor="accent2" w:themeShade="BF"/>
                <w:lang w:val="nl-NL"/>
              </w:rPr>
              <w:t>NL</w:t>
            </w:r>
            <w:r w:rsidRPr="00F21730">
              <w:rPr>
                <w:lang w:val="nl-NL"/>
              </w:rPr>
              <w:t>, max. 25</w:t>
            </w:r>
          </w:p>
          <w:p w:rsidR="00F21730" w:rsidRPr="00F21730" w:rsidRDefault="00A603D7" w:rsidP="00A603D7">
            <w:pPr>
              <w:rPr>
                <w:i/>
                <w:lang w:val="nl-NL"/>
              </w:rPr>
            </w:pPr>
            <w:r w:rsidRPr="00F21730">
              <w:rPr>
                <w:i/>
                <w:lang w:val="nl-NL"/>
              </w:rPr>
              <w:t>Meike Korpershoek, Annet Bremen</w:t>
            </w:r>
          </w:p>
        </w:tc>
        <w:tc>
          <w:tcPr>
            <w:tcW w:w="3118" w:type="dxa"/>
          </w:tcPr>
          <w:p w:rsidR="006C4303" w:rsidRPr="000C113C" w:rsidRDefault="00F21730">
            <w:pPr>
              <w:rPr>
                <w:b/>
              </w:rPr>
            </w:pPr>
            <w:r w:rsidRPr="000C113C">
              <w:rPr>
                <w:b/>
              </w:rPr>
              <w:t>Virtual global citizenship</w:t>
            </w:r>
          </w:p>
          <w:p w:rsidR="00F21730" w:rsidRDefault="00F21730" w:rsidP="00F21730">
            <w:r w:rsidRPr="00F21730">
              <w:rPr>
                <w:color w:val="0070C0"/>
              </w:rPr>
              <w:t>LEZING</w:t>
            </w:r>
            <w:r>
              <w:t xml:space="preserve">, </w:t>
            </w:r>
            <w:r w:rsidRPr="00F21730">
              <w:rPr>
                <w:color w:val="C45911" w:themeColor="accent2" w:themeShade="BF"/>
              </w:rPr>
              <w:t>NL</w:t>
            </w:r>
            <w:r>
              <w:t>/</w:t>
            </w:r>
            <w:r w:rsidRPr="00F21730">
              <w:rPr>
                <w:color w:val="FF0000"/>
              </w:rPr>
              <w:t>E</w:t>
            </w:r>
            <w:r>
              <w:t>, unlimited</w:t>
            </w:r>
          </w:p>
          <w:p w:rsidR="00F21730" w:rsidRPr="000C113C" w:rsidRDefault="00F21730">
            <w:pPr>
              <w:rPr>
                <w:i/>
              </w:rPr>
            </w:pPr>
            <w:r w:rsidRPr="000C113C">
              <w:rPr>
                <w:i/>
              </w:rPr>
              <w:t>Herco Fonteijn</w:t>
            </w:r>
          </w:p>
        </w:tc>
      </w:tr>
      <w:tr w:rsidR="006C4303" w:rsidRPr="00966942" w:rsidTr="00F21730">
        <w:tc>
          <w:tcPr>
            <w:tcW w:w="1696" w:type="dxa"/>
          </w:tcPr>
          <w:p w:rsidR="006C4303" w:rsidRPr="00043EFE" w:rsidRDefault="006C4303" w:rsidP="006C4303">
            <w:pPr>
              <w:rPr>
                <w:sz w:val="20"/>
                <w:szCs w:val="20"/>
              </w:rPr>
            </w:pPr>
            <w:r w:rsidRPr="00043EFE">
              <w:rPr>
                <w:sz w:val="20"/>
                <w:szCs w:val="20"/>
              </w:rPr>
              <w:t xml:space="preserve">14.15 – 14.55 </w:t>
            </w:r>
            <w:proofErr w:type="spellStart"/>
            <w:r w:rsidRPr="00043EFE">
              <w:rPr>
                <w:sz w:val="20"/>
                <w:szCs w:val="20"/>
              </w:rPr>
              <w:t>uur</w:t>
            </w:r>
            <w:proofErr w:type="spellEnd"/>
          </w:p>
        </w:tc>
        <w:tc>
          <w:tcPr>
            <w:tcW w:w="3484" w:type="dxa"/>
          </w:tcPr>
          <w:p w:rsidR="006C4303" w:rsidRPr="00043EFE" w:rsidRDefault="00043EFE">
            <w:pPr>
              <w:rPr>
                <w:b/>
              </w:rPr>
            </w:pPr>
            <w:r w:rsidRPr="00043EFE">
              <w:rPr>
                <w:b/>
              </w:rPr>
              <w:t>Training students to become REAL scientists</w:t>
            </w:r>
          </w:p>
          <w:p w:rsidR="00043EFE" w:rsidRPr="00720530" w:rsidRDefault="00043EFE">
            <w:pPr>
              <w:rPr>
                <w:lang w:val="nl-NL"/>
              </w:rPr>
            </w:pPr>
            <w:r w:rsidRPr="00720530">
              <w:rPr>
                <w:color w:val="7030A0"/>
                <w:lang w:val="nl-NL"/>
              </w:rPr>
              <w:t>WORKSHOP</w:t>
            </w:r>
            <w:r w:rsidRPr="00720530">
              <w:rPr>
                <w:lang w:val="nl-NL"/>
              </w:rPr>
              <w:t xml:space="preserve">, </w:t>
            </w:r>
            <w:r w:rsidRPr="00720530">
              <w:rPr>
                <w:color w:val="C45911" w:themeColor="accent2" w:themeShade="BF"/>
                <w:lang w:val="nl-NL"/>
              </w:rPr>
              <w:t>NL</w:t>
            </w:r>
            <w:r w:rsidRPr="00720530">
              <w:rPr>
                <w:lang w:val="nl-NL"/>
              </w:rPr>
              <w:t>, max. 35</w:t>
            </w:r>
          </w:p>
          <w:p w:rsidR="00043EFE" w:rsidRDefault="001E58BD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Marj</w:t>
            </w:r>
            <w:r w:rsidR="00043EFE" w:rsidRPr="00720530">
              <w:rPr>
                <w:i/>
                <w:lang w:val="nl-NL"/>
              </w:rPr>
              <w:t>o de Gr</w:t>
            </w:r>
            <w:r>
              <w:rPr>
                <w:i/>
                <w:lang w:val="nl-NL"/>
              </w:rPr>
              <w:t xml:space="preserve">aauw, Janine </w:t>
            </w:r>
            <w:proofErr w:type="spellStart"/>
            <w:r>
              <w:rPr>
                <w:i/>
                <w:lang w:val="nl-NL"/>
              </w:rPr>
              <w:t>Geerling</w:t>
            </w:r>
            <w:proofErr w:type="spellEnd"/>
          </w:p>
          <w:p w:rsidR="001E58BD" w:rsidRPr="00043EFE" w:rsidRDefault="001E58BD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Marc </w:t>
            </w:r>
            <w:proofErr w:type="spellStart"/>
            <w:r>
              <w:rPr>
                <w:i/>
                <w:lang w:val="nl-NL"/>
              </w:rPr>
              <w:t>Cleiren</w:t>
            </w:r>
            <w:proofErr w:type="spellEnd"/>
            <w:r>
              <w:rPr>
                <w:i/>
                <w:lang w:val="nl-NL"/>
              </w:rPr>
              <w:t>, Stefan Tax</w:t>
            </w:r>
          </w:p>
        </w:tc>
        <w:tc>
          <w:tcPr>
            <w:tcW w:w="3037" w:type="dxa"/>
          </w:tcPr>
          <w:p w:rsidR="006C4303" w:rsidRPr="00E77458" w:rsidRDefault="00E77458">
            <w:pPr>
              <w:rPr>
                <w:b/>
                <w:lang w:val="nl-NL"/>
              </w:rPr>
            </w:pPr>
            <w:r w:rsidRPr="00E77458">
              <w:rPr>
                <w:b/>
                <w:lang w:val="nl-NL"/>
              </w:rPr>
              <w:t>Schrijfbegeleiding voor internationale studenten</w:t>
            </w:r>
          </w:p>
          <w:p w:rsidR="00E77458" w:rsidRPr="00E77458" w:rsidRDefault="00E77458">
            <w:pPr>
              <w:rPr>
                <w:lang w:val="nl-NL"/>
              </w:rPr>
            </w:pPr>
            <w:r w:rsidRPr="00E77458">
              <w:rPr>
                <w:color w:val="0070C0"/>
                <w:lang w:val="nl-NL"/>
              </w:rPr>
              <w:t>LEZING</w:t>
            </w:r>
            <w:r>
              <w:rPr>
                <w:lang w:val="nl-NL"/>
              </w:rPr>
              <w:t xml:space="preserve">, </w:t>
            </w:r>
            <w:r w:rsidRPr="00E77458">
              <w:rPr>
                <w:color w:val="C45911" w:themeColor="accent2" w:themeShade="BF"/>
                <w:lang w:val="nl-NL"/>
              </w:rPr>
              <w:t>NL</w:t>
            </w:r>
            <w:r>
              <w:rPr>
                <w:lang w:val="nl-NL"/>
              </w:rPr>
              <w:t>, onbeperkt</w:t>
            </w:r>
          </w:p>
          <w:p w:rsidR="00E77458" w:rsidRPr="008A6573" w:rsidRDefault="00E77458">
            <w:pPr>
              <w:rPr>
                <w:i/>
                <w:lang w:val="nl-NL"/>
              </w:rPr>
            </w:pPr>
            <w:r w:rsidRPr="008A6573">
              <w:rPr>
                <w:i/>
                <w:lang w:val="nl-NL"/>
              </w:rPr>
              <w:t>Sarah Dresden</w:t>
            </w:r>
          </w:p>
        </w:tc>
        <w:tc>
          <w:tcPr>
            <w:tcW w:w="2977" w:type="dxa"/>
          </w:tcPr>
          <w:p w:rsidR="00720530" w:rsidRPr="00F21730" w:rsidRDefault="00720530" w:rsidP="00720530">
            <w:pPr>
              <w:rPr>
                <w:b/>
              </w:rPr>
            </w:pPr>
            <w:r w:rsidRPr="00F21730">
              <w:rPr>
                <w:b/>
              </w:rPr>
              <w:t>The communication needs of Chinese exchange students at Dutch Universities</w:t>
            </w:r>
          </w:p>
          <w:p w:rsidR="00720530" w:rsidRDefault="00720530" w:rsidP="00720530">
            <w:pPr>
              <w:rPr>
                <w:lang w:val="nl-NL"/>
              </w:rPr>
            </w:pPr>
            <w:r w:rsidRPr="00F21730">
              <w:rPr>
                <w:color w:val="00B050"/>
                <w:lang w:val="nl-NL"/>
              </w:rPr>
              <w:t>DISCUSSIE</w:t>
            </w:r>
            <w:r>
              <w:rPr>
                <w:lang w:val="nl-NL"/>
              </w:rPr>
              <w:t xml:space="preserve">, </w:t>
            </w:r>
            <w:r w:rsidRPr="00F21730">
              <w:rPr>
                <w:color w:val="FF0000"/>
                <w:lang w:val="nl-NL"/>
              </w:rPr>
              <w:t>E</w:t>
            </w:r>
            <w:r>
              <w:rPr>
                <w:lang w:val="nl-NL"/>
              </w:rPr>
              <w:t>, max. 20</w:t>
            </w:r>
          </w:p>
          <w:p w:rsidR="00F21730" w:rsidRPr="00043EFE" w:rsidRDefault="00720530" w:rsidP="00720530">
            <w:r w:rsidRPr="00A603D7">
              <w:rPr>
                <w:i/>
                <w:lang w:val="nl-NL"/>
              </w:rPr>
              <w:t xml:space="preserve">Suzanne </w:t>
            </w:r>
            <w:proofErr w:type="spellStart"/>
            <w:r w:rsidRPr="00A603D7">
              <w:rPr>
                <w:i/>
                <w:lang w:val="nl-NL"/>
              </w:rPr>
              <w:t>Peraino</w:t>
            </w:r>
            <w:proofErr w:type="spellEnd"/>
            <w:r w:rsidRPr="00A603D7">
              <w:rPr>
                <w:i/>
                <w:lang w:val="nl-NL"/>
              </w:rPr>
              <w:t xml:space="preserve">, Mark </w:t>
            </w:r>
            <w:proofErr w:type="spellStart"/>
            <w:r w:rsidRPr="00A603D7">
              <w:rPr>
                <w:i/>
                <w:lang w:val="nl-NL"/>
              </w:rPr>
              <w:t>Vitullo</w:t>
            </w:r>
            <w:proofErr w:type="spellEnd"/>
          </w:p>
        </w:tc>
        <w:tc>
          <w:tcPr>
            <w:tcW w:w="3118" w:type="dxa"/>
          </w:tcPr>
          <w:p w:rsidR="00A603D7" w:rsidRPr="00F21730" w:rsidRDefault="00A603D7" w:rsidP="00A603D7">
            <w:pPr>
              <w:rPr>
                <w:b/>
                <w:lang w:val="nl-NL"/>
              </w:rPr>
            </w:pPr>
            <w:r w:rsidRPr="00F21730">
              <w:rPr>
                <w:b/>
                <w:lang w:val="nl-NL"/>
              </w:rPr>
              <w:t>De olifant in de kamer: laptops &amp; smartphones in de collegezaal</w:t>
            </w:r>
          </w:p>
          <w:p w:rsidR="00A603D7" w:rsidRDefault="00A603D7" w:rsidP="00A603D7">
            <w:pPr>
              <w:rPr>
                <w:lang w:val="nl-NL"/>
              </w:rPr>
            </w:pPr>
            <w:r w:rsidRPr="00F21730">
              <w:rPr>
                <w:color w:val="0070C0"/>
                <w:lang w:val="nl-NL"/>
              </w:rPr>
              <w:t>LEZING</w:t>
            </w:r>
            <w:r>
              <w:rPr>
                <w:lang w:val="nl-NL"/>
              </w:rPr>
              <w:t xml:space="preserve">, </w:t>
            </w:r>
            <w:r w:rsidRPr="00F21730">
              <w:rPr>
                <w:color w:val="C45911" w:themeColor="accent2" w:themeShade="BF"/>
                <w:lang w:val="nl-NL"/>
              </w:rPr>
              <w:t>NL</w:t>
            </w:r>
            <w:r>
              <w:rPr>
                <w:lang w:val="nl-NL"/>
              </w:rPr>
              <w:t>, onbeperkt</w:t>
            </w:r>
          </w:p>
          <w:p w:rsidR="000C113C" w:rsidRPr="00A603D7" w:rsidRDefault="00A603D7" w:rsidP="00A603D7">
            <w:pPr>
              <w:rPr>
                <w:i/>
                <w:lang w:val="nl-NL"/>
              </w:rPr>
            </w:pPr>
            <w:proofErr w:type="spellStart"/>
            <w:r w:rsidRPr="00F21730">
              <w:rPr>
                <w:i/>
                <w:lang w:val="nl-NL"/>
              </w:rPr>
              <w:t>Caryn</w:t>
            </w:r>
            <w:proofErr w:type="spellEnd"/>
            <w:r w:rsidRPr="00F21730">
              <w:rPr>
                <w:i/>
                <w:lang w:val="nl-NL"/>
              </w:rPr>
              <w:t xml:space="preserve"> ’t Hart de </w:t>
            </w:r>
            <w:proofErr w:type="spellStart"/>
            <w:r w:rsidRPr="00F21730">
              <w:rPr>
                <w:i/>
                <w:lang w:val="nl-NL"/>
              </w:rPr>
              <w:t>Wijkerslootjh</w:t>
            </w:r>
            <w:proofErr w:type="spellEnd"/>
          </w:p>
        </w:tc>
      </w:tr>
      <w:tr w:rsidR="00D52AC1" w:rsidRPr="006C4303" w:rsidTr="00F21730">
        <w:tc>
          <w:tcPr>
            <w:tcW w:w="1696" w:type="dxa"/>
            <w:shd w:val="clear" w:color="auto" w:fill="D5DCE4" w:themeFill="text2" w:themeFillTint="33"/>
          </w:tcPr>
          <w:p w:rsidR="00D52AC1" w:rsidRDefault="00D52AC1" w:rsidP="006C4303">
            <w:pPr>
              <w:rPr>
                <w:sz w:val="20"/>
                <w:szCs w:val="20"/>
                <w:lang w:val="nl-NL"/>
              </w:rPr>
            </w:pPr>
            <w:r w:rsidRPr="00043EFE">
              <w:rPr>
                <w:sz w:val="20"/>
                <w:szCs w:val="20"/>
              </w:rPr>
              <w:t xml:space="preserve">15.00 </w:t>
            </w:r>
            <w:r>
              <w:rPr>
                <w:sz w:val="20"/>
                <w:szCs w:val="20"/>
                <w:lang w:val="nl-NL"/>
              </w:rPr>
              <w:t>– 15.25 uur</w:t>
            </w:r>
          </w:p>
        </w:tc>
        <w:tc>
          <w:tcPr>
            <w:tcW w:w="12616" w:type="dxa"/>
            <w:gridSpan w:val="4"/>
            <w:shd w:val="clear" w:color="auto" w:fill="D5DCE4" w:themeFill="text2" w:themeFillTint="33"/>
          </w:tcPr>
          <w:p w:rsidR="00D52AC1" w:rsidRDefault="00D52AC1">
            <w:pPr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</w:tr>
      <w:tr w:rsidR="00D52AC1" w:rsidRPr="00966942" w:rsidTr="00F21730">
        <w:tc>
          <w:tcPr>
            <w:tcW w:w="1696" w:type="dxa"/>
          </w:tcPr>
          <w:p w:rsidR="00D52AC1" w:rsidRDefault="00D52AC1" w:rsidP="00D52AC1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15.30 – 16.10 uur</w:t>
            </w:r>
          </w:p>
        </w:tc>
        <w:tc>
          <w:tcPr>
            <w:tcW w:w="3484" w:type="dxa"/>
          </w:tcPr>
          <w:p w:rsidR="00D52AC1" w:rsidRPr="00043EFE" w:rsidRDefault="00043EFE" w:rsidP="00D52AC1">
            <w:pPr>
              <w:rPr>
                <w:b/>
                <w:lang w:val="nl-NL"/>
              </w:rPr>
            </w:pPr>
            <w:r w:rsidRPr="00043EFE">
              <w:rPr>
                <w:b/>
                <w:lang w:val="nl-NL"/>
              </w:rPr>
              <w:t>Kritisch denken en schrijven</w:t>
            </w:r>
          </w:p>
          <w:p w:rsidR="00043EFE" w:rsidRDefault="00043EFE" w:rsidP="00D52AC1">
            <w:pPr>
              <w:rPr>
                <w:lang w:val="nl-NL"/>
              </w:rPr>
            </w:pPr>
            <w:r w:rsidRPr="00E77458">
              <w:rPr>
                <w:color w:val="0070C0"/>
                <w:lang w:val="nl-NL"/>
              </w:rPr>
              <w:t>LEZING</w:t>
            </w:r>
            <w:r>
              <w:rPr>
                <w:lang w:val="nl-NL"/>
              </w:rPr>
              <w:t xml:space="preserve">, </w:t>
            </w:r>
            <w:r w:rsidRPr="00E77458">
              <w:rPr>
                <w:color w:val="C45911" w:themeColor="accent2" w:themeShade="BF"/>
                <w:lang w:val="nl-NL"/>
              </w:rPr>
              <w:t>NL</w:t>
            </w:r>
            <w:r>
              <w:rPr>
                <w:lang w:val="nl-NL"/>
              </w:rPr>
              <w:t>, max. 40</w:t>
            </w:r>
          </w:p>
          <w:p w:rsidR="00043EFE" w:rsidRPr="00043EFE" w:rsidRDefault="00043EFE" w:rsidP="00D52AC1">
            <w:pPr>
              <w:rPr>
                <w:i/>
                <w:lang w:val="nl-NL"/>
              </w:rPr>
            </w:pPr>
            <w:r w:rsidRPr="00043EFE">
              <w:rPr>
                <w:i/>
                <w:lang w:val="nl-NL"/>
              </w:rPr>
              <w:t xml:space="preserve">Francisca Jungslager, Wilma </w:t>
            </w:r>
            <w:proofErr w:type="spellStart"/>
            <w:r w:rsidRPr="00043EFE">
              <w:rPr>
                <w:i/>
                <w:lang w:val="nl-NL"/>
              </w:rPr>
              <w:t>Maljaars</w:t>
            </w:r>
            <w:proofErr w:type="spellEnd"/>
          </w:p>
        </w:tc>
        <w:tc>
          <w:tcPr>
            <w:tcW w:w="3037" w:type="dxa"/>
          </w:tcPr>
          <w:p w:rsidR="00D52AC1" w:rsidRPr="00E77458" w:rsidRDefault="00E77458" w:rsidP="00D52AC1">
            <w:pPr>
              <w:rPr>
                <w:b/>
              </w:rPr>
            </w:pPr>
            <w:r w:rsidRPr="00E77458">
              <w:rPr>
                <w:b/>
              </w:rPr>
              <w:t>Becoming succes</w:t>
            </w:r>
            <w:r w:rsidR="000C113C">
              <w:rPr>
                <w:b/>
              </w:rPr>
              <w:t>s</w:t>
            </w:r>
            <w:r w:rsidRPr="00E77458">
              <w:rPr>
                <w:b/>
              </w:rPr>
              <w:t>ful on an international stage, the importance of peer feedback</w:t>
            </w:r>
          </w:p>
          <w:p w:rsidR="00E77458" w:rsidRPr="00E77458" w:rsidRDefault="00E77458" w:rsidP="00D52AC1">
            <w:r w:rsidRPr="00E77458">
              <w:rPr>
                <w:color w:val="7030A0"/>
              </w:rPr>
              <w:t>WORKSHOP</w:t>
            </w:r>
            <w:r>
              <w:t xml:space="preserve">, </w:t>
            </w:r>
            <w:r w:rsidRPr="00E77458">
              <w:rPr>
                <w:color w:val="FF0000"/>
              </w:rPr>
              <w:t>E</w:t>
            </w:r>
            <w:r>
              <w:t>, unlimited</w:t>
            </w:r>
          </w:p>
          <w:p w:rsidR="00E77458" w:rsidRPr="008A6573" w:rsidRDefault="00E77458" w:rsidP="00D52AC1">
            <w:pPr>
              <w:rPr>
                <w:i/>
              </w:rPr>
            </w:pPr>
            <w:r w:rsidRPr="008A6573">
              <w:rPr>
                <w:i/>
              </w:rPr>
              <w:t xml:space="preserve">Vera </w:t>
            </w:r>
            <w:proofErr w:type="spellStart"/>
            <w:r w:rsidRPr="008A6573">
              <w:rPr>
                <w:i/>
              </w:rPr>
              <w:t>Zegers</w:t>
            </w:r>
            <w:proofErr w:type="spellEnd"/>
            <w:r w:rsidRPr="008A6573">
              <w:rPr>
                <w:i/>
              </w:rPr>
              <w:t xml:space="preserve"> </w:t>
            </w:r>
            <w:proofErr w:type="spellStart"/>
            <w:r w:rsidRPr="008A6573">
              <w:rPr>
                <w:i/>
              </w:rPr>
              <w:t>Leberecht</w:t>
            </w:r>
            <w:proofErr w:type="spellEnd"/>
          </w:p>
        </w:tc>
        <w:tc>
          <w:tcPr>
            <w:tcW w:w="2977" w:type="dxa"/>
          </w:tcPr>
          <w:p w:rsidR="00D52AC1" w:rsidRPr="00F21730" w:rsidRDefault="00F21730" w:rsidP="00D52AC1">
            <w:pPr>
              <w:rPr>
                <w:b/>
                <w:lang w:val="nl-NL"/>
              </w:rPr>
            </w:pPr>
            <w:r w:rsidRPr="00F21730">
              <w:rPr>
                <w:b/>
                <w:lang w:val="nl-NL"/>
              </w:rPr>
              <w:t>De rol van het MVT-onderwijs in de 21</w:t>
            </w:r>
            <w:r w:rsidRPr="00F21730">
              <w:rPr>
                <w:b/>
                <w:vertAlign w:val="superscript"/>
                <w:lang w:val="nl-NL"/>
              </w:rPr>
              <w:t>ste</w:t>
            </w:r>
            <w:r w:rsidRPr="00F21730">
              <w:rPr>
                <w:b/>
                <w:lang w:val="nl-NL"/>
              </w:rPr>
              <w:t xml:space="preserve"> eeuw</w:t>
            </w:r>
          </w:p>
          <w:p w:rsidR="00F21730" w:rsidRPr="00F21730" w:rsidRDefault="00F21730" w:rsidP="00F21730">
            <w:pPr>
              <w:rPr>
                <w:lang w:val="nl-NL"/>
              </w:rPr>
            </w:pPr>
            <w:r w:rsidRPr="00F21730">
              <w:rPr>
                <w:color w:val="00B050"/>
                <w:lang w:val="nl-NL"/>
              </w:rPr>
              <w:t>DISCUSSIE</w:t>
            </w:r>
            <w:r w:rsidRPr="00F21730">
              <w:rPr>
                <w:lang w:val="nl-NL"/>
              </w:rPr>
              <w:t xml:space="preserve">, </w:t>
            </w:r>
            <w:r w:rsidRPr="00F21730">
              <w:rPr>
                <w:color w:val="C45911" w:themeColor="accent2" w:themeShade="BF"/>
                <w:lang w:val="nl-NL"/>
              </w:rPr>
              <w:t>NL</w:t>
            </w:r>
            <w:r w:rsidRPr="00F21730">
              <w:rPr>
                <w:lang w:val="nl-NL"/>
              </w:rPr>
              <w:t>, max. 25</w:t>
            </w:r>
          </w:p>
          <w:p w:rsidR="00F21730" w:rsidRPr="00F21730" w:rsidRDefault="00F21730" w:rsidP="00D52AC1">
            <w:pPr>
              <w:rPr>
                <w:i/>
                <w:lang w:val="nl-NL"/>
              </w:rPr>
            </w:pPr>
            <w:r w:rsidRPr="00F21730">
              <w:rPr>
                <w:i/>
                <w:lang w:val="nl-NL"/>
              </w:rPr>
              <w:t xml:space="preserve">Renate </w:t>
            </w:r>
            <w:proofErr w:type="spellStart"/>
            <w:r w:rsidRPr="00F21730">
              <w:rPr>
                <w:i/>
                <w:lang w:val="nl-NL"/>
              </w:rPr>
              <w:t>Moelands</w:t>
            </w:r>
            <w:proofErr w:type="spellEnd"/>
          </w:p>
        </w:tc>
        <w:tc>
          <w:tcPr>
            <w:tcW w:w="3118" w:type="dxa"/>
          </w:tcPr>
          <w:p w:rsidR="00D52AC1" w:rsidRPr="000C113C" w:rsidRDefault="001E58BD" w:rsidP="00D52AC1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C</w:t>
            </w:r>
            <w:r w:rsidR="000C113C" w:rsidRPr="000C113C">
              <w:rPr>
                <w:b/>
                <w:lang w:val="nl-NL"/>
              </w:rPr>
              <w:t>ijfers en verhalen</w:t>
            </w:r>
            <w:r>
              <w:rPr>
                <w:b/>
                <w:lang w:val="nl-NL"/>
              </w:rPr>
              <w:t>. Een (super)diverse taalachtergrond in het Hoger Onderwijs</w:t>
            </w:r>
          </w:p>
          <w:p w:rsidR="000C113C" w:rsidRDefault="000C113C" w:rsidP="000C113C">
            <w:pPr>
              <w:rPr>
                <w:lang w:val="nl-NL"/>
              </w:rPr>
            </w:pPr>
            <w:r w:rsidRPr="00E77458">
              <w:rPr>
                <w:color w:val="0070C0"/>
                <w:lang w:val="nl-NL"/>
              </w:rPr>
              <w:t>LEZING</w:t>
            </w:r>
            <w:r>
              <w:rPr>
                <w:lang w:val="nl-NL"/>
              </w:rPr>
              <w:t xml:space="preserve">, </w:t>
            </w:r>
            <w:r w:rsidRPr="00E77458">
              <w:rPr>
                <w:color w:val="C45911" w:themeColor="accent2" w:themeShade="BF"/>
                <w:lang w:val="nl-NL"/>
              </w:rPr>
              <w:t>NL</w:t>
            </w:r>
            <w:r>
              <w:rPr>
                <w:lang w:val="nl-NL"/>
              </w:rPr>
              <w:t>, onbeperkt</w:t>
            </w:r>
          </w:p>
          <w:p w:rsidR="000C113C" w:rsidRPr="000C113C" w:rsidRDefault="000C113C" w:rsidP="000C113C">
            <w:pPr>
              <w:rPr>
                <w:i/>
                <w:lang w:val="nl-NL"/>
              </w:rPr>
            </w:pPr>
            <w:r w:rsidRPr="000C113C">
              <w:rPr>
                <w:i/>
                <w:lang w:val="nl-NL"/>
              </w:rPr>
              <w:t>Wilma v</w:t>
            </w:r>
            <w:r>
              <w:rPr>
                <w:i/>
                <w:lang w:val="nl-NL"/>
              </w:rPr>
              <w:t>an der</w:t>
            </w:r>
            <w:r w:rsidRPr="000C113C">
              <w:rPr>
                <w:i/>
                <w:lang w:val="nl-NL"/>
              </w:rPr>
              <w:t xml:space="preserve"> Westen</w:t>
            </w:r>
          </w:p>
        </w:tc>
      </w:tr>
      <w:tr w:rsidR="00D52AC1" w:rsidRPr="001E58BD" w:rsidTr="00F21730">
        <w:tc>
          <w:tcPr>
            <w:tcW w:w="1696" w:type="dxa"/>
            <w:shd w:val="clear" w:color="auto" w:fill="D5DCE4" w:themeFill="text2" w:themeFillTint="33"/>
          </w:tcPr>
          <w:p w:rsidR="00D52AC1" w:rsidRDefault="00D52AC1" w:rsidP="00E77458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16.15 – </w:t>
            </w:r>
            <w:r w:rsidR="00E77458">
              <w:rPr>
                <w:sz w:val="20"/>
                <w:szCs w:val="20"/>
                <w:lang w:val="nl-NL"/>
              </w:rPr>
              <w:t>17.00</w:t>
            </w:r>
            <w:r>
              <w:rPr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2616" w:type="dxa"/>
            <w:gridSpan w:val="4"/>
            <w:shd w:val="clear" w:color="auto" w:fill="D5DCE4" w:themeFill="text2" w:themeFillTint="33"/>
          </w:tcPr>
          <w:p w:rsidR="00D52AC1" w:rsidRPr="000C113C" w:rsidRDefault="00E77458" w:rsidP="00E77458">
            <w:pPr>
              <w:rPr>
                <w:lang w:val="nl-NL"/>
              </w:rPr>
            </w:pPr>
            <w:proofErr w:type="spellStart"/>
            <w:r w:rsidRPr="000C113C">
              <w:rPr>
                <w:lang w:val="nl-NL"/>
              </w:rPr>
              <w:t>Keynote</w:t>
            </w:r>
            <w:proofErr w:type="spellEnd"/>
            <w:r w:rsidRPr="000C113C">
              <w:rPr>
                <w:lang w:val="nl-NL"/>
              </w:rPr>
              <w:t xml:space="preserve">, John </w:t>
            </w:r>
            <w:proofErr w:type="spellStart"/>
            <w:r w:rsidRPr="000C113C">
              <w:rPr>
                <w:lang w:val="nl-NL"/>
              </w:rPr>
              <w:t>Harbord</w:t>
            </w:r>
            <w:proofErr w:type="spellEnd"/>
          </w:p>
        </w:tc>
      </w:tr>
      <w:tr w:rsidR="00D52AC1" w:rsidRPr="001E58BD" w:rsidTr="00F21730">
        <w:tc>
          <w:tcPr>
            <w:tcW w:w="1696" w:type="dxa"/>
            <w:shd w:val="clear" w:color="auto" w:fill="D5DCE4" w:themeFill="text2" w:themeFillTint="33"/>
          </w:tcPr>
          <w:p w:rsidR="00D52AC1" w:rsidRDefault="00D52AC1" w:rsidP="00A34C4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  <w:r w:rsidR="00A34C46">
              <w:rPr>
                <w:sz w:val="20"/>
                <w:szCs w:val="20"/>
                <w:lang w:val="nl-NL"/>
              </w:rPr>
              <w:t>7.00 uur</w:t>
            </w:r>
          </w:p>
        </w:tc>
        <w:tc>
          <w:tcPr>
            <w:tcW w:w="12616" w:type="dxa"/>
            <w:gridSpan w:val="4"/>
            <w:shd w:val="clear" w:color="auto" w:fill="D5DCE4" w:themeFill="text2" w:themeFillTint="33"/>
          </w:tcPr>
          <w:p w:rsidR="00D52AC1" w:rsidRDefault="00D52AC1" w:rsidP="00D52AC1">
            <w:pPr>
              <w:rPr>
                <w:lang w:val="nl-NL"/>
              </w:rPr>
            </w:pPr>
            <w:r>
              <w:rPr>
                <w:lang w:val="nl-NL"/>
              </w:rPr>
              <w:t>BORREL</w:t>
            </w:r>
            <w:r w:rsidR="00E77458">
              <w:rPr>
                <w:lang w:val="nl-NL"/>
              </w:rPr>
              <w:t xml:space="preserve"> + </w:t>
            </w:r>
            <w:proofErr w:type="spellStart"/>
            <w:r w:rsidR="00E77458">
              <w:rPr>
                <w:lang w:val="nl-NL"/>
              </w:rPr>
              <w:t>rondetafels</w:t>
            </w:r>
            <w:proofErr w:type="spellEnd"/>
          </w:p>
        </w:tc>
      </w:tr>
    </w:tbl>
    <w:p w:rsidR="00D52AC1" w:rsidRDefault="00D52AC1">
      <w:pPr>
        <w:rPr>
          <w:lang w:val="nl-NL"/>
        </w:rPr>
      </w:pPr>
    </w:p>
    <w:sectPr w:rsidR="00D52AC1" w:rsidSect="007205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3"/>
    <w:rsid w:val="00043EFE"/>
    <w:rsid w:val="000C113C"/>
    <w:rsid w:val="001E58BD"/>
    <w:rsid w:val="006C4303"/>
    <w:rsid w:val="00720530"/>
    <w:rsid w:val="00730483"/>
    <w:rsid w:val="008A2C94"/>
    <w:rsid w:val="008A6573"/>
    <w:rsid w:val="00966942"/>
    <w:rsid w:val="00A34C46"/>
    <w:rsid w:val="00A603D7"/>
    <w:rsid w:val="00C85F13"/>
    <w:rsid w:val="00D05707"/>
    <w:rsid w:val="00D52AC1"/>
    <w:rsid w:val="00D64B5E"/>
    <w:rsid w:val="00E7745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15AA-0869-4229-9EAE-B38EF38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Hunfeld, K. (CES)</dc:creator>
  <cp:keywords/>
  <dc:description/>
  <cp:lastModifiedBy>Vries, A. de (M&amp;C)</cp:lastModifiedBy>
  <cp:revision>2</cp:revision>
  <cp:lastPrinted>2016-12-05T13:48:00Z</cp:lastPrinted>
  <dcterms:created xsi:type="dcterms:W3CDTF">2017-01-03T09:49:00Z</dcterms:created>
  <dcterms:modified xsi:type="dcterms:W3CDTF">2017-01-03T09:49:00Z</dcterms:modified>
</cp:coreProperties>
</file>