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0C82C" w14:textId="392D83AF" w:rsidR="005678E6" w:rsidRPr="00E90EA7" w:rsidRDefault="008D68ED">
      <w:pPr>
        <w:rPr>
          <w:b/>
          <w:bCs/>
          <w:sz w:val="22"/>
          <w:szCs w:val="22"/>
        </w:rPr>
      </w:pPr>
      <w:r w:rsidRPr="00E90EA7">
        <w:rPr>
          <w:b/>
          <w:bCs/>
          <w:sz w:val="22"/>
          <w:szCs w:val="22"/>
        </w:rPr>
        <w:t>Masters Project:</w:t>
      </w:r>
    </w:p>
    <w:p w14:paraId="2221A7A5" w14:textId="5586480F" w:rsidR="008D68ED" w:rsidRPr="00E90EA7" w:rsidRDefault="008D68ED">
      <w:pPr>
        <w:rPr>
          <w:b/>
          <w:bCs/>
          <w:sz w:val="22"/>
          <w:szCs w:val="22"/>
        </w:rPr>
      </w:pPr>
      <w:r w:rsidRPr="00E90EA7">
        <w:rPr>
          <w:b/>
          <w:bCs/>
          <w:sz w:val="22"/>
          <w:szCs w:val="22"/>
        </w:rPr>
        <w:t>Exploring the fundamental mechanism of a new phenomenon: Electro-</w:t>
      </w:r>
      <w:proofErr w:type="spellStart"/>
      <w:r w:rsidRPr="00E90EA7">
        <w:rPr>
          <w:b/>
          <w:bCs/>
          <w:sz w:val="22"/>
          <w:szCs w:val="22"/>
        </w:rPr>
        <w:t>dewetting</w:t>
      </w:r>
      <w:proofErr w:type="spellEnd"/>
      <w:r w:rsidRPr="00E90EA7">
        <w:rPr>
          <w:b/>
          <w:bCs/>
          <w:sz w:val="22"/>
          <w:szCs w:val="22"/>
        </w:rPr>
        <w:t>.</w:t>
      </w:r>
    </w:p>
    <w:p w14:paraId="24229B22" w14:textId="77777777" w:rsidR="00A67EA5" w:rsidRPr="00E90EA7" w:rsidRDefault="00A67EA5" w:rsidP="00A67EA5">
      <w:pPr>
        <w:rPr>
          <w:sz w:val="22"/>
          <w:szCs w:val="22"/>
        </w:rPr>
      </w:pPr>
    </w:p>
    <w:p w14:paraId="5EA62FCE" w14:textId="77777777" w:rsidR="00A67EA5" w:rsidRPr="00E90EA7" w:rsidRDefault="00A67EA5" w:rsidP="00A67EA5">
      <w:pPr>
        <w:rPr>
          <w:b/>
          <w:bCs/>
          <w:sz w:val="22"/>
          <w:szCs w:val="22"/>
        </w:rPr>
      </w:pPr>
      <w:r w:rsidRPr="00E90EA7">
        <w:rPr>
          <w:b/>
          <w:bCs/>
          <w:sz w:val="22"/>
          <w:szCs w:val="22"/>
        </w:rPr>
        <w:t>Overview</w:t>
      </w:r>
    </w:p>
    <w:p w14:paraId="2884E47A" w14:textId="77777777" w:rsidR="00A67EA5" w:rsidRPr="00E90EA7" w:rsidRDefault="00A67EA5" w:rsidP="00A67EA5">
      <w:pPr>
        <w:rPr>
          <w:sz w:val="22"/>
          <w:szCs w:val="22"/>
        </w:rPr>
      </w:pPr>
    </w:p>
    <w:p w14:paraId="21BD5C31" w14:textId="203DB75E" w:rsidR="00D131D6" w:rsidRPr="00156FC5" w:rsidRDefault="00F66B4D" w:rsidP="00156FC5">
      <w:pPr>
        <w:rPr>
          <w:sz w:val="22"/>
          <w:szCs w:val="22"/>
        </w:rPr>
      </w:pPr>
      <w:r>
        <w:rPr>
          <w:sz w:val="22"/>
          <w:szCs w:val="22"/>
        </w:rPr>
        <w:t>Controlling</w:t>
      </w:r>
      <w:r w:rsidR="00156FC5" w:rsidRPr="00156FC5">
        <w:rPr>
          <w:sz w:val="22"/>
          <w:szCs w:val="22"/>
        </w:rPr>
        <w:t xml:space="preserve"> the properties of solid-liquid interfaces is crucial to a wide range of applications including printing</w:t>
      </w:r>
      <w:r>
        <w:rPr>
          <w:sz w:val="22"/>
          <w:szCs w:val="22"/>
        </w:rPr>
        <w:t xml:space="preserve">, </w:t>
      </w:r>
      <w:r w:rsidR="00156FC5" w:rsidRPr="00156FC5">
        <w:rPr>
          <w:sz w:val="22"/>
          <w:szCs w:val="22"/>
        </w:rPr>
        <w:t xml:space="preserve">coating, microfluidics, lab-on-a-chip, electrocatalysis, and energy harvesting. </w:t>
      </w:r>
      <w:r>
        <w:rPr>
          <w:sz w:val="22"/>
          <w:szCs w:val="22"/>
        </w:rPr>
        <w:t xml:space="preserve">There is great desire </w:t>
      </w:r>
      <w:proofErr w:type="spellStart"/>
      <w:r>
        <w:rPr>
          <w:sz w:val="22"/>
          <w:szCs w:val="22"/>
        </w:rPr>
        <w:t>to</w:t>
      </w:r>
      <w:proofErr w:type="spellEnd"/>
      <w:r>
        <w:rPr>
          <w:sz w:val="22"/>
          <w:szCs w:val="22"/>
        </w:rPr>
        <w:t xml:space="preserve"> control</w:t>
      </w:r>
      <w:r w:rsidR="00156FC5" w:rsidRPr="00156FC5">
        <w:rPr>
          <w:sz w:val="22"/>
          <w:szCs w:val="22"/>
        </w:rPr>
        <w:t xml:space="preserve"> drops on surfaces using stimuli such as light, temperature, and in particular, </w:t>
      </w:r>
      <w:r w:rsidR="00156FC5" w:rsidRPr="00156FC5">
        <w:rPr>
          <w:b/>
          <w:bCs/>
          <w:sz w:val="22"/>
          <w:szCs w:val="22"/>
        </w:rPr>
        <w:t>electric fields</w:t>
      </w:r>
      <w:r w:rsidR="00156FC5" w:rsidRPr="00156FC5">
        <w:rPr>
          <w:sz w:val="22"/>
          <w:szCs w:val="22"/>
        </w:rPr>
        <w:t xml:space="preserve">. Very recently, a novel kind of actuation has </w:t>
      </w:r>
      <w:r>
        <w:rPr>
          <w:sz w:val="22"/>
          <w:szCs w:val="22"/>
        </w:rPr>
        <w:t>been developed</w:t>
      </w:r>
      <w:r w:rsidR="00156FC5" w:rsidRPr="00156FC5">
        <w:rPr>
          <w:sz w:val="22"/>
          <w:szCs w:val="22"/>
        </w:rPr>
        <w:t xml:space="preserve">, </w:t>
      </w:r>
      <w:r w:rsidR="00156FC5" w:rsidRPr="00156FC5">
        <w:rPr>
          <w:b/>
          <w:bCs/>
          <w:sz w:val="22"/>
          <w:szCs w:val="22"/>
        </w:rPr>
        <w:t>electro-</w:t>
      </w:r>
      <w:proofErr w:type="spellStart"/>
      <w:r w:rsidR="00156FC5" w:rsidRPr="00156FC5">
        <w:rPr>
          <w:b/>
          <w:bCs/>
          <w:sz w:val="22"/>
          <w:szCs w:val="22"/>
        </w:rPr>
        <w:t>dewetting</w:t>
      </w:r>
      <w:proofErr w:type="spellEnd"/>
      <w:r w:rsidR="00156FC5" w:rsidRPr="00156FC5">
        <w:rPr>
          <w:b/>
          <w:bCs/>
          <w:sz w:val="22"/>
          <w:szCs w:val="22"/>
        </w:rPr>
        <w:t xml:space="preserve"> </w:t>
      </w:r>
      <w:r w:rsidR="00156FC5" w:rsidRPr="00156FC5">
        <w:rPr>
          <w:sz w:val="22"/>
          <w:szCs w:val="22"/>
        </w:rPr>
        <w:t>(EDeW)</w:t>
      </w:r>
      <w:r w:rsidR="008903EA">
        <w:rPr>
          <w:sz w:val="22"/>
          <w:szCs w:val="22"/>
          <w:vertAlign w:val="superscript"/>
        </w:rPr>
        <w:t>1</w:t>
      </w:r>
      <w:r w:rsidR="00156FC5" w:rsidRPr="00E90EA7">
        <w:rPr>
          <w:sz w:val="22"/>
          <w:szCs w:val="22"/>
        </w:rPr>
        <w:t>.</w:t>
      </w:r>
      <w:r w:rsidR="00156FC5" w:rsidRPr="00156FC5">
        <w:rPr>
          <w:sz w:val="22"/>
          <w:szCs w:val="22"/>
        </w:rPr>
        <w:t xml:space="preserve"> As the name suggests, a voltage applied on an EDeW drop causes it to “</w:t>
      </w:r>
      <w:proofErr w:type="spellStart"/>
      <w:r w:rsidR="00156FC5" w:rsidRPr="00156FC5">
        <w:rPr>
          <w:sz w:val="22"/>
          <w:szCs w:val="22"/>
        </w:rPr>
        <w:t>dewet</w:t>
      </w:r>
      <w:proofErr w:type="spellEnd"/>
      <w:r w:rsidR="00156FC5" w:rsidRPr="00156FC5">
        <w:rPr>
          <w:sz w:val="22"/>
          <w:szCs w:val="22"/>
        </w:rPr>
        <w:t>” (or become rounder on) the surface, in direct contrast to well-known classical electrowetting (EWOD)</w:t>
      </w:r>
      <w:r w:rsidR="00156FC5" w:rsidRPr="00E90EA7">
        <w:rPr>
          <w:sz w:val="22"/>
          <w:szCs w:val="22"/>
        </w:rPr>
        <w:t xml:space="preserve"> </w:t>
      </w:r>
      <w:r w:rsidR="00156FC5" w:rsidRPr="00156FC5">
        <w:rPr>
          <w:sz w:val="22"/>
          <w:szCs w:val="22"/>
        </w:rPr>
        <w:t xml:space="preserve">where an applied voltage causes the drop to “wet” (or become flatter). </w:t>
      </w:r>
      <w:r w:rsidR="00156FC5" w:rsidRPr="00E90EA7">
        <w:rPr>
          <w:sz w:val="22"/>
          <w:szCs w:val="22"/>
        </w:rPr>
        <w:t xml:space="preserve"> </w:t>
      </w:r>
      <w:r w:rsidR="00156FC5" w:rsidRPr="00156FC5">
        <w:rPr>
          <w:sz w:val="22"/>
          <w:szCs w:val="22"/>
        </w:rPr>
        <w:t>EDeW relies on an entirely different mechanism to EWOD</w:t>
      </w:r>
      <w:r w:rsidR="00AF7864" w:rsidRPr="00E90EA7">
        <w:rPr>
          <w:sz w:val="22"/>
          <w:szCs w:val="22"/>
        </w:rPr>
        <w:t xml:space="preserve">.  </w:t>
      </w:r>
      <w:r w:rsidR="00D131D6" w:rsidRPr="00E90EA7">
        <w:rPr>
          <w:sz w:val="22"/>
          <w:szCs w:val="22"/>
        </w:rPr>
        <w:t>It is believed that ionic surfactant</w:t>
      </w:r>
      <w:r w:rsidR="00AF7864" w:rsidRPr="00E90EA7">
        <w:rPr>
          <w:sz w:val="22"/>
          <w:szCs w:val="22"/>
        </w:rPr>
        <w:t xml:space="preserve"> </w:t>
      </w:r>
      <w:r>
        <w:rPr>
          <w:sz w:val="22"/>
          <w:szCs w:val="22"/>
        </w:rPr>
        <w:t>added to</w:t>
      </w:r>
      <w:r w:rsidR="00AF7864" w:rsidRPr="00E90EA7">
        <w:rPr>
          <w:sz w:val="22"/>
          <w:szCs w:val="22"/>
        </w:rPr>
        <w:t xml:space="preserve"> the drop</w:t>
      </w:r>
      <w:r w:rsidR="00D131D6" w:rsidRPr="00E90EA7">
        <w:rPr>
          <w:sz w:val="22"/>
          <w:szCs w:val="22"/>
        </w:rPr>
        <w:t xml:space="preserve"> is pulled to the interface by </w:t>
      </w:r>
      <w:r w:rsidR="00CB4231" w:rsidRPr="00E90EA7">
        <w:rPr>
          <w:sz w:val="22"/>
          <w:szCs w:val="22"/>
        </w:rPr>
        <w:t>an</w:t>
      </w:r>
      <w:r w:rsidR="00D131D6" w:rsidRPr="00E90EA7">
        <w:rPr>
          <w:sz w:val="22"/>
          <w:szCs w:val="22"/>
        </w:rPr>
        <w:t xml:space="preserve"> imposed electric field,</w:t>
      </w:r>
      <w:r w:rsidR="00CB4231" w:rsidRPr="00E90EA7">
        <w:rPr>
          <w:sz w:val="22"/>
          <w:szCs w:val="22"/>
        </w:rPr>
        <w:t xml:space="preserve"> </w:t>
      </w:r>
      <w:proofErr w:type="spellStart"/>
      <w:r w:rsidR="00D131D6" w:rsidRPr="00E90EA7">
        <w:rPr>
          <w:sz w:val="22"/>
          <w:szCs w:val="22"/>
        </w:rPr>
        <w:t>hydrophobiz</w:t>
      </w:r>
      <w:r w:rsidR="00CB4231" w:rsidRPr="00E90EA7">
        <w:rPr>
          <w:sz w:val="22"/>
          <w:szCs w:val="22"/>
        </w:rPr>
        <w:t>ing</w:t>
      </w:r>
      <w:proofErr w:type="spellEnd"/>
      <w:r w:rsidR="00D131D6" w:rsidRPr="00E90EA7">
        <w:rPr>
          <w:sz w:val="22"/>
          <w:szCs w:val="22"/>
        </w:rPr>
        <w:t xml:space="preserve"> the interface and caus</w:t>
      </w:r>
      <w:r w:rsidR="00CB4231" w:rsidRPr="00E90EA7">
        <w:rPr>
          <w:sz w:val="22"/>
          <w:szCs w:val="22"/>
        </w:rPr>
        <w:t>ing</w:t>
      </w:r>
      <w:r w:rsidR="00D131D6" w:rsidRPr="00E90EA7">
        <w:rPr>
          <w:sz w:val="22"/>
          <w:szCs w:val="22"/>
        </w:rPr>
        <w:t xml:space="preserve"> the drop to retract.</w:t>
      </w:r>
      <w:r w:rsidR="00156FC5" w:rsidRPr="00E90EA7">
        <w:rPr>
          <w:sz w:val="22"/>
          <w:szCs w:val="22"/>
        </w:rPr>
        <w:t xml:space="preserve">  EDeW</w:t>
      </w:r>
      <w:r w:rsidR="00D131D6" w:rsidRPr="00E90EA7">
        <w:rPr>
          <w:sz w:val="22"/>
          <w:szCs w:val="22"/>
        </w:rPr>
        <w:t xml:space="preserve"> is more reversible, more robust, and actuated by lower voltages than EWOD.  However, the fundamental mechanisms behind the EDeW phenomenon are not yet understood</w:t>
      </w:r>
      <w:r w:rsidR="00722C75" w:rsidRPr="00E90EA7">
        <w:rPr>
          <w:sz w:val="22"/>
          <w:szCs w:val="22"/>
        </w:rPr>
        <w:t>, leaving an exciting open question for study.</w:t>
      </w:r>
    </w:p>
    <w:p w14:paraId="1F271119" w14:textId="566FE721" w:rsidR="00A67EA5" w:rsidRPr="00E90EA7" w:rsidRDefault="00A67EA5" w:rsidP="00BC53A8">
      <w:pPr>
        <w:jc w:val="center"/>
        <w:rPr>
          <w:sz w:val="22"/>
          <w:szCs w:val="22"/>
        </w:rPr>
      </w:pPr>
    </w:p>
    <w:p w14:paraId="1E02B927" w14:textId="224A67BD" w:rsidR="00BC53A8" w:rsidRPr="00E90EA7" w:rsidRDefault="00BC53A8" w:rsidP="00BC53A8">
      <w:pPr>
        <w:jc w:val="center"/>
        <w:rPr>
          <w:sz w:val="22"/>
          <w:szCs w:val="22"/>
        </w:rPr>
      </w:pPr>
      <w:r w:rsidRPr="00E90EA7">
        <w:rPr>
          <w:noProof/>
          <w:sz w:val="22"/>
          <w:szCs w:val="22"/>
        </w:rPr>
        <w:drawing>
          <wp:inline distT="0" distB="0" distL="0" distR="0" wp14:anchorId="1B7A896B" wp14:editId="3D271D9A">
            <wp:extent cx="5943243" cy="1696769"/>
            <wp:effectExtent l="0" t="0" r="635" b="508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55" b="26890"/>
                    <a:stretch/>
                  </pic:blipFill>
                  <pic:spPr bwMode="auto">
                    <a:xfrm>
                      <a:off x="0" y="0"/>
                      <a:ext cx="5943600" cy="1696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36FF0" w14:textId="77777777" w:rsidR="00BC53A8" w:rsidRPr="00E90EA7" w:rsidRDefault="00BC53A8" w:rsidP="00BC53A8">
      <w:pPr>
        <w:jc w:val="center"/>
        <w:rPr>
          <w:sz w:val="22"/>
          <w:szCs w:val="22"/>
        </w:rPr>
      </w:pPr>
    </w:p>
    <w:p w14:paraId="38C7A913" w14:textId="77777777" w:rsidR="00A67EA5" w:rsidRPr="00E90EA7" w:rsidRDefault="00A67EA5" w:rsidP="00A67EA5">
      <w:pPr>
        <w:rPr>
          <w:sz w:val="22"/>
          <w:szCs w:val="22"/>
        </w:rPr>
      </w:pPr>
    </w:p>
    <w:p w14:paraId="5EAE1232" w14:textId="77777777" w:rsidR="00A67EA5" w:rsidRPr="00E90EA7" w:rsidRDefault="00A67EA5" w:rsidP="00A67EA5">
      <w:pPr>
        <w:rPr>
          <w:b/>
          <w:bCs/>
          <w:sz w:val="22"/>
          <w:szCs w:val="22"/>
        </w:rPr>
      </w:pPr>
      <w:r w:rsidRPr="00E90EA7">
        <w:rPr>
          <w:b/>
          <w:bCs/>
          <w:sz w:val="22"/>
          <w:szCs w:val="22"/>
        </w:rPr>
        <w:t>Research Objective</w:t>
      </w:r>
    </w:p>
    <w:p w14:paraId="56FCEF44" w14:textId="4A121ECA" w:rsidR="00A67EA5" w:rsidRPr="00E90EA7" w:rsidRDefault="00A67EA5" w:rsidP="00A67EA5">
      <w:pPr>
        <w:rPr>
          <w:sz w:val="22"/>
          <w:szCs w:val="22"/>
        </w:rPr>
      </w:pPr>
    </w:p>
    <w:p w14:paraId="37AAF34F" w14:textId="7AB04C7D" w:rsidR="00A67EA5" w:rsidRPr="00E90EA7" w:rsidRDefault="00D131D6" w:rsidP="00A67EA5">
      <w:pPr>
        <w:rPr>
          <w:sz w:val="22"/>
          <w:szCs w:val="22"/>
        </w:rPr>
      </w:pPr>
      <w:r w:rsidRPr="00E90EA7">
        <w:rPr>
          <w:sz w:val="22"/>
          <w:szCs w:val="22"/>
        </w:rPr>
        <w:t>The Physics of Complex Fluids group has been developing expertise in classical electrow</w:t>
      </w:r>
      <w:r w:rsidR="00884F2A" w:rsidRPr="00E90EA7">
        <w:rPr>
          <w:sz w:val="22"/>
          <w:szCs w:val="22"/>
        </w:rPr>
        <w:t xml:space="preserve">etting for over 20 years, which makes this the perfect place to examine this new </w:t>
      </w:r>
      <w:r w:rsidR="00CB4231" w:rsidRPr="00E90EA7">
        <w:rPr>
          <w:sz w:val="22"/>
          <w:szCs w:val="22"/>
        </w:rPr>
        <w:t>EDeW</w:t>
      </w:r>
      <w:r w:rsidR="00884F2A" w:rsidRPr="00E90EA7">
        <w:rPr>
          <w:sz w:val="22"/>
          <w:szCs w:val="22"/>
        </w:rPr>
        <w:t xml:space="preserve"> phenomenon.  Already, preliminary experiments have been done to examine the residual surfactant layer left behind a</w:t>
      </w:r>
      <w:r w:rsidR="00CB4231" w:rsidRPr="00E90EA7">
        <w:rPr>
          <w:sz w:val="22"/>
          <w:szCs w:val="22"/>
        </w:rPr>
        <w:t xml:space="preserve">n EDeW </w:t>
      </w:r>
      <w:r w:rsidR="00884F2A" w:rsidRPr="00E90EA7">
        <w:rPr>
          <w:sz w:val="22"/>
          <w:szCs w:val="22"/>
        </w:rPr>
        <w:t>drop to begin to explore the fundamental de-wetting mechanism</w:t>
      </w:r>
      <w:r w:rsidR="008903EA">
        <w:rPr>
          <w:sz w:val="22"/>
          <w:szCs w:val="22"/>
          <w:vertAlign w:val="superscript"/>
        </w:rPr>
        <w:t>2</w:t>
      </w:r>
      <w:r w:rsidR="00884F2A" w:rsidRPr="00E90EA7">
        <w:rPr>
          <w:sz w:val="22"/>
          <w:szCs w:val="22"/>
        </w:rPr>
        <w:t>.</w:t>
      </w:r>
      <w:r w:rsidR="00BC53A8" w:rsidRPr="00E90EA7">
        <w:rPr>
          <w:sz w:val="22"/>
          <w:szCs w:val="22"/>
        </w:rPr>
        <w:t xml:space="preserve">  </w:t>
      </w:r>
      <w:r w:rsidR="00CB4231" w:rsidRPr="00E90EA7">
        <w:rPr>
          <w:sz w:val="22"/>
          <w:szCs w:val="22"/>
        </w:rPr>
        <w:t xml:space="preserve">Determining </w:t>
      </w:r>
      <w:r w:rsidR="00F66B4D">
        <w:rPr>
          <w:sz w:val="22"/>
          <w:szCs w:val="22"/>
        </w:rPr>
        <w:t>the characteristics of this layer</w:t>
      </w:r>
      <w:r w:rsidR="00CB4231" w:rsidRPr="00E90EA7">
        <w:rPr>
          <w:sz w:val="22"/>
          <w:szCs w:val="22"/>
        </w:rPr>
        <w:t xml:space="preserve"> could inform us</w:t>
      </w:r>
      <w:r w:rsidR="00BC53A8" w:rsidRPr="00E90EA7">
        <w:rPr>
          <w:sz w:val="22"/>
          <w:szCs w:val="22"/>
        </w:rPr>
        <w:t xml:space="preserve"> about the fundamental mechanisms at play.</w:t>
      </w:r>
      <w:r w:rsidR="00884F2A" w:rsidRPr="00E90EA7">
        <w:rPr>
          <w:sz w:val="22"/>
          <w:szCs w:val="22"/>
        </w:rPr>
        <w:t xml:space="preserve">  Your primary research objective would be to fully map the thickness of these residual surfactant layers using an extremely powerful optical technique</w:t>
      </w:r>
      <w:r w:rsidR="00BC53A8" w:rsidRPr="00E90EA7">
        <w:rPr>
          <w:sz w:val="22"/>
          <w:szCs w:val="22"/>
        </w:rPr>
        <w:t>,</w:t>
      </w:r>
      <w:r w:rsidR="00884F2A" w:rsidRPr="00E90EA7">
        <w:rPr>
          <w:sz w:val="22"/>
          <w:szCs w:val="22"/>
        </w:rPr>
        <w:t xml:space="preserve"> </w:t>
      </w:r>
      <w:r w:rsidR="00884F2A" w:rsidRPr="00E90EA7">
        <w:rPr>
          <w:b/>
          <w:bCs/>
          <w:sz w:val="22"/>
          <w:szCs w:val="22"/>
        </w:rPr>
        <w:t>ellipsometry</w:t>
      </w:r>
      <w:r w:rsidR="00884F2A" w:rsidRPr="00E90EA7">
        <w:rPr>
          <w:sz w:val="22"/>
          <w:szCs w:val="22"/>
        </w:rPr>
        <w:t xml:space="preserve">.  </w:t>
      </w:r>
      <w:r w:rsidR="005372F2" w:rsidRPr="00E90EA7">
        <w:rPr>
          <w:sz w:val="22"/>
          <w:szCs w:val="22"/>
        </w:rPr>
        <w:t>You will explore th</w:t>
      </w:r>
      <w:r w:rsidR="00CB4231" w:rsidRPr="00E90EA7">
        <w:rPr>
          <w:sz w:val="22"/>
          <w:szCs w:val="22"/>
        </w:rPr>
        <w:t>e</w:t>
      </w:r>
      <w:r w:rsidR="005372F2" w:rsidRPr="00E90EA7">
        <w:rPr>
          <w:sz w:val="22"/>
          <w:szCs w:val="22"/>
        </w:rPr>
        <w:t xml:space="preserve"> parameter space</w:t>
      </w:r>
      <w:r w:rsidR="00CB4231" w:rsidRPr="00E90EA7">
        <w:rPr>
          <w:sz w:val="22"/>
          <w:szCs w:val="22"/>
        </w:rPr>
        <w:t xml:space="preserve"> (</w:t>
      </w:r>
      <w:r w:rsidR="00CB4231" w:rsidRPr="00E90EA7">
        <w:rPr>
          <w:sz w:val="22"/>
          <w:szCs w:val="22"/>
        </w:rPr>
        <w:t>electric field strength, type of ionic surfactant, local humidity</w:t>
      </w:r>
      <w:r w:rsidR="00F66B4D">
        <w:rPr>
          <w:sz w:val="22"/>
          <w:szCs w:val="22"/>
        </w:rPr>
        <w:t>, etc.</w:t>
      </w:r>
      <w:r w:rsidR="00CB4231" w:rsidRPr="00E90EA7">
        <w:rPr>
          <w:sz w:val="22"/>
          <w:szCs w:val="22"/>
        </w:rPr>
        <w:t>)</w:t>
      </w:r>
      <w:r w:rsidR="005372F2" w:rsidRPr="00E90EA7">
        <w:rPr>
          <w:sz w:val="22"/>
          <w:szCs w:val="22"/>
        </w:rPr>
        <w:t xml:space="preserve"> and see if you can identify the best conditions for de-wetting as well as what the most important controlling variables are.  Depending on your interest and experience, you may </w:t>
      </w:r>
      <w:r w:rsidR="00BC53A8" w:rsidRPr="00E90EA7">
        <w:rPr>
          <w:sz w:val="22"/>
          <w:szCs w:val="22"/>
        </w:rPr>
        <w:t>choose to write some analysis code for ellipsometry images (if you like to code), to improve the physical setup for electro-</w:t>
      </w:r>
      <w:proofErr w:type="spellStart"/>
      <w:r w:rsidR="00BC53A8" w:rsidRPr="00E90EA7">
        <w:rPr>
          <w:sz w:val="22"/>
          <w:szCs w:val="22"/>
        </w:rPr>
        <w:t>dewetting</w:t>
      </w:r>
      <w:proofErr w:type="spellEnd"/>
      <w:r w:rsidR="00BC53A8" w:rsidRPr="00E90EA7">
        <w:rPr>
          <w:sz w:val="22"/>
          <w:szCs w:val="22"/>
        </w:rPr>
        <w:t xml:space="preserve"> experiments (if you are inclined towards engineering), or to play with surfaces coatings for enhancing </w:t>
      </w:r>
      <w:proofErr w:type="spellStart"/>
      <w:r w:rsidR="00BC53A8" w:rsidRPr="00E90EA7">
        <w:rPr>
          <w:sz w:val="22"/>
          <w:szCs w:val="22"/>
        </w:rPr>
        <w:t>electrodewettin</w:t>
      </w:r>
      <w:r w:rsidR="00BF43AD" w:rsidRPr="00E90EA7">
        <w:rPr>
          <w:sz w:val="22"/>
          <w:szCs w:val="22"/>
        </w:rPr>
        <w:t>g</w:t>
      </w:r>
      <w:proofErr w:type="spellEnd"/>
      <w:r w:rsidR="00BC53A8" w:rsidRPr="00E90EA7">
        <w:rPr>
          <w:sz w:val="22"/>
          <w:szCs w:val="22"/>
        </w:rPr>
        <w:t xml:space="preserve"> (if you enjoy chemistry).</w:t>
      </w:r>
    </w:p>
    <w:p w14:paraId="10085C4A" w14:textId="2BC93B61" w:rsidR="00D131D6" w:rsidRPr="00E90EA7" w:rsidRDefault="00D131D6" w:rsidP="00A67EA5">
      <w:pPr>
        <w:rPr>
          <w:b/>
          <w:bCs/>
          <w:sz w:val="22"/>
          <w:szCs w:val="22"/>
        </w:rPr>
      </w:pPr>
    </w:p>
    <w:p w14:paraId="61F7D06D" w14:textId="77777777" w:rsidR="00D131D6" w:rsidRPr="00E90EA7" w:rsidRDefault="00D131D6" w:rsidP="00A67EA5">
      <w:pPr>
        <w:rPr>
          <w:b/>
          <w:bCs/>
          <w:sz w:val="22"/>
          <w:szCs w:val="22"/>
        </w:rPr>
      </w:pPr>
    </w:p>
    <w:p w14:paraId="0CF2C4AD" w14:textId="77777777" w:rsidR="00F66B4D" w:rsidRDefault="00F66B4D" w:rsidP="00A67EA5">
      <w:pPr>
        <w:rPr>
          <w:b/>
          <w:bCs/>
          <w:sz w:val="22"/>
          <w:szCs w:val="22"/>
        </w:rPr>
      </w:pPr>
    </w:p>
    <w:p w14:paraId="53CFB5BB" w14:textId="77777777" w:rsidR="00F66B4D" w:rsidRDefault="00F66B4D" w:rsidP="00A67EA5">
      <w:pPr>
        <w:rPr>
          <w:b/>
          <w:bCs/>
          <w:sz w:val="22"/>
          <w:szCs w:val="22"/>
        </w:rPr>
      </w:pPr>
    </w:p>
    <w:p w14:paraId="3CFBB048" w14:textId="77777777" w:rsidR="00F66B4D" w:rsidRDefault="00F66B4D" w:rsidP="00A67EA5">
      <w:pPr>
        <w:rPr>
          <w:b/>
          <w:bCs/>
          <w:sz w:val="22"/>
          <w:szCs w:val="22"/>
        </w:rPr>
      </w:pPr>
    </w:p>
    <w:p w14:paraId="3444E183" w14:textId="627BA87D" w:rsidR="00A67EA5" w:rsidRPr="00E90EA7" w:rsidRDefault="00A67EA5" w:rsidP="00A67EA5">
      <w:pPr>
        <w:rPr>
          <w:b/>
          <w:bCs/>
          <w:sz w:val="22"/>
          <w:szCs w:val="22"/>
        </w:rPr>
      </w:pPr>
      <w:r w:rsidRPr="00E90EA7">
        <w:rPr>
          <w:b/>
          <w:bCs/>
          <w:sz w:val="22"/>
          <w:szCs w:val="22"/>
        </w:rPr>
        <w:lastRenderedPageBreak/>
        <w:t>Learning Objective</w:t>
      </w:r>
    </w:p>
    <w:p w14:paraId="518C20D3" w14:textId="77777777" w:rsidR="00A67EA5" w:rsidRPr="00E90EA7" w:rsidRDefault="00A67EA5" w:rsidP="00A67EA5">
      <w:pPr>
        <w:rPr>
          <w:sz w:val="22"/>
          <w:szCs w:val="22"/>
        </w:rPr>
      </w:pPr>
    </w:p>
    <w:p w14:paraId="07D42E60" w14:textId="77777777" w:rsidR="00A67EA5" w:rsidRPr="00E90EA7" w:rsidRDefault="00A67EA5" w:rsidP="00A67EA5">
      <w:pPr>
        <w:rPr>
          <w:sz w:val="22"/>
          <w:szCs w:val="22"/>
        </w:rPr>
      </w:pPr>
      <w:r w:rsidRPr="00E90EA7">
        <w:rPr>
          <w:sz w:val="22"/>
          <w:szCs w:val="22"/>
        </w:rPr>
        <w:t>In addition to</w:t>
      </w:r>
      <w:r w:rsidRPr="00360700">
        <w:rPr>
          <w:sz w:val="22"/>
          <w:szCs w:val="22"/>
        </w:rPr>
        <w:t xml:space="preserve"> the standard learning objectives for a bachelor’s project (research planning, academic writing, data presenting, how to work in a lab environment, etc.), you will:</w:t>
      </w:r>
    </w:p>
    <w:p w14:paraId="4BDD49DB" w14:textId="6630AD1D" w:rsidR="00A67EA5" w:rsidRPr="00E90EA7" w:rsidRDefault="005372F2" w:rsidP="00A67EA5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E90EA7">
        <w:rPr>
          <w:sz w:val="22"/>
          <w:szCs w:val="22"/>
        </w:rPr>
        <w:t>Learn the fundamentals of capillarity, wetting, surfactants, and classic electrowetting</w:t>
      </w:r>
    </w:p>
    <w:p w14:paraId="701758CF" w14:textId="22763339" w:rsidR="005372F2" w:rsidRPr="00E90EA7" w:rsidRDefault="005372F2" w:rsidP="00A67EA5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E90EA7">
        <w:rPr>
          <w:sz w:val="22"/>
          <w:szCs w:val="22"/>
        </w:rPr>
        <w:t>Have basic chemical-lab training (preparing solutions, coating surfaces, etc.)</w:t>
      </w:r>
    </w:p>
    <w:p w14:paraId="2B97DA77" w14:textId="77F487CA" w:rsidR="005372F2" w:rsidRPr="00E90EA7" w:rsidRDefault="005372F2" w:rsidP="00A67EA5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E90EA7">
        <w:rPr>
          <w:sz w:val="22"/>
          <w:szCs w:val="22"/>
        </w:rPr>
        <w:t xml:space="preserve">Learn how to </w:t>
      </w:r>
      <w:r w:rsidR="00BF43AD" w:rsidRPr="00E90EA7">
        <w:rPr>
          <w:sz w:val="22"/>
          <w:szCs w:val="22"/>
        </w:rPr>
        <w:t>perform ellipsometry and analyze the results</w:t>
      </w:r>
    </w:p>
    <w:p w14:paraId="4FF81186" w14:textId="019A1FD4" w:rsidR="005372F2" w:rsidRPr="00E90EA7" w:rsidRDefault="005372F2" w:rsidP="00A67EA5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E90EA7">
        <w:rPr>
          <w:sz w:val="22"/>
          <w:szCs w:val="22"/>
        </w:rPr>
        <w:t>Learn to use a home-built electro-</w:t>
      </w:r>
      <w:proofErr w:type="spellStart"/>
      <w:r w:rsidRPr="00E90EA7">
        <w:rPr>
          <w:sz w:val="22"/>
          <w:szCs w:val="22"/>
        </w:rPr>
        <w:t>dewetting</w:t>
      </w:r>
      <w:proofErr w:type="spellEnd"/>
      <w:r w:rsidRPr="00E90EA7">
        <w:rPr>
          <w:sz w:val="22"/>
          <w:szCs w:val="22"/>
        </w:rPr>
        <w:t xml:space="preserve"> setup</w:t>
      </w:r>
    </w:p>
    <w:p w14:paraId="036726A9" w14:textId="0B5D6A9E" w:rsidR="00A67EA5" w:rsidRPr="00F66B4D" w:rsidRDefault="005372F2" w:rsidP="00A67EA5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E90EA7">
        <w:rPr>
          <w:sz w:val="22"/>
          <w:szCs w:val="22"/>
        </w:rPr>
        <w:t xml:space="preserve">Depending on your interest, you may write analysis code in Python or </w:t>
      </w:r>
      <w:proofErr w:type="spellStart"/>
      <w:r w:rsidRPr="00E90EA7">
        <w:rPr>
          <w:sz w:val="22"/>
          <w:szCs w:val="22"/>
        </w:rPr>
        <w:t>Matlab</w:t>
      </w:r>
      <w:proofErr w:type="spellEnd"/>
      <w:r w:rsidR="00F66B4D">
        <w:rPr>
          <w:sz w:val="22"/>
          <w:szCs w:val="22"/>
        </w:rPr>
        <w:t>, improve the setup, or do some surface chemistry</w:t>
      </w:r>
    </w:p>
    <w:p w14:paraId="2742DB8A" w14:textId="77777777" w:rsidR="00A67EA5" w:rsidRPr="00E90EA7" w:rsidRDefault="00A67EA5" w:rsidP="00A67EA5">
      <w:pPr>
        <w:rPr>
          <w:sz w:val="22"/>
          <w:szCs w:val="22"/>
        </w:rPr>
      </w:pPr>
    </w:p>
    <w:p w14:paraId="4AED152C" w14:textId="77777777" w:rsidR="00A67EA5" w:rsidRPr="00E90EA7" w:rsidRDefault="00A67EA5" w:rsidP="00A67EA5">
      <w:pPr>
        <w:rPr>
          <w:b/>
          <w:bCs/>
          <w:sz w:val="22"/>
          <w:szCs w:val="22"/>
        </w:rPr>
      </w:pPr>
      <w:r w:rsidRPr="00E90EA7">
        <w:rPr>
          <w:b/>
          <w:bCs/>
          <w:sz w:val="22"/>
          <w:szCs w:val="22"/>
        </w:rPr>
        <w:t xml:space="preserve">Contact Information </w:t>
      </w:r>
    </w:p>
    <w:p w14:paraId="0452233D" w14:textId="77777777" w:rsidR="00A67EA5" w:rsidRPr="00E90EA7" w:rsidRDefault="00A67EA5" w:rsidP="00A67EA5">
      <w:pPr>
        <w:rPr>
          <w:b/>
          <w:bCs/>
          <w:sz w:val="22"/>
          <w:szCs w:val="22"/>
        </w:rPr>
      </w:pPr>
    </w:p>
    <w:p w14:paraId="5E1E7E00" w14:textId="77777777" w:rsidR="00A67EA5" w:rsidRPr="00E90EA7" w:rsidRDefault="00A67EA5" w:rsidP="00A67EA5">
      <w:pPr>
        <w:pStyle w:val="ListParagraph"/>
        <w:numPr>
          <w:ilvl w:val="0"/>
          <w:numId w:val="3"/>
        </w:numPr>
        <w:rPr>
          <w:b/>
          <w:bCs/>
          <w:sz w:val="22"/>
          <w:szCs w:val="22"/>
        </w:rPr>
      </w:pPr>
      <w:r w:rsidRPr="00E90EA7">
        <w:rPr>
          <w:sz w:val="22"/>
          <w:szCs w:val="22"/>
        </w:rPr>
        <w:t xml:space="preserve">Daily Supervision: Dr. Amy </w:t>
      </w:r>
      <w:proofErr w:type="gramStart"/>
      <w:r w:rsidRPr="00E90EA7">
        <w:rPr>
          <w:sz w:val="22"/>
          <w:szCs w:val="22"/>
        </w:rPr>
        <w:t>Stetten  (</w:t>
      </w:r>
      <w:proofErr w:type="gramEnd"/>
      <w:r w:rsidRPr="00E90EA7">
        <w:rPr>
          <w:sz w:val="22"/>
          <w:szCs w:val="22"/>
        </w:rPr>
        <w:fldChar w:fldCharType="begin"/>
      </w:r>
      <w:r w:rsidRPr="00E90EA7">
        <w:rPr>
          <w:sz w:val="22"/>
          <w:szCs w:val="22"/>
        </w:rPr>
        <w:instrText xml:space="preserve"> HYPERLINK "mailto:a.z.stetten@utwente.nl" </w:instrText>
      </w:r>
      <w:r w:rsidRPr="00E90EA7">
        <w:rPr>
          <w:sz w:val="22"/>
          <w:szCs w:val="22"/>
        </w:rPr>
        <w:fldChar w:fldCharType="separate"/>
      </w:r>
      <w:r w:rsidRPr="00E90EA7">
        <w:rPr>
          <w:rStyle w:val="Hyperlink"/>
          <w:sz w:val="22"/>
          <w:szCs w:val="22"/>
        </w:rPr>
        <w:t>a.z.stetten@utwente.nl</w:t>
      </w:r>
      <w:r w:rsidRPr="00E90EA7">
        <w:rPr>
          <w:sz w:val="22"/>
          <w:szCs w:val="22"/>
        </w:rPr>
        <w:fldChar w:fldCharType="end"/>
      </w:r>
      <w:r w:rsidRPr="00E90EA7">
        <w:rPr>
          <w:sz w:val="22"/>
          <w:szCs w:val="22"/>
        </w:rPr>
        <w:t>)</w:t>
      </w:r>
    </w:p>
    <w:p w14:paraId="52D4B199" w14:textId="77777777" w:rsidR="00A67EA5" w:rsidRPr="00E90EA7" w:rsidRDefault="00A67EA5" w:rsidP="00A67EA5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E90EA7">
        <w:rPr>
          <w:sz w:val="22"/>
          <w:szCs w:val="22"/>
        </w:rPr>
        <w:t xml:space="preserve">Supervision:  Prof. Dr. Frieder </w:t>
      </w:r>
      <w:proofErr w:type="spellStart"/>
      <w:proofErr w:type="gramStart"/>
      <w:r w:rsidRPr="00E90EA7">
        <w:rPr>
          <w:sz w:val="22"/>
          <w:szCs w:val="22"/>
        </w:rPr>
        <w:t>Mugele</w:t>
      </w:r>
      <w:proofErr w:type="spellEnd"/>
      <w:r w:rsidRPr="00E90EA7">
        <w:rPr>
          <w:sz w:val="22"/>
          <w:szCs w:val="22"/>
        </w:rPr>
        <w:t xml:space="preserve">  </w:t>
      </w:r>
      <w:r w:rsidRPr="00E90EA7">
        <w:rPr>
          <w:sz w:val="22"/>
          <w:szCs w:val="22"/>
        </w:rPr>
        <w:t>(</w:t>
      </w:r>
      <w:proofErr w:type="gramEnd"/>
      <w:hyperlink r:id="rId6" w:history="1">
        <w:r w:rsidRPr="00E90EA7">
          <w:rPr>
            <w:rStyle w:val="Hyperlink"/>
            <w:sz w:val="22"/>
            <w:szCs w:val="22"/>
          </w:rPr>
          <w:t>f.mugele@utwente.nl</w:t>
        </w:r>
      </w:hyperlink>
      <w:r w:rsidRPr="00E90EA7">
        <w:rPr>
          <w:sz w:val="22"/>
          <w:szCs w:val="22"/>
        </w:rPr>
        <w:t>)</w:t>
      </w:r>
    </w:p>
    <w:p w14:paraId="44AE0E21" w14:textId="77777777" w:rsidR="00A67EA5" w:rsidRPr="00E90EA7" w:rsidRDefault="00A67EA5" w:rsidP="00A67EA5">
      <w:pPr>
        <w:rPr>
          <w:sz w:val="22"/>
          <w:szCs w:val="22"/>
        </w:rPr>
      </w:pPr>
    </w:p>
    <w:p w14:paraId="6460CFC5" w14:textId="77777777" w:rsidR="00A67EA5" w:rsidRPr="00E90EA7" w:rsidRDefault="00A67EA5" w:rsidP="00A67EA5">
      <w:pPr>
        <w:rPr>
          <w:sz w:val="22"/>
          <w:szCs w:val="22"/>
        </w:rPr>
      </w:pPr>
    </w:p>
    <w:p w14:paraId="710F92DA" w14:textId="77777777" w:rsidR="00A67EA5" w:rsidRPr="00E90EA7" w:rsidRDefault="00A67EA5" w:rsidP="00A67EA5">
      <w:pPr>
        <w:rPr>
          <w:b/>
          <w:bCs/>
          <w:sz w:val="22"/>
          <w:szCs w:val="22"/>
        </w:rPr>
      </w:pPr>
      <w:r w:rsidRPr="00E90EA7">
        <w:rPr>
          <w:b/>
          <w:bCs/>
          <w:sz w:val="22"/>
          <w:szCs w:val="22"/>
        </w:rPr>
        <w:t>Literature</w:t>
      </w:r>
    </w:p>
    <w:p w14:paraId="62E4E26C" w14:textId="2EDB9D63" w:rsidR="00F66B4D" w:rsidRDefault="00F66B4D" w:rsidP="00F66B4D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F66B4D">
        <w:rPr>
          <w:sz w:val="22"/>
          <w:szCs w:val="22"/>
        </w:rPr>
        <w:t>Li, J., Ha, N. S., Liu, T. ‘Leo,’ Dam, R. M. van &amp; Kim, C.-J. ‘CJ.’ Ionic-surfactant-mediated electro-</w:t>
      </w:r>
      <w:proofErr w:type="spellStart"/>
      <w:r w:rsidRPr="00F66B4D">
        <w:rPr>
          <w:sz w:val="22"/>
          <w:szCs w:val="22"/>
        </w:rPr>
        <w:t>dewetting</w:t>
      </w:r>
      <w:proofErr w:type="spellEnd"/>
      <w:r w:rsidRPr="00F66B4D">
        <w:rPr>
          <w:sz w:val="22"/>
          <w:szCs w:val="22"/>
        </w:rPr>
        <w:t xml:space="preserve"> for digital microfluidics. </w:t>
      </w:r>
      <w:r w:rsidRPr="00F66B4D">
        <w:rPr>
          <w:i/>
          <w:iCs/>
          <w:sz w:val="22"/>
          <w:szCs w:val="22"/>
        </w:rPr>
        <w:t>Nature</w:t>
      </w:r>
      <w:r w:rsidRPr="00F66B4D">
        <w:rPr>
          <w:sz w:val="22"/>
          <w:szCs w:val="22"/>
        </w:rPr>
        <w:t xml:space="preserve"> </w:t>
      </w:r>
      <w:r w:rsidRPr="00F66B4D">
        <w:rPr>
          <w:b/>
          <w:bCs/>
          <w:sz w:val="22"/>
          <w:szCs w:val="22"/>
        </w:rPr>
        <w:t>572</w:t>
      </w:r>
      <w:r w:rsidRPr="00F66B4D">
        <w:rPr>
          <w:sz w:val="22"/>
          <w:szCs w:val="22"/>
        </w:rPr>
        <w:t xml:space="preserve">, 507–510 (2019). </w:t>
      </w:r>
    </w:p>
    <w:p w14:paraId="3A31AB64" w14:textId="10030A47" w:rsidR="008903EA" w:rsidRPr="00F66B4D" w:rsidRDefault="008903EA" w:rsidP="00F66B4D">
      <w:pPr>
        <w:pStyle w:val="ListParagraph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Bas </w:t>
      </w:r>
      <w:proofErr w:type="spellStart"/>
      <w:r>
        <w:rPr>
          <w:sz w:val="22"/>
          <w:szCs w:val="22"/>
        </w:rPr>
        <w:t>ter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Beest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Masters</w:t>
      </w:r>
      <w:proofErr w:type="spellEnd"/>
      <w:r>
        <w:rPr>
          <w:sz w:val="22"/>
          <w:szCs w:val="22"/>
        </w:rPr>
        <w:t xml:space="preserve"> Thesis</w:t>
      </w:r>
    </w:p>
    <w:p w14:paraId="4755B329" w14:textId="77777777" w:rsidR="008D68ED" w:rsidRPr="00F66B4D" w:rsidRDefault="008D68ED" w:rsidP="008903EA">
      <w:pPr>
        <w:pStyle w:val="ListParagraph"/>
        <w:rPr>
          <w:sz w:val="22"/>
          <w:szCs w:val="22"/>
        </w:rPr>
      </w:pPr>
    </w:p>
    <w:sectPr w:rsidR="008D68ED" w:rsidRPr="00F66B4D" w:rsidSect="00CA5F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B1C53"/>
    <w:multiLevelType w:val="hybridMultilevel"/>
    <w:tmpl w:val="94A4D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12550"/>
    <w:multiLevelType w:val="hybridMultilevel"/>
    <w:tmpl w:val="2F2AB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F58D4"/>
    <w:multiLevelType w:val="hybridMultilevel"/>
    <w:tmpl w:val="BF5A6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B95E9B"/>
    <w:multiLevelType w:val="hybridMultilevel"/>
    <w:tmpl w:val="7396C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CC0E17"/>
    <w:multiLevelType w:val="hybridMultilevel"/>
    <w:tmpl w:val="7B968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8ED"/>
    <w:rsid w:val="00156FC5"/>
    <w:rsid w:val="005372F2"/>
    <w:rsid w:val="005678E6"/>
    <w:rsid w:val="00722C75"/>
    <w:rsid w:val="00884F2A"/>
    <w:rsid w:val="008903EA"/>
    <w:rsid w:val="008D68ED"/>
    <w:rsid w:val="00A67EA5"/>
    <w:rsid w:val="00AF7864"/>
    <w:rsid w:val="00BC53A8"/>
    <w:rsid w:val="00BF43AD"/>
    <w:rsid w:val="00CA5FFA"/>
    <w:rsid w:val="00CB4231"/>
    <w:rsid w:val="00D131D6"/>
    <w:rsid w:val="00E90EA7"/>
    <w:rsid w:val="00F66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D2FA68"/>
  <w15:chartTrackingRefBased/>
  <w15:docId w15:val="{4988690B-D329-574D-A9B7-90C532247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7EA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7E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17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1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5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.mugele@utwente.nl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Stetten</dc:creator>
  <cp:keywords/>
  <dc:description/>
  <cp:lastModifiedBy>Amy Stetten</cp:lastModifiedBy>
  <cp:revision>6</cp:revision>
  <dcterms:created xsi:type="dcterms:W3CDTF">2022-01-12T10:00:00Z</dcterms:created>
  <dcterms:modified xsi:type="dcterms:W3CDTF">2022-01-13T11:52:00Z</dcterms:modified>
</cp:coreProperties>
</file>