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6F" w:rsidRDefault="00173B6F" w:rsidP="00173B6F">
      <w:pPr>
        <w:pStyle w:val="Heading1"/>
        <w:rPr>
          <w:b/>
          <w:color w:val="auto"/>
        </w:rPr>
      </w:pPr>
      <w:r>
        <w:rPr>
          <w:noProof/>
          <w:lang w:eastAsia="nl-NL"/>
        </w:rPr>
        <w:drawing>
          <wp:inline distT="0" distB="0" distL="0" distR="0" wp14:anchorId="78ECD785" wp14:editId="3114F3A4">
            <wp:extent cx="2409825" cy="581025"/>
            <wp:effectExtent l="0" t="0" r="0" b="0"/>
            <wp:docPr id="1" name="Picture 1" descr="UT_Logo_Black_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T_Logo_Black_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6F" w:rsidRDefault="00173B6F" w:rsidP="00173B6F">
      <w:pPr>
        <w:pStyle w:val="Heading1"/>
        <w:rPr>
          <w:b/>
          <w:color w:val="auto"/>
        </w:rPr>
      </w:pPr>
    </w:p>
    <w:p w:rsidR="005C51A3" w:rsidRDefault="00173B6F" w:rsidP="00173B6F">
      <w:pPr>
        <w:pStyle w:val="Heading1"/>
        <w:rPr>
          <w:b/>
          <w:color w:val="auto"/>
        </w:rPr>
      </w:pPr>
      <w:r w:rsidRPr="00173B6F">
        <w:rPr>
          <w:b/>
          <w:color w:val="auto"/>
        </w:rPr>
        <w:t>Bijlage 5: Referentie</w:t>
      </w:r>
      <w:r w:rsidR="003159FC">
        <w:rPr>
          <w:b/>
          <w:color w:val="auto"/>
        </w:rPr>
        <w:t>verklaring</w:t>
      </w:r>
    </w:p>
    <w:p w:rsidR="00A52E7F" w:rsidRDefault="00A85DAB" w:rsidP="00A85DAB">
      <w:r>
        <w:t>De opgegeven referentie dient aantoonbaar</w:t>
      </w:r>
      <w:r w:rsidR="00BD55E7">
        <w:t xml:space="preserve"> vergelijkbaar te zijn, qua organisatie</w:t>
      </w:r>
      <w:r>
        <w:t>, met die van de Universiteit Twente. Daarnaast dient Leverancier aantoonbaar te maken dat de uitgevoerde werkzaamheden overeenkomen met het type werk van betreffende Groslijst.</w:t>
      </w:r>
      <w:r w:rsidR="00A52E7F">
        <w:t xml:space="preserve"> Indien opgegeven referentie niet voldoet</w:t>
      </w:r>
      <w:r w:rsidR="00AA7D22">
        <w:t xml:space="preserve"> wordt Leverancier daarover door de Universiteit Twente geïnformeerd en</w:t>
      </w:r>
      <w:r w:rsidR="00A52E7F">
        <w:t xml:space="preserve"> kan er (nog) geen aanspraak gemaakt worden op een positie op de Gros- en/of Wachtlijst. </w:t>
      </w:r>
    </w:p>
    <w:p w:rsidR="00A85DAB" w:rsidRDefault="00A52E7F" w:rsidP="00A85DAB">
      <w:r>
        <w:t xml:space="preserve">De Universiteit Twente </w:t>
      </w:r>
      <w:r w:rsidR="00AA7D22">
        <w:t>be</w:t>
      </w:r>
      <w:r>
        <w:t>houdt zich te allen tijde het recht voo</w:t>
      </w:r>
      <w:r w:rsidR="00AA7D22">
        <w:t xml:space="preserve">r om in specifieke aanbestedingen/offertetrajecten </w:t>
      </w:r>
      <w:r>
        <w:t>aanvullende referenties op te vragen. Denk hierbij aan specifieke kerncompetenties die nodig zijn voor de uitvoer van een Opdracht of bij Opdrachten met een grote opdrachtwaarde. Voorgaande op</w:t>
      </w:r>
      <w:r w:rsidR="00F31AF4">
        <w:t>somming is slechts ter illustratie</w:t>
      </w:r>
      <w:r>
        <w:t xml:space="preserve"> en sluit andere redenen voor het opvragen van aanvullende referenties niet uit</w:t>
      </w:r>
      <w:r w:rsidR="00F31AF4">
        <w:t>.</w:t>
      </w:r>
    </w:p>
    <w:p w:rsidR="00A85DAB" w:rsidRDefault="00A85DAB" w:rsidP="00A85DAB">
      <w:pPr>
        <w:pStyle w:val="NoSpacing"/>
      </w:pPr>
      <w:r>
        <w:t xml:space="preserve">Deel I: </w:t>
      </w:r>
      <w:r w:rsidR="00A52E7F">
        <w:t>In te vullen door</w:t>
      </w:r>
      <w:r>
        <w:t xml:space="preserve"> Leverancier</w:t>
      </w:r>
    </w:p>
    <w:p w:rsidR="00A85DAB" w:rsidRDefault="00A85DAB" w:rsidP="00A85DA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F1784" w:rsidTr="00A85DAB">
        <w:tc>
          <w:tcPr>
            <w:tcW w:w="4698" w:type="dxa"/>
          </w:tcPr>
          <w:p w:rsidR="000F1784" w:rsidRPr="000F1784" w:rsidRDefault="000F1784" w:rsidP="00A85DAB">
            <w:pPr>
              <w:rPr>
                <w:b/>
              </w:rPr>
            </w:pPr>
            <w:r w:rsidRPr="000F1784">
              <w:rPr>
                <w:b/>
              </w:rPr>
              <w:t>Vraag</w:t>
            </w:r>
          </w:p>
        </w:tc>
        <w:tc>
          <w:tcPr>
            <w:tcW w:w="4698" w:type="dxa"/>
          </w:tcPr>
          <w:p w:rsidR="000F1784" w:rsidRPr="000F1784" w:rsidRDefault="000F1784" w:rsidP="00A85DAB">
            <w:pPr>
              <w:rPr>
                <w:b/>
              </w:rPr>
            </w:pPr>
            <w:r w:rsidRPr="000F1784">
              <w:rPr>
                <w:b/>
              </w:rPr>
              <w:t>Antwoord</w:t>
            </w:r>
          </w:p>
        </w:tc>
      </w:tr>
      <w:tr w:rsidR="00A85DAB" w:rsidTr="00A85DAB">
        <w:tc>
          <w:tcPr>
            <w:tcW w:w="4698" w:type="dxa"/>
          </w:tcPr>
          <w:p w:rsidR="00A85DAB" w:rsidRDefault="00A85DAB" w:rsidP="00A85DAB">
            <w:r>
              <w:t>Naam van de referent</w:t>
            </w:r>
          </w:p>
        </w:tc>
        <w:tc>
          <w:tcPr>
            <w:tcW w:w="4698" w:type="dxa"/>
          </w:tcPr>
          <w:p w:rsidR="00A85DAB" w:rsidRDefault="00BA0FC5" w:rsidP="00A85DAB">
            <w:r>
              <w:t>Naam:</w:t>
            </w:r>
          </w:p>
        </w:tc>
      </w:tr>
      <w:tr w:rsidR="00A85DAB" w:rsidTr="00A85DAB">
        <w:tc>
          <w:tcPr>
            <w:tcW w:w="4698" w:type="dxa"/>
          </w:tcPr>
          <w:p w:rsidR="00A85DAB" w:rsidRDefault="00A85DAB" w:rsidP="00A85DAB">
            <w:r>
              <w:t>Aard van de referent</w:t>
            </w:r>
          </w:p>
        </w:tc>
        <w:tc>
          <w:tcPr>
            <w:tcW w:w="4698" w:type="dxa"/>
          </w:tcPr>
          <w:p w:rsidR="00A85DAB" w:rsidRDefault="00A85DAB" w:rsidP="00A85DAB"/>
        </w:tc>
      </w:tr>
      <w:tr w:rsidR="00A85DAB" w:rsidTr="00A85DAB">
        <w:tc>
          <w:tcPr>
            <w:tcW w:w="4698" w:type="dxa"/>
          </w:tcPr>
          <w:p w:rsidR="00A85DAB" w:rsidRDefault="00A52E7F" w:rsidP="00A85DAB">
            <w:r>
              <w:t>Uitvoeringsperiode</w:t>
            </w:r>
            <w:r w:rsidR="00A85DAB">
              <w:t xml:space="preserve"> van de Opdracht</w:t>
            </w:r>
          </w:p>
        </w:tc>
        <w:tc>
          <w:tcPr>
            <w:tcW w:w="4698" w:type="dxa"/>
          </w:tcPr>
          <w:p w:rsidR="00A85DAB" w:rsidRDefault="00A85DAB" w:rsidP="00A85DAB"/>
        </w:tc>
      </w:tr>
      <w:tr w:rsidR="00A85DAB" w:rsidTr="00A85DAB">
        <w:tc>
          <w:tcPr>
            <w:tcW w:w="4698" w:type="dxa"/>
          </w:tcPr>
          <w:p w:rsidR="00A85DAB" w:rsidRDefault="00A85DAB" w:rsidP="00A85DAB">
            <w:r>
              <w:t>Naam contactpersoon</w:t>
            </w:r>
            <w:r w:rsidR="00BA0FC5">
              <w:t xml:space="preserve"> + functie</w:t>
            </w:r>
          </w:p>
        </w:tc>
        <w:tc>
          <w:tcPr>
            <w:tcW w:w="4698" w:type="dxa"/>
          </w:tcPr>
          <w:p w:rsidR="00A85DAB" w:rsidRDefault="00BA0FC5" w:rsidP="00A85DAB">
            <w:r>
              <w:t>Naam contactpersoon:</w:t>
            </w:r>
          </w:p>
          <w:p w:rsidR="00BA0FC5" w:rsidRDefault="00BA0FC5" w:rsidP="00A85DAB"/>
          <w:p w:rsidR="00BA0FC5" w:rsidRDefault="00BA0FC5" w:rsidP="00A85DAB">
            <w:r>
              <w:t>Functie:</w:t>
            </w:r>
          </w:p>
        </w:tc>
      </w:tr>
      <w:tr w:rsidR="00A85DAB" w:rsidTr="00A85DAB">
        <w:tc>
          <w:tcPr>
            <w:tcW w:w="4698" w:type="dxa"/>
          </w:tcPr>
          <w:p w:rsidR="00A85DAB" w:rsidRDefault="00AA7D22" w:rsidP="00A85DAB">
            <w:r>
              <w:t>Opdrachtwaarde</w:t>
            </w:r>
          </w:p>
        </w:tc>
        <w:tc>
          <w:tcPr>
            <w:tcW w:w="4698" w:type="dxa"/>
          </w:tcPr>
          <w:p w:rsidR="00A85DAB" w:rsidRDefault="00BA0FC5" w:rsidP="00A85DAB">
            <w:r>
              <w:t>€</w:t>
            </w:r>
          </w:p>
        </w:tc>
      </w:tr>
      <w:tr w:rsidR="00A52E7F" w:rsidTr="00A85DAB">
        <w:tc>
          <w:tcPr>
            <w:tcW w:w="4698" w:type="dxa"/>
          </w:tcPr>
          <w:p w:rsidR="00A52E7F" w:rsidRDefault="00A52E7F" w:rsidP="00A85DAB">
            <w:r>
              <w:t>Korte omschrijving van de Opdracht</w:t>
            </w:r>
          </w:p>
        </w:tc>
        <w:tc>
          <w:tcPr>
            <w:tcW w:w="4698" w:type="dxa"/>
          </w:tcPr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  <w:p w:rsidR="00A52E7F" w:rsidRDefault="00A52E7F" w:rsidP="00A85DAB"/>
        </w:tc>
      </w:tr>
    </w:tbl>
    <w:p w:rsidR="00965739" w:rsidRDefault="00965739" w:rsidP="00A85DAB"/>
    <w:p w:rsidR="00A85DAB" w:rsidRDefault="00A52E7F" w:rsidP="00A85DAB">
      <w:r>
        <w:t>Deel II: In te vullen door referent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F1784" w:rsidTr="00A52E7F">
        <w:tc>
          <w:tcPr>
            <w:tcW w:w="4698" w:type="dxa"/>
          </w:tcPr>
          <w:p w:rsidR="000F1784" w:rsidRPr="000F1784" w:rsidRDefault="000F1784" w:rsidP="00A85DAB">
            <w:pPr>
              <w:rPr>
                <w:b/>
              </w:rPr>
            </w:pPr>
            <w:r w:rsidRPr="000F1784">
              <w:rPr>
                <w:b/>
              </w:rPr>
              <w:t>Vraag</w:t>
            </w:r>
          </w:p>
        </w:tc>
        <w:tc>
          <w:tcPr>
            <w:tcW w:w="4698" w:type="dxa"/>
          </w:tcPr>
          <w:p w:rsidR="000F1784" w:rsidRPr="000F1784" w:rsidRDefault="000F1784" w:rsidP="00A85DAB">
            <w:pPr>
              <w:rPr>
                <w:b/>
              </w:rPr>
            </w:pPr>
            <w:r w:rsidRPr="000F1784">
              <w:rPr>
                <w:b/>
              </w:rPr>
              <w:t>Antwoord</w:t>
            </w:r>
          </w:p>
        </w:tc>
      </w:tr>
      <w:tr w:rsidR="00A52E7F" w:rsidTr="00A52E7F">
        <w:tc>
          <w:tcPr>
            <w:tcW w:w="4698" w:type="dxa"/>
          </w:tcPr>
          <w:p w:rsidR="00A52E7F" w:rsidRDefault="00A52E7F" w:rsidP="00A85DAB">
            <w:r>
              <w:t>Naam referent</w:t>
            </w:r>
          </w:p>
        </w:tc>
        <w:tc>
          <w:tcPr>
            <w:tcW w:w="4698" w:type="dxa"/>
          </w:tcPr>
          <w:p w:rsidR="00A52E7F" w:rsidRDefault="00A52E7F" w:rsidP="00A85DAB">
            <w:r>
              <w:t xml:space="preserve">Naam: </w:t>
            </w:r>
          </w:p>
        </w:tc>
      </w:tr>
      <w:tr w:rsidR="00A52E7F" w:rsidTr="00A52E7F">
        <w:tc>
          <w:tcPr>
            <w:tcW w:w="4698" w:type="dxa"/>
          </w:tcPr>
          <w:p w:rsidR="00A52E7F" w:rsidRDefault="00A52E7F" w:rsidP="00A85DAB">
            <w:r>
              <w:t>Naam vertegenwoordiger van referent + functie</w:t>
            </w:r>
          </w:p>
        </w:tc>
        <w:tc>
          <w:tcPr>
            <w:tcW w:w="4698" w:type="dxa"/>
          </w:tcPr>
          <w:p w:rsidR="00A52E7F" w:rsidRDefault="00A52E7F" w:rsidP="00A85DAB">
            <w:r>
              <w:t xml:space="preserve">Naam: </w:t>
            </w:r>
          </w:p>
          <w:p w:rsidR="00A52E7F" w:rsidRDefault="00A52E7F" w:rsidP="00A85DAB"/>
          <w:p w:rsidR="00A52E7F" w:rsidRDefault="00A52E7F" w:rsidP="00A85DAB">
            <w:r>
              <w:t>Functie:</w:t>
            </w:r>
          </w:p>
        </w:tc>
      </w:tr>
      <w:tr w:rsidR="00A52E7F" w:rsidTr="00A52E7F">
        <w:tc>
          <w:tcPr>
            <w:tcW w:w="4698" w:type="dxa"/>
          </w:tcPr>
          <w:p w:rsidR="00A52E7F" w:rsidRDefault="00BA0FC5" w:rsidP="00A85DAB">
            <w:r>
              <w:t>Naam Leverancier/Inschrijver</w:t>
            </w:r>
          </w:p>
        </w:tc>
        <w:tc>
          <w:tcPr>
            <w:tcW w:w="4698" w:type="dxa"/>
          </w:tcPr>
          <w:p w:rsidR="00A52E7F" w:rsidRDefault="00BA0FC5" w:rsidP="00A85DAB">
            <w:r>
              <w:t>Naam:</w:t>
            </w:r>
          </w:p>
        </w:tc>
      </w:tr>
      <w:tr w:rsidR="00A52E7F" w:rsidTr="00A52E7F">
        <w:tc>
          <w:tcPr>
            <w:tcW w:w="4698" w:type="dxa"/>
          </w:tcPr>
          <w:p w:rsidR="00A52E7F" w:rsidRDefault="00BA0FC5" w:rsidP="00A85DAB">
            <w:r>
              <w:t>Verklaart referent akk</w:t>
            </w:r>
            <w:r w:rsidR="00B15B41">
              <w:t>oord te zijn met deel 1 welke is</w:t>
            </w:r>
            <w:r>
              <w:t xml:space="preserve"> ingevuld door Leverancier</w:t>
            </w:r>
            <w:r w:rsidR="00F31AF4">
              <w:t>?</w:t>
            </w:r>
          </w:p>
        </w:tc>
        <w:tc>
          <w:tcPr>
            <w:tcW w:w="4698" w:type="dxa"/>
          </w:tcPr>
          <w:p w:rsidR="00A52E7F" w:rsidRDefault="00BA0FC5" w:rsidP="00A85DAB">
            <w:r>
              <w:t>Doorhalen wat niet van toepassing is:</w:t>
            </w:r>
          </w:p>
          <w:p w:rsidR="00BA0FC5" w:rsidRDefault="00BA0FC5" w:rsidP="00BA0FC5">
            <w:pPr>
              <w:jc w:val="center"/>
            </w:pPr>
            <w:r>
              <w:t>Ja/Nee</w:t>
            </w:r>
          </w:p>
        </w:tc>
      </w:tr>
      <w:tr w:rsidR="00A52E7F" w:rsidTr="00A52E7F">
        <w:tc>
          <w:tcPr>
            <w:tcW w:w="4698" w:type="dxa"/>
          </w:tcPr>
          <w:p w:rsidR="00A52E7F" w:rsidRDefault="00BA0FC5" w:rsidP="00A85DAB">
            <w:r>
              <w:t>Opmerk</w:t>
            </w:r>
            <w:r w:rsidR="00F31AF4">
              <w:t>ingen referent</w:t>
            </w:r>
            <w:r>
              <w:t xml:space="preserve"> ten aanzien van de uitgevoerde werkzaamheden</w:t>
            </w:r>
          </w:p>
        </w:tc>
        <w:tc>
          <w:tcPr>
            <w:tcW w:w="4698" w:type="dxa"/>
          </w:tcPr>
          <w:p w:rsidR="00A52E7F" w:rsidRDefault="00A52E7F" w:rsidP="00A85DAB"/>
          <w:p w:rsidR="00BA0FC5" w:rsidRDefault="00BA0FC5" w:rsidP="00A85DAB"/>
          <w:p w:rsidR="00BA0FC5" w:rsidRDefault="00BA0FC5" w:rsidP="00A85DAB"/>
          <w:p w:rsidR="00BA0FC5" w:rsidRDefault="00BA0FC5" w:rsidP="00A85DAB"/>
          <w:p w:rsidR="00BA0FC5" w:rsidRDefault="00BA0FC5" w:rsidP="00A85DAB"/>
          <w:p w:rsidR="00BA0FC5" w:rsidRDefault="00BA0FC5" w:rsidP="00A85DAB"/>
        </w:tc>
      </w:tr>
      <w:tr w:rsidR="00A52E7F" w:rsidTr="00A52E7F">
        <w:tc>
          <w:tcPr>
            <w:tcW w:w="4698" w:type="dxa"/>
          </w:tcPr>
          <w:p w:rsidR="00A52E7F" w:rsidRDefault="00BA0FC5" w:rsidP="00A85DAB">
            <w:r>
              <w:t>Verklaart referent tevreden te zijn over de uitvoering van de werkzaamhede</w:t>
            </w:r>
            <w:r w:rsidR="00B15B41">
              <w:t>n ten aanzien van de opleverkwaliteit?</w:t>
            </w:r>
            <w:bookmarkStart w:id="0" w:name="_GoBack"/>
            <w:bookmarkEnd w:id="0"/>
          </w:p>
        </w:tc>
        <w:tc>
          <w:tcPr>
            <w:tcW w:w="4698" w:type="dxa"/>
          </w:tcPr>
          <w:p w:rsidR="00A52E7F" w:rsidRDefault="00BA0FC5" w:rsidP="00A85DAB">
            <w:r>
              <w:t>Doorhalen wat niet van toepassing is:</w:t>
            </w:r>
          </w:p>
          <w:p w:rsidR="00BA0FC5" w:rsidRDefault="00BA0FC5" w:rsidP="00BA0FC5">
            <w:pPr>
              <w:jc w:val="center"/>
            </w:pPr>
            <w:r>
              <w:t>Ja/Nee</w:t>
            </w:r>
          </w:p>
        </w:tc>
      </w:tr>
      <w:tr w:rsidR="00A52E7F" w:rsidTr="00A52E7F">
        <w:tc>
          <w:tcPr>
            <w:tcW w:w="4698" w:type="dxa"/>
          </w:tcPr>
          <w:p w:rsidR="00A52E7F" w:rsidRDefault="00BA0FC5" w:rsidP="00A85DAB">
            <w:r>
              <w:t>Verklaart referent tevreden te zijn over de uitvoering van de werkzaamheden ten aanzien van het uitgevoerde proces?</w:t>
            </w:r>
          </w:p>
        </w:tc>
        <w:tc>
          <w:tcPr>
            <w:tcW w:w="4698" w:type="dxa"/>
          </w:tcPr>
          <w:p w:rsidR="00A52E7F" w:rsidRDefault="00BA0FC5" w:rsidP="00A85DAB">
            <w:r>
              <w:t>Doorhalen wat niet van toepassing is:</w:t>
            </w:r>
          </w:p>
          <w:p w:rsidR="00BA0FC5" w:rsidRDefault="00BA0FC5" w:rsidP="00BA0FC5">
            <w:pPr>
              <w:jc w:val="center"/>
            </w:pPr>
            <w:r>
              <w:t>Ja/Nee</w:t>
            </w:r>
          </w:p>
        </w:tc>
      </w:tr>
      <w:tr w:rsidR="00BA0FC5" w:rsidTr="00A52E7F">
        <w:tc>
          <w:tcPr>
            <w:tcW w:w="4698" w:type="dxa"/>
          </w:tcPr>
          <w:p w:rsidR="00BA0FC5" w:rsidRDefault="00BA0FC5" w:rsidP="00A85DAB">
            <w:r>
              <w:t xml:space="preserve">Handtekening </w:t>
            </w:r>
          </w:p>
        </w:tc>
        <w:tc>
          <w:tcPr>
            <w:tcW w:w="4698" w:type="dxa"/>
          </w:tcPr>
          <w:p w:rsidR="00BA0FC5" w:rsidRDefault="00931A87" w:rsidP="00A85DAB">
            <w:r>
              <w:t>Handtekening:</w:t>
            </w:r>
          </w:p>
          <w:p w:rsidR="00931A87" w:rsidRDefault="00931A87" w:rsidP="00A85DAB"/>
          <w:p w:rsidR="00931A87" w:rsidRDefault="00931A87" w:rsidP="00A85DAB"/>
          <w:p w:rsidR="00931A87" w:rsidRDefault="00931A87" w:rsidP="00A85DAB">
            <w:r>
              <w:t>………………………………………………………</w:t>
            </w:r>
          </w:p>
          <w:p w:rsidR="00BA0FC5" w:rsidRDefault="00BA0FC5" w:rsidP="00A85DAB"/>
          <w:p w:rsidR="00BA0FC5" w:rsidRDefault="00BA0FC5" w:rsidP="00A85DAB"/>
          <w:p w:rsidR="00BA0FC5" w:rsidRDefault="00931A87" w:rsidP="00A85DAB">
            <w:r>
              <w:t xml:space="preserve">Datum: </w:t>
            </w:r>
          </w:p>
          <w:p w:rsidR="00BA0FC5" w:rsidRDefault="00BA0FC5" w:rsidP="00A85DAB"/>
          <w:p w:rsidR="00BA0FC5" w:rsidRDefault="00BA0FC5" w:rsidP="00A85DAB"/>
        </w:tc>
      </w:tr>
    </w:tbl>
    <w:p w:rsidR="00A85DAB" w:rsidRPr="00A85DAB" w:rsidRDefault="00A85DAB" w:rsidP="00A85DAB"/>
    <w:sectPr w:rsidR="00A85DAB" w:rsidRPr="00A85D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6F"/>
    <w:rsid w:val="000F1784"/>
    <w:rsid w:val="00173B6F"/>
    <w:rsid w:val="003159FC"/>
    <w:rsid w:val="005C51A3"/>
    <w:rsid w:val="00931A87"/>
    <w:rsid w:val="00965739"/>
    <w:rsid w:val="00A52E7F"/>
    <w:rsid w:val="00A85DAB"/>
    <w:rsid w:val="00AA7D22"/>
    <w:rsid w:val="00B15B41"/>
    <w:rsid w:val="00BA0FC5"/>
    <w:rsid w:val="00BD55E7"/>
    <w:rsid w:val="00F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E594-CB35-4F1F-B829-B4C98D6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8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5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421C-F9BA-482C-A436-BC745B28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Pariente - Hofte, L. (FB)</dc:creator>
  <cp:keywords/>
  <dc:description/>
  <cp:lastModifiedBy>Pariente - Hofte, L. (FB)</cp:lastModifiedBy>
  <cp:revision>12</cp:revision>
  <dcterms:created xsi:type="dcterms:W3CDTF">2016-03-01T10:31:00Z</dcterms:created>
  <dcterms:modified xsi:type="dcterms:W3CDTF">2016-03-07T14:23:00Z</dcterms:modified>
</cp:coreProperties>
</file>