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8B92" w14:textId="77777777" w:rsidR="002E1E9C" w:rsidRPr="009555CA" w:rsidRDefault="002E1E9C" w:rsidP="002E1E9C">
      <w:pPr>
        <w:pStyle w:val="Kop1"/>
        <w:jc w:val="center"/>
        <w:rPr>
          <w:rFonts w:ascii="Arial" w:hAnsi="Arial" w:cs="Arial"/>
          <w:sz w:val="44"/>
          <w:szCs w:val="44"/>
          <w:lang w:val="en-GB"/>
        </w:rPr>
      </w:pPr>
      <w:r w:rsidRPr="009555CA">
        <w:rPr>
          <w:rFonts w:ascii="Arial" w:hAnsi="Arial" w:cs="Arial"/>
          <w:sz w:val="44"/>
          <w:szCs w:val="44"/>
          <w:lang w:val="en-GB"/>
        </w:rPr>
        <w:t>Organization of the Master BME</w:t>
      </w:r>
    </w:p>
    <w:p w14:paraId="29C98890" w14:textId="33BACCDD" w:rsidR="00257A5A" w:rsidRPr="009555CA" w:rsidRDefault="00FA47A2" w:rsidP="00E11C1E">
      <w:pPr>
        <w:rPr>
          <w:rFonts w:ascii="Arial" w:hAnsi="Arial" w:cs="Arial"/>
          <w:sz w:val="18"/>
          <w:szCs w:val="18"/>
          <w:lang w:val="en-GB"/>
        </w:rPr>
      </w:pPr>
      <w:r w:rsidRPr="009555CA">
        <w:rPr>
          <w:rFonts w:ascii="Arial" w:hAnsi="Arial" w:cs="Arial"/>
          <w:sz w:val="18"/>
          <w:szCs w:val="18"/>
          <w:lang w:val="en-GB"/>
        </w:rPr>
        <w:t xml:space="preserve">The master Biomedical Engineering consists of three major components, these are the </w:t>
      </w:r>
      <w:r w:rsidR="00DC1E1D" w:rsidRPr="009555CA">
        <w:rPr>
          <w:rFonts w:ascii="Arial" w:hAnsi="Arial" w:cs="Arial"/>
          <w:sz w:val="18"/>
          <w:szCs w:val="18"/>
          <w:lang w:val="en-GB"/>
        </w:rPr>
        <w:t xml:space="preserve">track related </w:t>
      </w:r>
      <w:r w:rsidRPr="009555CA">
        <w:rPr>
          <w:rFonts w:ascii="Arial" w:hAnsi="Arial" w:cs="Arial"/>
          <w:sz w:val="18"/>
          <w:szCs w:val="18"/>
          <w:lang w:val="en-GB"/>
        </w:rPr>
        <w:t>courses (60EC), the internship (15EC) and the master assignment (45EC)</w:t>
      </w:r>
      <w:r w:rsidR="00CD439B" w:rsidRPr="009555CA">
        <w:rPr>
          <w:rFonts w:ascii="Arial" w:hAnsi="Arial" w:cs="Arial"/>
          <w:sz w:val="18"/>
          <w:szCs w:val="18"/>
          <w:lang w:val="en-GB"/>
        </w:rPr>
        <w:t xml:space="preserve"> (fig. 1)</w:t>
      </w:r>
      <w:r w:rsidR="00DC1E1D" w:rsidRPr="009555CA">
        <w:rPr>
          <w:rFonts w:ascii="Arial" w:hAnsi="Arial" w:cs="Arial"/>
          <w:sz w:val="18"/>
          <w:szCs w:val="18"/>
          <w:lang w:val="en-GB"/>
        </w:rPr>
        <w:t xml:space="preserve">. </w:t>
      </w:r>
      <w:r w:rsidR="0036078D" w:rsidRPr="009555CA">
        <w:rPr>
          <w:rFonts w:ascii="Arial" w:hAnsi="Arial" w:cs="Arial"/>
          <w:sz w:val="18"/>
          <w:szCs w:val="18"/>
          <w:lang w:val="en-GB"/>
        </w:rPr>
        <w:t>Each track has 6 or 7 obligatory courses which you complement with at least 3 track specific (blue) electives. To complete the course</w:t>
      </w:r>
      <w:r w:rsidR="009126CD" w:rsidRPr="009555CA">
        <w:rPr>
          <w:rFonts w:ascii="Arial" w:hAnsi="Arial" w:cs="Arial"/>
          <w:sz w:val="18"/>
          <w:szCs w:val="18"/>
          <w:lang w:val="en-GB"/>
        </w:rPr>
        <w:t xml:space="preserve"> </w:t>
      </w:r>
      <w:r w:rsidR="0036078D" w:rsidRPr="009555CA">
        <w:rPr>
          <w:rFonts w:ascii="Arial" w:hAnsi="Arial" w:cs="Arial"/>
          <w:sz w:val="18"/>
          <w:szCs w:val="18"/>
          <w:lang w:val="en-GB"/>
        </w:rPr>
        <w:t xml:space="preserve">list to 60 EC, you add a maximum of 3 elective (yellow) courses. </w:t>
      </w:r>
      <w:r w:rsidR="00CD439B" w:rsidRPr="009555CA">
        <w:rPr>
          <w:rFonts w:ascii="Arial" w:hAnsi="Arial" w:cs="Arial"/>
          <w:sz w:val="18"/>
          <w:szCs w:val="18"/>
          <w:lang w:val="en-GB"/>
        </w:rPr>
        <w:t xml:space="preserve">For each of these components are standard procedures in place which you need to follow. </w:t>
      </w:r>
      <w:r w:rsidR="00A41E62" w:rsidRPr="009555CA">
        <w:rPr>
          <w:rFonts w:ascii="Arial" w:hAnsi="Arial" w:cs="Arial"/>
          <w:i/>
          <w:iCs/>
          <w:sz w:val="18"/>
          <w:szCs w:val="18"/>
          <w:lang w:val="en-GB"/>
        </w:rPr>
        <w:t xml:space="preserve">Please note this is a summary from where no rights can be obtained, and all official rules are stated in </w:t>
      </w:r>
      <w:hyperlink r:id="rId8" w:history="1">
        <w:r w:rsidR="00A41E62" w:rsidRPr="009555CA">
          <w:rPr>
            <w:rStyle w:val="Hyperlink"/>
            <w:rFonts w:ascii="Arial" w:hAnsi="Arial" w:cs="Arial"/>
            <w:i/>
            <w:iCs/>
            <w:sz w:val="18"/>
            <w:szCs w:val="18"/>
            <w:lang w:val="en-GB"/>
          </w:rPr>
          <w:t xml:space="preserve">the EER and Rules of the </w:t>
        </w:r>
        <w:r w:rsidR="00985F88" w:rsidRPr="009555CA">
          <w:rPr>
            <w:rStyle w:val="Hyperlink"/>
            <w:rFonts w:ascii="Arial" w:hAnsi="Arial" w:cs="Arial"/>
            <w:i/>
            <w:iCs/>
            <w:sz w:val="18"/>
            <w:szCs w:val="18"/>
            <w:lang w:val="en-GB"/>
          </w:rPr>
          <w:t>Examination Board</w:t>
        </w:r>
      </w:hyperlink>
      <w:r w:rsidR="00F15D12" w:rsidRPr="009555CA">
        <w:rPr>
          <w:rFonts w:ascii="Arial" w:hAnsi="Arial" w:cs="Arial"/>
          <w:i/>
          <w:iCs/>
          <w:sz w:val="18"/>
          <w:szCs w:val="18"/>
          <w:lang w:val="en-GB"/>
        </w:rPr>
        <w:t xml:space="preserve"> </w:t>
      </w:r>
    </w:p>
    <w:p w14:paraId="203F4DDD" w14:textId="77777777" w:rsidR="00257A5A" w:rsidRPr="009555CA" w:rsidRDefault="00257A5A" w:rsidP="00E11C1E">
      <w:pPr>
        <w:rPr>
          <w:rFonts w:ascii="Arial" w:hAnsi="Arial" w:cs="Arial"/>
          <w:sz w:val="18"/>
          <w:szCs w:val="18"/>
          <w:lang w:val="en-GB"/>
        </w:rPr>
      </w:pPr>
    </w:p>
    <w:p w14:paraId="3CDA20D3" w14:textId="77777777" w:rsidR="00F81C68" w:rsidRPr="00F81C68" w:rsidRDefault="00F81C68" w:rsidP="00257A5A">
      <w:pPr>
        <w:rPr>
          <w:rFonts w:ascii="Arial" w:hAnsi="Arial" w:cs="Arial"/>
          <w:b/>
          <w:bCs/>
          <w:sz w:val="18"/>
          <w:szCs w:val="18"/>
          <w:lang w:val="en-GB"/>
        </w:rPr>
      </w:pPr>
      <w:r w:rsidRPr="00F81C68">
        <w:rPr>
          <w:rFonts w:ascii="Arial" w:hAnsi="Arial" w:cs="Arial"/>
          <w:b/>
          <w:bCs/>
          <w:sz w:val="18"/>
          <w:szCs w:val="18"/>
          <w:lang w:val="en-GB"/>
        </w:rPr>
        <w:t xml:space="preserve">Specifying interests </w:t>
      </w:r>
    </w:p>
    <w:p w14:paraId="0B93DD75" w14:textId="6FCF3E58" w:rsidR="00257A5A" w:rsidRDefault="00257A5A" w:rsidP="00257A5A">
      <w:pPr>
        <w:rPr>
          <w:rFonts w:ascii="Arial" w:hAnsi="Arial" w:cs="Arial"/>
          <w:sz w:val="18"/>
          <w:szCs w:val="18"/>
          <w:lang w:val="en-GB"/>
        </w:rPr>
      </w:pPr>
      <w:r w:rsidRPr="009555CA">
        <w:rPr>
          <w:rFonts w:ascii="Arial" w:hAnsi="Arial" w:cs="Arial"/>
          <w:sz w:val="18"/>
          <w:szCs w:val="18"/>
          <w:lang w:val="en-GB"/>
        </w:rPr>
        <w:t>During the first quartile of the BME Master programme, you have to sort out your interests and abilities in order to determine at which research group you want to do your master’s assignment</w:t>
      </w:r>
      <w:r w:rsidR="00067FFC" w:rsidRPr="009555CA">
        <w:rPr>
          <w:rFonts w:ascii="Arial" w:hAnsi="Arial" w:cs="Arial"/>
          <w:sz w:val="18"/>
          <w:szCs w:val="18"/>
          <w:lang w:val="en-GB"/>
        </w:rPr>
        <w:t xml:space="preserve"> and we challenge you to think backwards (see figure 2)</w:t>
      </w:r>
      <w:r w:rsidRPr="009555CA">
        <w:rPr>
          <w:rFonts w:ascii="Arial" w:hAnsi="Arial" w:cs="Arial"/>
          <w:sz w:val="18"/>
          <w:szCs w:val="18"/>
          <w:lang w:val="en-GB"/>
        </w:rPr>
        <w:t xml:space="preserve">. This is important because some research groups require you to follow specific elective courses. As soon as you know at which research group you </w:t>
      </w:r>
      <w:r w:rsidR="00067FFC" w:rsidRPr="009555CA">
        <w:rPr>
          <w:rFonts w:ascii="Arial" w:hAnsi="Arial" w:cs="Arial"/>
          <w:sz w:val="18"/>
          <w:szCs w:val="18"/>
          <w:lang w:val="en-GB"/>
        </w:rPr>
        <w:t xml:space="preserve">might </w:t>
      </w:r>
      <w:r w:rsidRPr="009555CA">
        <w:rPr>
          <w:rFonts w:ascii="Arial" w:hAnsi="Arial" w:cs="Arial"/>
          <w:sz w:val="18"/>
          <w:szCs w:val="18"/>
          <w:lang w:val="en-GB"/>
        </w:rPr>
        <w:t>want to do your master’s assignment, you contact the professor of that research group to discuss the elective courses you have to do in order to start the master’s assignment at that group. At the end of your first quartile, your course</w:t>
      </w:r>
      <w:r w:rsidR="00067FFC" w:rsidRPr="009555CA">
        <w:rPr>
          <w:rFonts w:ascii="Arial" w:hAnsi="Arial" w:cs="Arial"/>
          <w:sz w:val="18"/>
          <w:szCs w:val="18"/>
          <w:lang w:val="en-GB"/>
        </w:rPr>
        <w:t xml:space="preserve"> </w:t>
      </w:r>
      <w:r w:rsidRPr="009555CA">
        <w:rPr>
          <w:rFonts w:ascii="Arial" w:hAnsi="Arial" w:cs="Arial"/>
          <w:sz w:val="18"/>
          <w:szCs w:val="18"/>
          <w:lang w:val="en-GB"/>
        </w:rPr>
        <w:t>list has to be approved by the Board of Examiners.</w:t>
      </w:r>
    </w:p>
    <w:p w14:paraId="7C97B4E5" w14:textId="6303AA01" w:rsidR="00B32182" w:rsidRDefault="00B32182" w:rsidP="00257A5A">
      <w:pPr>
        <w:rPr>
          <w:rFonts w:ascii="Arial" w:hAnsi="Arial" w:cs="Arial"/>
          <w:sz w:val="18"/>
          <w:szCs w:val="18"/>
          <w:lang w:val="en-GB"/>
        </w:rPr>
      </w:pPr>
    </w:p>
    <w:p w14:paraId="1E9DC919" w14:textId="46A4303A" w:rsidR="00B32182" w:rsidRPr="00B32182" w:rsidRDefault="00B32182" w:rsidP="00B32182">
      <w:pPr>
        <w:rPr>
          <w:rFonts w:ascii="Arial" w:hAnsi="Arial" w:cs="Arial"/>
          <w:i/>
          <w:iCs/>
          <w:sz w:val="18"/>
          <w:szCs w:val="18"/>
          <w:lang w:val="en-GB"/>
        </w:rPr>
      </w:pPr>
      <w:r w:rsidRPr="00B32182">
        <w:rPr>
          <w:rFonts w:ascii="Arial" w:hAnsi="Arial" w:cs="Arial"/>
          <w:i/>
          <w:iCs/>
          <w:sz w:val="18"/>
          <w:szCs w:val="18"/>
          <w:lang w:val="en-GB"/>
        </w:rPr>
        <w:t>Note: for following or choosing courses for the 1st quartile: choose courses of your interest and/or appeals to you. Most likely, this fits in the bigger picture of your master plans. You can register via Osiris and skip the error of courses not being part of your exam programme.</w:t>
      </w:r>
    </w:p>
    <w:p w14:paraId="3B4A7943" w14:textId="77777777" w:rsidR="00067FFC" w:rsidRPr="009555CA" w:rsidRDefault="00067FFC" w:rsidP="00257A5A">
      <w:pPr>
        <w:rPr>
          <w:rFonts w:ascii="Arial" w:hAnsi="Arial" w:cs="Arial"/>
          <w:sz w:val="18"/>
          <w:szCs w:val="18"/>
          <w:lang w:val="en-GB"/>
        </w:rPr>
      </w:pPr>
    </w:p>
    <w:p w14:paraId="42A38BCC" w14:textId="7F62C809" w:rsidR="00257A5A" w:rsidRPr="009555CA" w:rsidRDefault="00F81C68" w:rsidP="00257A5A">
      <w:pPr>
        <w:rPr>
          <w:rFonts w:ascii="Arial" w:hAnsi="Arial" w:cs="Arial"/>
          <w:sz w:val="18"/>
          <w:szCs w:val="18"/>
          <w:lang w:val="en-GB"/>
        </w:rPr>
      </w:pPr>
      <w:r>
        <w:rPr>
          <w:rFonts w:ascii="Arial" w:hAnsi="Arial" w:cs="Arial"/>
          <w:b/>
          <w:bCs/>
          <w:sz w:val="18"/>
          <w:szCs w:val="18"/>
          <w:lang w:val="en-GB"/>
        </w:rPr>
        <w:t>Course List</w:t>
      </w:r>
      <w:r>
        <w:rPr>
          <w:rFonts w:ascii="Arial" w:hAnsi="Arial" w:cs="Arial"/>
          <w:b/>
          <w:bCs/>
          <w:sz w:val="18"/>
          <w:szCs w:val="18"/>
          <w:lang w:val="en-GB"/>
        </w:rPr>
        <w:br/>
      </w:r>
      <w:r w:rsidR="00257A5A" w:rsidRPr="009555CA">
        <w:rPr>
          <w:rFonts w:ascii="Arial" w:hAnsi="Arial" w:cs="Arial"/>
          <w:sz w:val="18"/>
          <w:szCs w:val="18"/>
          <w:lang w:val="en-GB"/>
        </w:rPr>
        <w:t>While composing your course</w:t>
      </w:r>
      <w:r w:rsidR="00067FFC" w:rsidRPr="009555CA">
        <w:rPr>
          <w:rFonts w:ascii="Arial" w:hAnsi="Arial" w:cs="Arial"/>
          <w:sz w:val="18"/>
          <w:szCs w:val="18"/>
          <w:lang w:val="en-GB"/>
        </w:rPr>
        <w:t xml:space="preserve"> </w:t>
      </w:r>
      <w:r w:rsidR="00257A5A" w:rsidRPr="009555CA">
        <w:rPr>
          <w:rFonts w:ascii="Arial" w:hAnsi="Arial" w:cs="Arial"/>
          <w:sz w:val="18"/>
          <w:szCs w:val="18"/>
          <w:lang w:val="en-GB"/>
        </w:rPr>
        <w:t>list, the plans for the master's assignment are still raw and without any details. You know the type of subjects and possibilities you are capable of after completing the courses.  Most research groups ask 1 or 2 courses outside the mandatory courses. With this, you are able to draw a course list with more options for graduation. The course</w:t>
      </w:r>
      <w:r w:rsidR="00067FFC" w:rsidRPr="009555CA">
        <w:rPr>
          <w:rFonts w:ascii="Arial" w:hAnsi="Arial" w:cs="Arial"/>
          <w:sz w:val="18"/>
          <w:szCs w:val="18"/>
          <w:lang w:val="en-GB"/>
        </w:rPr>
        <w:t xml:space="preserve"> </w:t>
      </w:r>
      <w:r w:rsidR="00257A5A" w:rsidRPr="009555CA">
        <w:rPr>
          <w:rFonts w:ascii="Arial" w:hAnsi="Arial" w:cs="Arial"/>
          <w:sz w:val="18"/>
          <w:szCs w:val="18"/>
          <w:lang w:val="en-GB"/>
        </w:rPr>
        <w:t>list therefore is adjusted to your possible plans. This has multiple advantages:</w:t>
      </w:r>
    </w:p>
    <w:p w14:paraId="3F6FF16F" w14:textId="193351F4" w:rsidR="00257A5A" w:rsidRPr="009555CA" w:rsidRDefault="00257A5A" w:rsidP="00257A5A">
      <w:pPr>
        <w:pStyle w:val="Lijstalinea"/>
        <w:numPr>
          <w:ilvl w:val="0"/>
          <w:numId w:val="9"/>
        </w:numPr>
        <w:rPr>
          <w:rFonts w:ascii="Arial" w:hAnsi="Arial" w:cs="Arial"/>
          <w:sz w:val="18"/>
          <w:szCs w:val="18"/>
          <w:lang w:val="en-GB"/>
        </w:rPr>
      </w:pPr>
      <w:r w:rsidRPr="009555CA">
        <w:rPr>
          <w:rFonts w:ascii="Arial" w:hAnsi="Arial" w:cs="Arial"/>
          <w:sz w:val="18"/>
          <w:szCs w:val="18"/>
          <w:lang w:val="en-GB"/>
        </w:rPr>
        <w:t>Advantage 1: You and your supervisor</w:t>
      </w:r>
      <w:r w:rsidR="00067FFC" w:rsidRPr="009555CA">
        <w:rPr>
          <w:rFonts w:ascii="Arial" w:hAnsi="Arial" w:cs="Arial"/>
          <w:sz w:val="18"/>
          <w:szCs w:val="18"/>
          <w:lang w:val="en-GB"/>
        </w:rPr>
        <w:t>(s)</w:t>
      </w:r>
      <w:r w:rsidRPr="009555CA">
        <w:rPr>
          <w:rFonts w:ascii="Arial" w:hAnsi="Arial" w:cs="Arial"/>
          <w:sz w:val="18"/>
          <w:szCs w:val="18"/>
          <w:lang w:val="en-GB"/>
        </w:rPr>
        <w:t xml:space="preserve"> are assured of the right knowledge and skills at the start of your assignment.</w:t>
      </w:r>
    </w:p>
    <w:p w14:paraId="6D6131B6" w14:textId="241072E9" w:rsidR="00257A5A" w:rsidRPr="009555CA" w:rsidRDefault="00257A5A" w:rsidP="00257A5A">
      <w:pPr>
        <w:pStyle w:val="Lijstalinea"/>
        <w:numPr>
          <w:ilvl w:val="0"/>
          <w:numId w:val="9"/>
        </w:numPr>
        <w:rPr>
          <w:rFonts w:ascii="Arial" w:hAnsi="Arial" w:cs="Arial"/>
          <w:sz w:val="18"/>
          <w:szCs w:val="18"/>
          <w:lang w:val="en-GB"/>
        </w:rPr>
      </w:pPr>
      <w:r w:rsidRPr="009555CA">
        <w:rPr>
          <w:rFonts w:ascii="Arial" w:hAnsi="Arial" w:cs="Arial"/>
          <w:sz w:val="18"/>
          <w:szCs w:val="18"/>
          <w:lang w:val="en-GB"/>
        </w:rPr>
        <w:t xml:space="preserve">Advantage 2: </w:t>
      </w:r>
      <w:r w:rsidR="004C71B4" w:rsidRPr="009555CA">
        <w:rPr>
          <w:rFonts w:ascii="Arial" w:hAnsi="Arial" w:cs="Arial"/>
          <w:sz w:val="18"/>
          <w:szCs w:val="18"/>
          <w:lang w:val="en-GB"/>
        </w:rPr>
        <w:t xml:space="preserve">When you like a course, recommended for your graduation plans, </w:t>
      </w:r>
      <w:r w:rsidRPr="009555CA">
        <w:rPr>
          <w:rFonts w:ascii="Arial" w:hAnsi="Arial" w:cs="Arial"/>
          <w:sz w:val="18"/>
          <w:szCs w:val="18"/>
          <w:lang w:val="en-GB"/>
        </w:rPr>
        <w:t>you know you are on the right track. You can start specif</w:t>
      </w:r>
      <w:r w:rsidR="004C71B4" w:rsidRPr="009555CA">
        <w:rPr>
          <w:rFonts w:ascii="Arial" w:hAnsi="Arial" w:cs="Arial"/>
          <w:sz w:val="18"/>
          <w:szCs w:val="18"/>
          <w:lang w:val="en-GB"/>
        </w:rPr>
        <w:t>ying</w:t>
      </w:r>
      <w:r w:rsidRPr="009555CA">
        <w:rPr>
          <w:rFonts w:ascii="Arial" w:hAnsi="Arial" w:cs="Arial"/>
          <w:sz w:val="18"/>
          <w:szCs w:val="18"/>
          <w:lang w:val="en-GB"/>
        </w:rPr>
        <w:t xml:space="preserve"> your individual master assignment because you have more and more information on the subject.</w:t>
      </w:r>
    </w:p>
    <w:p w14:paraId="1736F717" w14:textId="488E0A05" w:rsidR="00257A5A" w:rsidRDefault="00257A5A" w:rsidP="00257A5A">
      <w:pPr>
        <w:pStyle w:val="Lijstalinea"/>
        <w:numPr>
          <w:ilvl w:val="0"/>
          <w:numId w:val="9"/>
        </w:numPr>
        <w:rPr>
          <w:rFonts w:ascii="Arial" w:hAnsi="Arial" w:cs="Arial"/>
          <w:sz w:val="18"/>
          <w:szCs w:val="18"/>
          <w:lang w:val="en-GB"/>
        </w:rPr>
      </w:pPr>
      <w:r w:rsidRPr="009555CA">
        <w:rPr>
          <w:rFonts w:ascii="Arial" w:hAnsi="Arial" w:cs="Arial"/>
          <w:sz w:val="18"/>
          <w:szCs w:val="18"/>
          <w:lang w:val="en-GB"/>
        </w:rPr>
        <w:t xml:space="preserve">Advantage 3: If you dislike a course, </w:t>
      </w:r>
      <w:r w:rsidR="004C71B4" w:rsidRPr="009555CA">
        <w:rPr>
          <w:rFonts w:ascii="Arial" w:hAnsi="Arial" w:cs="Arial"/>
          <w:sz w:val="18"/>
          <w:szCs w:val="18"/>
          <w:lang w:val="en-GB"/>
        </w:rPr>
        <w:t xml:space="preserve">recommended for your graduation plans, </w:t>
      </w:r>
      <w:r w:rsidRPr="009555CA">
        <w:rPr>
          <w:rFonts w:ascii="Arial" w:hAnsi="Arial" w:cs="Arial"/>
          <w:sz w:val="18"/>
          <w:szCs w:val="18"/>
          <w:lang w:val="en-GB"/>
        </w:rPr>
        <w:t xml:space="preserve">or </w:t>
      </w:r>
      <w:r w:rsidR="00067FFC" w:rsidRPr="009555CA">
        <w:rPr>
          <w:rFonts w:ascii="Arial" w:hAnsi="Arial" w:cs="Arial"/>
          <w:sz w:val="18"/>
          <w:szCs w:val="18"/>
          <w:lang w:val="en-GB"/>
        </w:rPr>
        <w:t xml:space="preserve">if </w:t>
      </w:r>
      <w:r w:rsidRPr="009555CA">
        <w:rPr>
          <w:rFonts w:ascii="Arial" w:hAnsi="Arial" w:cs="Arial"/>
          <w:sz w:val="18"/>
          <w:szCs w:val="18"/>
          <w:lang w:val="en-GB"/>
        </w:rPr>
        <w:t>you are positively surprised by a complet</w:t>
      </w:r>
      <w:r w:rsidR="004C71B4" w:rsidRPr="009555CA">
        <w:rPr>
          <w:rFonts w:ascii="Arial" w:hAnsi="Arial" w:cs="Arial"/>
          <w:sz w:val="18"/>
          <w:szCs w:val="18"/>
          <w:lang w:val="en-GB"/>
        </w:rPr>
        <w:t>ely different</w:t>
      </w:r>
      <w:r w:rsidRPr="009555CA">
        <w:rPr>
          <w:rFonts w:ascii="Arial" w:hAnsi="Arial" w:cs="Arial"/>
          <w:sz w:val="18"/>
          <w:szCs w:val="18"/>
          <w:lang w:val="en-GB"/>
        </w:rPr>
        <w:t xml:space="preserve"> course, you can alter your plans much earlier than after the start of your assignment.</w:t>
      </w:r>
    </w:p>
    <w:p w14:paraId="22D8ADA8" w14:textId="77777777" w:rsidR="00067FFC" w:rsidRPr="009555CA" w:rsidRDefault="00067FFC" w:rsidP="00067FFC">
      <w:pPr>
        <w:pStyle w:val="Lijstalinea"/>
        <w:rPr>
          <w:rFonts w:ascii="Arial" w:hAnsi="Arial" w:cs="Arial"/>
          <w:sz w:val="18"/>
          <w:szCs w:val="18"/>
          <w:lang w:val="en-GB"/>
        </w:rPr>
      </w:pPr>
    </w:p>
    <w:p w14:paraId="7446F2C2" w14:textId="77777777" w:rsidR="00F81C68" w:rsidRPr="00F81C68" w:rsidRDefault="00F81C68" w:rsidP="00F81C68">
      <w:pPr>
        <w:rPr>
          <w:rFonts w:ascii="Arial" w:hAnsi="Arial" w:cs="Arial"/>
          <w:b/>
          <w:bCs/>
          <w:sz w:val="18"/>
          <w:szCs w:val="18"/>
          <w:lang w:val="en-GB"/>
        </w:rPr>
      </w:pPr>
      <w:r w:rsidRPr="00F81C68">
        <w:rPr>
          <w:rFonts w:ascii="Arial" w:hAnsi="Arial" w:cs="Arial"/>
          <w:b/>
          <w:bCs/>
          <w:sz w:val="18"/>
          <w:szCs w:val="18"/>
          <w:lang w:val="en-GB"/>
        </w:rPr>
        <w:t>Internship</w:t>
      </w:r>
    </w:p>
    <w:p w14:paraId="60DBFA94" w14:textId="129173DE" w:rsidR="00F81C68" w:rsidRDefault="00F81C68" w:rsidP="00F81C68">
      <w:pPr>
        <w:rPr>
          <w:rFonts w:ascii="Arial" w:hAnsi="Arial" w:cs="Arial"/>
          <w:sz w:val="18"/>
          <w:szCs w:val="18"/>
          <w:lang w:val="en-GB"/>
        </w:rPr>
      </w:pPr>
      <w:r w:rsidRPr="009555CA">
        <w:rPr>
          <w:rFonts w:ascii="Arial" w:hAnsi="Arial" w:cs="Arial"/>
          <w:sz w:val="18"/>
          <w:szCs w:val="18"/>
          <w:lang w:val="en-GB"/>
        </w:rPr>
        <w:t xml:space="preserve">During the third quartile of the first year it is necessary to make arrangements (e.g. visa/scholarship etc.) for the internship. These can consume a lot of time so it’s important to start early on, and we advise to start the orientation approximately 6 months before you would like to start. You are allowed to start your internship when you have at least 30 EC of courses completed. </w:t>
      </w:r>
      <w:r w:rsidR="00B32182" w:rsidRPr="00B32182">
        <w:rPr>
          <w:rFonts w:ascii="Arial" w:hAnsi="Arial" w:cs="Arial"/>
          <w:sz w:val="18"/>
          <w:szCs w:val="18"/>
          <w:lang w:val="en-GB"/>
        </w:rPr>
        <w:t>The start and end date are in consultation with your supervisors, and do not necessarily coincide with the quartile boundaries.</w:t>
      </w:r>
    </w:p>
    <w:p w14:paraId="369B31A2" w14:textId="7ACBD27D" w:rsidR="00B32182" w:rsidRDefault="00B32182" w:rsidP="00F81C68">
      <w:pPr>
        <w:rPr>
          <w:rFonts w:ascii="Arial" w:hAnsi="Arial" w:cs="Arial"/>
          <w:sz w:val="18"/>
          <w:szCs w:val="18"/>
          <w:lang w:val="en-GB"/>
        </w:rPr>
      </w:pPr>
    </w:p>
    <w:p w14:paraId="7856FFEA" w14:textId="0F02B392" w:rsidR="00B32182" w:rsidRPr="009555CA" w:rsidRDefault="00B32182" w:rsidP="00B32182">
      <w:pPr>
        <w:rPr>
          <w:rFonts w:ascii="Arial" w:hAnsi="Arial" w:cs="Arial"/>
          <w:sz w:val="18"/>
          <w:szCs w:val="18"/>
          <w:lang w:val="en-GB"/>
        </w:rPr>
      </w:pPr>
      <w:r w:rsidRPr="00B32182">
        <w:rPr>
          <w:rFonts w:ascii="Arial" w:hAnsi="Arial" w:cs="Arial"/>
          <w:sz w:val="18"/>
          <w:szCs w:val="18"/>
          <w:lang w:val="en-GB"/>
        </w:rPr>
        <w:t>The internship and master's assignment cannot be performed at the same department/institute/project. They have to be separate projects.</w:t>
      </w:r>
    </w:p>
    <w:p w14:paraId="283BB26D" w14:textId="77777777" w:rsidR="00F81C68" w:rsidRDefault="00F81C68" w:rsidP="00257A5A">
      <w:pPr>
        <w:rPr>
          <w:rFonts w:ascii="Arial" w:hAnsi="Arial" w:cs="Arial"/>
          <w:b/>
          <w:bCs/>
          <w:sz w:val="18"/>
          <w:szCs w:val="18"/>
          <w:lang w:val="en-GB"/>
        </w:rPr>
      </w:pPr>
    </w:p>
    <w:p w14:paraId="25929078" w14:textId="7228F493" w:rsidR="00F81C68" w:rsidRPr="00F81C68" w:rsidRDefault="00F81C68" w:rsidP="00257A5A">
      <w:pPr>
        <w:rPr>
          <w:rFonts w:ascii="Arial" w:hAnsi="Arial" w:cs="Arial"/>
          <w:b/>
          <w:bCs/>
          <w:sz w:val="18"/>
          <w:szCs w:val="18"/>
          <w:lang w:val="en-GB"/>
        </w:rPr>
      </w:pPr>
      <w:r w:rsidRPr="00F81C68">
        <w:rPr>
          <w:rFonts w:ascii="Arial" w:hAnsi="Arial" w:cs="Arial"/>
          <w:b/>
          <w:bCs/>
          <w:sz w:val="18"/>
          <w:szCs w:val="18"/>
          <w:lang w:val="en-GB"/>
        </w:rPr>
        <w:t>Master’s Assignment</w:t>
      </w:r>
    </w:p>
    <w:p w14:paraId="32B1E900" w14:textId="51CA6DF2" w:rsidR="00257A5A" w:rsidRDefault="00257A5A" w:rsidP="00257A5A">
      <w:pPr>
        <w:rPr>
          <w:rFonts w:ascii="Arial" w:hAnsi="Arial" w:cs="Arial"/>
          <w:sz w:val="18"/>
          <w:szCs w:val="18"/>
          <w:lang w:val="en-GB"/>
        </w:rPr>
      </w:pPr>
      <w:r w:rsidRPr="009555CA">
        <w:rPr>
          <w:rFonts w:ascii="Arial" w:hAnsi="Arial" w:cs="Arial"/>
          <w:sz w:val="18"/>
          <w:szCs w:val="18"/>
          <w:lang w:val="en-GB"/>
        </w:rPr>
        <w:t xml:space="preserve">When you are almost finished with the courses, you </w:t>
      </w:r>
      <w:r w:rsidR="00067FFC" w:rsidRPr="009555CA">
        <w:rPr>
          <w:rFonts w:ascii="Arial" w:hAnsi="Arial" w:cs="Arial"/>
          <w:sz w:val="18"/>
          <w:szCs w:val="18"/>
          <w:lang w:val="en-GB"/>
        </w:rPr>
        <w:t>start</w:t>
      </w:r>
      <w:r w:rsidRPr="009555CA">
        <w:rPr>
          <w:rFonts w:ascii="Arial" w:hAnsi="Arial" w:cs="Arial"/>
          <w:sz w:val="18"/>
          <w:szCs w:val="18"/>
          <w:lang w:val="en-GB"/>
        </w:rPr>
        <w:t xml:space="preserve"> making your master's assignment plans more detailed and specified together with your supervisor. </w:t>
      </w:r>
      <w:r w:rsidR="00067FFC" w:rsidRPr="009555CA">
        <w:rPr>
          <w:rFonts w:ascii="Arial" w:hAnsi="Arial" w:cs="Arial"/>
          <w:sz w:val="18"/>
          <w:szCs w:val="18"/>
          <w:lang w:val="en-GB"/>
        </w:rPr>
        <w:t xml:space="preserve">After you have completed the internship and at least 50EC of the courses you may start with your master assignment. </w:t>
      </w:r>
      <w:r w:rsidR="00B32182" w:rsidRPr="00B32182">
        <w:rPr>
          <w:rFonts w:ascii="Arial" w:hAnsi="Arial" w:cs="Arial"/>
          <w:sz w:val="18"/>
          <w:szCs w:val="18"/>
          <w:lang w:val="en-GB"/>
        </w:rPr>
        <w:t>All courses need to be completed before your master colloquium. The start and end date are in consultation with your supervisors, and do not necessarily coincide with the quartile boundaries.</w:t>
      </w:r>
    </w:p>
    <w:p w14:paraId="6CE828E2" w14:textId="217547BC" w:rsidR="00B32182" w:rsidRDefault="00B32182" w:rsidP="00257A5A">
      <w:pPr>
        <w:rPr>
          <w:rFonts w:ascii="Arial" w:hAnsi="Arial" w:cs="Arial"/>
          <w:sz w:val="18"/>
          <w:szCs w:val="18"/>
          <w:lang w:val="en-GB"/>
        </w:rPr>
      </w:pPr>
    </w:p>
    <w:p w14:paraId="63ED0EBA" w14:textId="5ECE634D" w:rsidR="00F76542" w:rsidRPr="009555CA" w:rsidRDefault="00F76542" w:rsidP="00E11C1E">
      <w:pPr>
        <w:rPr>
          <w:rFonts w:ascii="Arial" w:hAnsi="Arial" w:cs="Arial"/>
          <w:sz w:val="18"/>
          <w:szCs w:val="18"/>
          <w:lang w:val="en-GB"/>
        </w:rPr>
      </w:pPr>
      <w:r w:rsidRPr="009555CA">
        <w:rPr>
          <w:rFonts w:ascii="Arial" w:hAnsi="Arial" w:cs="Arial"/>
          <w:sz w:val="18"/>
          <w:szCs w:val="18"/>
          <w:lang w:val="en-GB"/>
        </w:rPr>
        <w:t>The summary of the procedures regarding the course</w:t>
      </w:r>
      <w:r w:rsidR="00D05AFE" w:rsidRPr="009555CA">
        <w:rPr>
          <w:rFonts w:ascii="Arial" w:hAnsi="Arial" w:cs="Arial"/>
          <w:sz w:val="18"/>
          <w:szCs w:val="18"/>
          <w:lang w:val="en-GB"/>
        </w:rPr>
        <w:t xml:space="preserve"> </w:t>
      </w:r>
      <w:r w:rsidRPr="009555CA">
        <w:rPr>
          <w:rFonts w:ascii="Arial" w:hAnsi="Arial" w:cs="Arial"/>
          <w:sz w:val="18"/>
          <w:szCs w:val="18"/>
          <w:lang w:val="en-GB"/>
        </w:rPr>
        <w:t>list, internship and master’s assignment can be found on the next pages.</w:t>
      </w:r>
    </w:p>
    <w:p w14:paraId="49088FF6" w14:textId="77777777" w:rsidR="00CD439B" w:rsidRPr="009555CA" w:rsidRDefault="00CD439B" w:rsidP="00CD439B">
      <w:pPr>
        <w:keepNext/>
        <w:jc w:val="center"/>
        <w:rPr>
          <w:rFonts w:ascii="Arial" w:hAnsi="Arial" w:cs="Arial"/>
        </w:rPr>
      </w:pPr>
      <w:r w:rsidRPr="009555CA">
        <w:rPr>
          <w:rFonts w:ascii="Arial" w:hAnsi="Arial" w:cs="Arial"/>
          <w:noProof/>
          <w:lang w:val="en-US" w:eastAsia="en-US"/>
        </w:rPr>
        <w:lastRenderedPageBreak/>
        <w:drawing>
          <wp:inline distT="0" distB="0" distL="0" distR="0" wp14:anchorId="5A42606E" wp14:editId="67D46C4C">
            <wp:extent cx="5535628" cy="272594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101" t="6897" r="1724" b="8908"/>
                    <a:stretch/>
                  </pic:blipFill>
                  <pic:spPr bwMode="auto">
                    <a:xfrm>
                      <a:off x="0" y="0"/>
                      <a:ext cx="5614325" cy="2764702"/>
                    </a:xfrm>
                    <a:prstGeom prst="rect">
                      <a:avLst/>
                    </a:prstGeom>
                    <a:ln>
                      <a:noFill/>
                    </a:ln>
                    <a:extLst>
                      <a:ext uri="{53640926-AAD7-44D8-BBD7-CCE9431645EC}">
                        <a14:shadowObscured xmlns:a14="http://schemas.microsoft.com/office/drawing/2010/main"/>
                      </a:ext>
                    </a:extLst>
                  </pic:spPr>
                </pic:pic>
              </a:graphicData>
            </a:graphic>
          </wp:inline>
        </w:drawing>
      </w:r>
    </w:p>
    <w:p w14:paraId="6887B046" w14:textId="2E9E31EF" w:rsidR="00CD439B" w:rsidRPr="009555CA" w:rsidRDefault="00CD439B" w:rsidP="00CD439B">
      <w:pPr>
        <w:pStyle w:val="Bijschrift"/>
        <w:jc w:val="center"/>
        <w:rPr>
          <w:rFonts w:ascii="Arial" w:hAnsi="Arial" w:cs="Arial"/>
          <w:sz w:val="20"/>
          <w:szCs w:val="20"/>
          <w:lang w:val="en-GB"/>
        </w:rPr>
      </w:pPr>
      <w:r w:rsidRPr="009555CA">
        <w:rPr>
          <w:rFonts w:ascii="Arial" w:hAnsi="Arial" w:cs="Arial"/>
          <w:lang w:val="en-GB"/>
        </w:rPr>
        <w:t xml:space="preserve">Figure </w:t>
      </w:r>
      <w:r w:rsidRPr="009555CA">
        <w:rPr>
          <w:rFonts w:ascii="Arial" w:hAnsi="Arial" w:cs="Arial"/>
        </w:rPr>
        <w:fldChar w:fldCharType="begin"/>
      </w:r>
      <w:r w:rsidRPr="009555CA">
        <w:rPr>
          <w:rFonts w:ascii="Arial" w:hAnsi="Arial" w:cs="Arial"/>
          <w:lang w:val="en-GB"/>
        </w:rPr>
        <w:instrText xml:space="preserve"> SEQ Figure \* ARABIC </w:instrText>
      </w:r>
      <w:r w:rsidRPr="009555CA">
        <w:rPr>
          <w:rFonts w:ascii="Arial" w:hAnsi="Arial" w:cs="Arial"/>
        </w:rPr>
        <w:fldChar w:fldCharType="separate"/>
      </w:r>
      <w:r w:rsidR="00807EA4">
        <w:rPr>
          <w:rFonts w:ascii="Arial" w:hAnsi="Arial" w:cs="Arial"/>
          <w:noProof/>
          <w:lang w:val="en-GB"/>
        </w:rPr>
        <w:t>1</w:t>
      </w:r>
      <w:r w:rsidRPr="009555CA">
        <w:rPr>
          <w:rFonts w:ascii="Arial" w:hAnsi="Arial" w:cs="Arial"/>
        </w:rPr>
        <w:fldChar w:fldCharType="end"/>
      </w:r>
      <w:r w:rsidR="0036078D" w:rsidRPr="009555CA">
        <w:rPr>
          <w:rFonts w:ascii="Arial" w:hAnsi="Arial" w:cs="Arial"/>
          <w:lang w:val="en-GB"/>
        </w:rPr>
        <w:t>: Overview Master BME components</w:t>
      </w:r>
    </w:p>
    <w:p w14:paraId="38825A73" w14:textId="77777777" w:rsidR="00CD439B" w:rsidRPr="009555CA" w:rsidRDefault="002E1E9C" w:rsidP="00CD439B">
      <w:pPr>
        <w:keepNext/>
        <w:jc w:val="center"/>
        <w:rPr>
          <w:rFonts w:ascii="Arial" w:hAnsi="Arial" w:cs="Arial"/>
        </w:rPr>
      </w:pPr>
      <w:r w:rsidRPr="009555CA">
        <w:rPr>
          <w:rFonts w:ascii="Arial" w:hAnsi="Arial" w:cs="Arial"/>
          <w:noProof/>
          <w:lang w:val="en-US" w:eastAsia="en-US"/>
        </w:rPr>
        <w:drawing>
          <wp:inline distT="0" distB="0" distL="0" distR="0" wp14:anchorId="79DC2F5D" wp14:editId="47AD7C82">
            <wp:extent cx="6176513" cy="3473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t="13" b="13"/>
                    <a:stretch>
                      <a:fillRect/>
                    </a:stretch>
                  </pic:blipFill>
                  <pic:spPr bwMode="auto">
                    <a:xfrm>
                      <a:off x="0" y="0"/>
                      <a:ext cx="6189521" cy="3480696"/>
                    </a:xfrm>
                    <a:prstGeom prst="rect">
                      <a:avLst/>
                    </a:prstGeom>
                    <a:ln>
                      <a:noFill/>
                    </a:ln>
                    <a:extLst>
                      <a:ext uri="{53640926-AAD7-44D8-BBD7-CCE9431645EC}">
                        <a14:shadowObscured xmlns:a14="http://schemas.microsoft.com/office/drawing/2010/main"/>
                      </a:ext>
                    </a:extLst>
                  </pic:spPr>
                </pic:pic>
              </a:graphicData>
            </a:graphic>
          </wp:inline>
        </w:drawing>
      </w:r>
    </w:p>
    <w:p w14:paraId="7BD4D2A1" w14:textId="0852FE2F" w:rsidR="002E1E9C" w:rsidRPr="009555CA" w:rsidRDefault="00CD439B" w:rsidP="00CD439B">
      <w:pPr>
        <w:pStyle w:val="Bijschrift"/>
        <w:jc w:val="center"/>
        <w:rPr>
          <w:rFonts w:ascii="Arial" w:hAnsi="Arial" w:cs="Arial"/>
          <w:lang w:val="en-GB"/>
        </w:rPr>
      </w:pPr>
      <w:r w:rsidRPr="009555CA">
        <w:rPr>
          <w:rFonts w:ascii="Arial" w:hAnsi="Arial" w:cs="Arial"/>
          <w:lang w:val="en-US"/>
        </w:rPr>
        <w:t xml:space="preserve">Figure </w:t>
      </w:r>
      <w:r w:rsidRPr="009555CA">
        <w:rPr>
          <w:rFonts w:ascii="Arial" w:hAnsi="Arial" w:cs="Arial"/>
        </w:rPr>
        <w:fldChar w:fldCharType="begin"/>
      </w:r>
      <w:r w:rsidRPr="009555CA">
        <w:rPr>
          <w:rFonts w:ascii="Arial" w:hAnsi="Arial" w:cs="Arial"/>
          <w:lang w:val="en-US"/>
        </w:rPr>
        <w:instrText xml:space="preserve"> SEQ Figure \* ARABIC </w:instrText>
      </w:r>
      <w:r w:rsidRPr="009555CA">
        <w:rPr>
          <w:rFonts w:ascii="Arial" w:hAnsi="Arial" w:cs="Arial"/>
        </w:rPr>
        <w:fldChar w:fldCharType="separate"/>
      </w:r>
      <w:r w:rsidR="00807EA4">
        <w:rPr>
          <w:rFonts w:ascii="Arial" w:hAnsi="Arial" w:cs="Arial"/>
          <w:noProof/>
          <w:lang w:val="en-US"/>
        </w:rPr>
        <w:t>2</w:t>
      </w:r>
      <w:r w:rsidRPr="009555CA">
        <w:rPr>
          <w:rFonts w:ascii="Arial" w:hAnsi="Arial" w:cs="Arial"/>
        </w:rPr>
        <w:fldChar w:fldCharType="end"/>
      </w:r>
      <w:r w:rsidR="00A50FB6" w:rsidRPr="009555CA">
        <w:rPr>
          <w:rFonts w:ascii="Arial" w:hAnsi="Arial" w:cs="Arial"/>
          <w:lang w:val="en-GB"/>
        </w:rPr>
        <w:t>: Ideal plan for arranging the BME master, to be started during the first quartile as master student</w:t>
      </w:r>
    </w:p>
    <w:p w14:paraId="22009CEB" w14:textId="77777777" w:rsidR="00E210C8" w:rsidRDefault="00E210C8">
      <w:pPr>
        <w:spacing w:after="160" w:line="259" w:lineRule="auto"/>
        <w:rPr>
          <w:rFonts w:ascii="Arial" w:eastAsiaTheme="majorEastAsia" w:hAnsi="Arial" w:cs="Arial"/>
          <w:color w:val="2E74B5" w:themeColor="accent1" w:themeShade="BF"/>
          <w:sz w:val="32"/>
          <w:szCs w:val="32"/>
          <w:lang w:val="en-GB"/>
        </w:rPr>
      </w:pPr>
      <w:r>
        <w:rPr>
          <w:rFonts w:ascii="Arial" w:hAnsi="Arial" w:cs="Arial"/>
          <w:lang w:val="en-GB"/>
        </w:rPr>
        <w:br w:type="page"/>
      </w:r>
    </w:p>
    <w:p w14:paraId="5E57CB8F" w14:textId="658E5FDD" w:rsidR="00B62C1B" w:rsidRPr="009555CA" w:rsidRDefault="00E774A2" w:rsidP="00741FAA">
      <w:pPr>
        <w:pStyle w:val="Kop1"/>
        <w:rPr>
          <w:rFonts w:ascii="Arial" w:hAnsi="Arial" w:cs="Arial"/>
          <w:lang w:val="en-GB"/>
        </w:rPr>
      </w:pPr>
      <w:r w:rsidRPr="009555CA">
        <w:rPr>
          <w:rFonts w:ascii="Arial" w:hAnsi="Arial" w:cs="Arial"/>
          <w:lang w:val="en-GB"/>
        </w:rPr>
        <w:lastRenderedPageBreak/>
        <w:t>Procedure for choosing a course list</w:t>
      </w:r>
      <w:r w:rsidR="00697207" w:rsidRPr="009555CA">
        <w:rPr>
          <w:rFonts w:ascii="Arial" w:hAnsi="Arial" w:cs="Arial"/>
          <w:lang w:val="en-GB"/>
        </w:rPr>
        <w:t xml:space="preserve"> </w:t>
      </w:r>
    </w:p>
    <w:p w14:paraId="2EA15710" w14:textId="362226D3" w:rsidR="00E774A2" w:rsidRPr="009555CA" w:rsidRDefault="00697207" w:rsidP="00B62C1B">
      <w:pPr>
        <w:pStyle w:val="Ondertitel"/>
        <w:rPr>
          <w:rFonts w:ascii="Arial" w:hAnsi="Arial" w:cs="Arial"/>
          <w:lang w:val="en-GB"/>
        </w:rPr>
      </w:pPr>
      <w:r w:rsidRPr="009555CA">
        <w:rPr>
          <w:rFonts w:ascii="Arial" w:hAnsi="Arial" w:cs="Arial"/>
          <w:lang w:val="en-GB"/>
        </w:rPr>
        <w:t xml:space="preserve">(Rules </w:t>
      </w:r>
      <w:r w:rsidR="00985F88" w:rsidRPr="009555CA">
        <w:rPr>
          <w:rFonts w:ascii="Arial" w:hAnsi="Arial" w:cs="Arial"/>
          <w:lang w:val="en-GB"/>
        </w:rPr>
        <w:t xml:space="preserve">Examination Board </w:t>
      </w:r>
      <w:r w:rsidRPr="009555CA">
        <w:rPr>
          <w:rFonts w:ascii="Arial" w:hAnsi="Arial" w:cs="Arial"/>
          <w:lang w:val="en-GB"/>
        </w:rPr>
        <w:t xml:space="preserve">Article 12, OER M-BME Article </w:t>
      </w:r>
      <w:r w:rsidR="00B62C1B" w:rsidRPr="009555CA">
        <w:rPr>
          <w:rFonts w:ascii="Arial" w:hAnsi="Arial" w:cs="Arial"/>
          <w:lang w:val="en-GB"/>
        </w:rPr>
        <w:t>7 and 8</w:t>
      </w:r>
      <w:r w:rsidRPr="009555CA">
        <w:rPr>
          <w:rFonts w:ascii="Arial" w:hAnsi="Arial" w:cs="Arial"/>
          <w:lang w:val="en-GB"/>
        </w:rPr>
        <w:t>)</w:t>
      </w:r>
    </w:p>
    <w:p w14:paraId="28864549" w14:textId="6066B663" w:rsidR="00A41E62" w:rsidRPr="009555CA" w:rsidRDefault="00A40BF6" w:rsidP="00697207">
      <w:pPr>
        <w:rPr>
          <w:rFonts w:ascii="Arial" w:hAnsi="Arial" w:cs="Arial"/>
          <w:lang w:val="en-GB"/>
        </w:rPr>
      </w:pPr>
      <w:r w:rsidRPr="009555CA">
        <w:rPr>
          <w:rFonts w:ascii="Arial" w:eastAsia="Times New Roman" w:hAnsi="Arial" w:cs="Arial"/>
          <w:noProof/>
          <w:lang w:val="en-US" w:eastAsia="en-US"/>
        </w:rPr>
        <w:drawing>
          <wp:anchor distT="0" distB="0" distL="114300" distR="114300" simplePos="0" relativeHeight="251659264" behindDoc="1" locked="1" layoutInCell="1" allowOverlap="1" wp14:anchorId="3DB0DC32" wp14:editId="05742100">
            <wp:simplePos x="0" y="0"/>
            <wp:positionH relativeFrom="margin">
              <wp:posOffset>-838200</wp:posOffset>
            </wp:positionH>
            <wp:positionV relativeFrom="paragraph">
              <wp:posOffset>-17780</wp:posOffset>
            </wp:positionV>
            <wp:extent cx="800100" cy="2569845"/>
            <wp:effectExtent l="19050" t="0" r="38100" b="2095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421CB871" w14:textId="77777777" w:rsidR="00A41E62" w:rsidRPr="009555CA" w:rsidRDefault="00A41E62" w:rsidP="00A41E62">
      <w:pPr>
        <w:pStyle w:val="Default"/>
        <w:rPr>
          <w:sz w:val="18"/>
          <w:szCs w:val="18"/>
          <w:lang w:val="en-GB"/>
        </w:rPr>
      </w:pPr>
      <w:r w:rsidRPr="009555CA">
        <w:rPr>
          <w:sz w:val="18"/>
          <w:szCs w:val="18"/>
          <w:lang w:val="en-GB"/>
        </w:rPr>
        <w:t xml:space="preserve">1. A course list will be composed in consultation with the professor or associate professor of the chair where the student wishes to graduate. This course list must be approved by this professor or associate professor. </w:t>
      </w:r>
    </w:p>
    <w:p w14:paraId="62DCA65C" w14:textId="77777777" w:rsidR="00A41E62" w:rsidRPr="009555CA" w:rsidRDefault="00A41E62" w:rsidP="00A41E62">
      <w:pPr>
        <w:pStyle w:val="Default"/>
        <w:rPr>
          <w:sz w:val="18"/>
          <w:szCs w:val="18"/>
          <w:lang w:val="en-GB"/>
        </w:rPr>
      </w:pPr>
    </w:p>
    <w:p w14:paraId="45E6F30F" w14:textId="77777777" w:rsidR="00A41E62" w:rsidRPr="009555CA" w:rsidRDefault="00A41E62" w:rsidP="00A41E62">
      <w:pPr>
        <w:pStyle w:val="Default"/>
        <w:rPr>
          <w:sz w:val="18"/>
          <w:szCs w:val="18"/>
          <w:lang w:val="en-GB"/>
        </w:rPr>
      </w:pPr>
      <w:r w:rsidRPr="009555CA">
        <w:rPr>
          <w:sz w:val="18"/>
          <w:szCs w:val="18"/>
          <w:lang w:val="en-GB"/>
        </w:rPr>
        <w:t xml:space="preserve">2. This course list will be presented to the examination board for their approval as soon as possible, but at the latest at the end of the quartile in which the master started. </w:t>
      </w:r>
    </w:p>
    <w:p w14:paraId="480765E8" w14:textId="77777777" w:rsidR="00A41E62" w:rsidRPr="009555CA" w:rsidRDefault="00A41E62" w:rsidP="00A41E62">
      <w:pPr>
        <w:pStyle w:val="Default"/>
        <w:rPr>
          <w:sz w:val="18"/>
          <w:szCs w:val="18"/>
          <w:lang w:val="en-GB"/>
        </w:rPr>
      </w:pPr>
    </w:p>
    <w:p w14:paraId="5EDD5EDB" w14:textId="77777777" w:rsidR="00A41E62" w:rsidRPr="009555CA" w:rsidRDefault="00A41E62" w:rsidP="00A41E62">
      <w:pPr>
        <w:pStyle w:val="Default"/>
        <w:rPr>
          <w:sz w:val="18"/>
          <w:szCs w:val="18"/>
          <w:lang w:val="en-GB"/>
        </w:rPr>
      </w:pPr>
      <w:r w:rsidRPr="009555CA">
        <w:rPr>
          <w:sz w:val="18"/>
          <w:szCs w:val="18"/>
          <w:lang w:val="en-GB"/>
        </w:rPr>
        <w:t xml:space="preserve">3. When a Capita Selecta is chosen, the content must be approved by the examination board. The student must submit the Capita Selecta form from Canvas with the application. It is possible to submit the list of subjects first, and to specify the Capita Selecta later. However, the student needs to have approval for the content before starting the Capita Selecta. The student may be supervised in the Capita Selecta by a professor/UHD or UD. </w:t>
      </w:r>
    </w:p>
    <w:p w14:paraId="4E5DD032" w14:textId="77777777" w:rsidR="00A41E62" w:rsidRPr="009555CA" w:rsidRDefault="00A41E62" w:rsidP="00A41E62">
      <w:pPr>
        <w:pStyle w:val="Default"/>
        <w:rPr>
          <w:lang w:val="en-US"/>
        </w:rPr>
      </w:pPr>
    </w:p>
    <w:p w14:paraId="0008EE14" w14:textId="38BF2EBF" w:rsidR="00A41E62" w:rsidRPr="009555CA" w:rsidRDefault="00A41E62" w:rsidP="00A41E62">
      <w:pPr>
        <w:pStyle w:val="Default"/>
        <w:rPr>
          <w:sz w:val="18"/>
          <w:szCs w:val="18"/>
          <w:lang w:val="en-GB"/>
        </w:rPr>
      </w:pPr>
      <w:r w:rsidRPr="009555CA">
        <w:rPr>
          <w:sz w:val="18"/>
          <w:szCs w:val="18"/>
          <w:lang w:val="en-GB"/>
        </w:rPr>
        <w:t xml:space="preserve">4. To include subjects in the course list that are not part of the standard BME curriculum (see course supplement Article 8 and/or the </w:t>
      </w:r>
      <w:r w:rsidRPr="009555CA">
        <w:rPr>
          <w:color w:val="auto"/>
          <w:sz w:val="18"/>
          <w:szCs w:val="18"/>
          <w:lang w:val="en-GB"/>
        </w:rPr>
        <w:t xml:space="preserve">website) </w:t>
      </w:r>
      <w:r w:rsidRPr="009555CA">
        <w:rPr>
          <w:sz w:val="18"/>
          <w:szCs w:val="18"/>
          <w:lang w:val="en-GB"/>
        </w:rPr>
        <w:t xml:space="preserve">explicit permission from the examination board is required. The application for courses that are not part of the regular BME curriculum should include the course description, the learning objectives and a motivation for following the chosen courses. The same applies for subjects taken at universities abroad. </w:t>
      </w:r>
    </w:p>
    <w:p w14:paraId="71A2158F" w14:textId="77777777" w:rsidR="00A41E62" w:rsidRPr="009555CA" w:rsidRDefault="00A41E62" w:rsidP="00A41E62">
      <w:pPr>
        <w:pStyle w:val="Default"/>
        <w:rPr>
          <w:sz w:val="18"/>
          <w:szCs w:val="18"/>
          <w:lang w:val="en-GB"/>
        </w:rPr>
      </w:pPr>
    </w:p>
    <w:p w14:paraId="7221F3CD" w14:textId="476925F1" w:rsidR="00A41E62" w:rsidRPr="009555CA" w:rsidRDefault="00A41E62" w:rsidP="00A41E62">
      <w:pPr>
        <w:pStyle w:val="Default"/>
        <w:rPr>
          <w:sz w:val="18"/>
          <w:szCs w:val="18"/>
          <w:lang w:val="en-GB"/>
        </w:rPr>
      </w:pPr>
      <w:r w:rsidRPr="009555CA">
        <w:rPr>
          <w:sz w:val="18"/>
          <w:szCs w:val="18"/>
          <w:lang w:val="en-GB"/>
        </w:rPr>
        <w:t xml:space="preserve">5. If students wish to make changes to their course lists and/or graduation specialisation after further consideration, a new course list must be presented to the examination board for their approval. This request accompanied by a brief explanation as to why. </w:t>
      </w:r>
    </w:p>
    <w:p w14:paraId="1B92F9D5" w14:textId="27E17C79" w:rsidR="00A41E62" w:rsidRPr="009555CA" w:rsidRDefault="00B62C1B" w:rsidP="00A41E62">
      <w:pPr>
        <w:pStyle w:val="Default"/>
        <w:rPr>
          <w:sz w:val="18"/>
          <w:szCs w:val="18"/>
          <w:lang w:val="en-GB"/>
        </w:rPr>
      </w:pPr>
      <w:r w:rsidRPr="009555CA">
        <w:rPr>
          <w:noProof/>
          <w:lang w:val="en-GB"/>
        </w:rPr>
        <mc:AlternateContent>
          <mc:Choice Requires="wps">
            <w:drawing>
              <wp:anchor distT="0" distB="0" distL="114300" distR="114300" simplePos="0" relativeHeight="251662336" behindDoc="0" locked="0" layoutInCell="1" allowOverlap="1" wp14:anchorId="242E5B68" wp14:editId="1E5A9A3D">
                <wp:simplePos x="0" y="0"/>
                <wp:positionH relativeFrom="column">
                  <wp:posOffset>-609600</wp:posOffset>
                </wp:positionH>
                <wp:positionV relativeFrom="paragraph">
                  <wp:posOffset>15875</wp:posOffset>
                </wp:positionV>
                <wp:extent cx="327660" cy="1066800"/>
                <wp:effectExtent l="19050" t="0" r="34290" b="38100"/>
                <wp:wrapNone/>
                <wp:docPr id="5" name="Pijl: omlaag 5"/>
                <wp:cNvGraphicFramePr/>
                <a:graphic xmlns:a="http://schemas.openxmlformats.org/drawingml/2006/main">
                  <a:graphicData uri="http://schemas.microsoft.com/office/word/2010/wordprocessingShape">
                    <wps:wsp>
                      <wps:cNvSpPr/>
                      <wps:spPr>
                        <a:xfrm>
                          <a:off x="0" y="0"/>
                          <a:ext cx="327660" cy="106680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E9BC5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5" o:spid="_x0000_s1026" type="#_x0000_t67" style="position:absolute;margin-left:-48pt;margin-top:1.25pt;width:25.8pt;height: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" adj="18283" fillcolor="#91bce3 [2164]" strokecolor="#5b9bd5 [3204]" strokeweight=".5pt">
                <v:fill color2="#7aaddd [2612]" rotate="t" colors="0 #b1cbe9;.5 #a3c1e5;1 #92b9e4" focus="100%" type="gradient">
                  <o:fill v:ext="view" type="gradientUnscaled"/>
                </v:fill>
              </v:shape>
            </w:pict>
          </mc:Fallback>
        </mc:AlternateContent>
      </w:r>
    </w:p>
    <w:p w14:paraId="70872BAE" w14:textId="52F00596" w:rsidR="00A41E62" w:rsidRPr="009555CA" w:rsidRDefault="00A41E62" w:rsidP="00A41E62">
      <w:pPr>
        <w:pStyle w:val="Default"/>
        <w:rPr>
          <w:sz w:val="18"/>
          <w:szCs w:val="18"/>
          <w:lang w:val="en-GB"/>
        </w:rPr>
      </w:pPr>
      <w:r w:rsidRPr="009555CA">
        <w:rPr>
          <w:sz w:val="18"/>
          <w:szCs w:val="18"/>
          <w:lang w:val="en-GB"/>
        </w:rPr>
        <w:t>6. Students will be informed in writing of the examination board’s approval or rejection by the BOZ staff member, where possible, within two weeks after receiving the course list (official holidays not included).</w:t>
      </w:r>
      <w:r w:rsidR="00F76542" w:rsidRPr="009555CA">
        <w:rPr>
          <w:sz w:val="18"/>
          <w:szCs w:val="18"/>
          <w:lang w:val="en-GB"/>
        </w:rPr>
        <w:t xml:space="preserve"> Course lists with not already pre-approved electives and double masters will receive an approval or rejection within two weeks after the first examination board meeting. </w:t>
      </w:r>
    </w:p>
    <w:p w14:paraId="3F88B889" w14:textId="12C974E8" w:rsidR="00A41E62" w:rsidRPr="00E210C8" w:rsidRDefault="00A41E62" w:rsidP="00A41E62">
      <w:pPr>
        <w:spacing w:after="120"/>
        <w:rPr>
          <w:rFonts w:ascii="Arial" w:hAnsi="Arial" w:cs="Arial"/>
          <w:sz w:val="20"/>
          <w:szCs w:val="20"/>
          <w:lang w:val="en-US"/>
        </w:rPr>
      </w:pPr>
    </w:p>
    <w:p w14:paraId="65725BE5" w14:textId="1F02B34C" w:rsidR="00B62C1B" w:rsidRPr="009555CA" w:rsidRDefault="00E210C8" w:rsidP="00741FAA">
      <w:pPr>
        <w:pStyle w:val="Kop1"/>
        <w:rPr>
          <w:rFonts w:ascii="Arial" w:hAnsi="Arial" w:cs="Arial"/>
          <w:lang w:val="en-GB"/>
        </w:rPr>
      </w:pPr>
      <w:r>
        <w:rPr>
          <w:rFonts w:ascii="Arial" w:hAnsi="Arial" w:cs="Arial"/>
          <w:noProof/>
          <w:lang w:val="en-GB"/>
        </w:rPr>
        <mc:AlternateContent>
          <mc:Choice Requires="wps">
            <w:drawing>
              <wp:anchor distT="0" distB="0" distL="114300" distR="114300" simplePos="0" relativeHeight="251664384" behindDoc="0" locked="0" layoutInCell="1" allowOverlap="1" wp14:anchorId="45A53E9B" wp14:editId="5AC0E0A6">
                <wp:simplePos x="0" y="0"/>
                <wp:positionH relativeFrom="column">
                  <wp:posOffset>-836762</wp:posOffset>
                </wp:positionH>
                <wp:positionV relativeFrom="paragraph">
                  <wp:posOffset>323239</wp:posOffset>
                </wp:positionV>
                <wp:extent cx="801897" cy="2691441"/>
                <wp:effectExtent l="0" t="0" r="17780" b="13970"/>
                <wp:wrapNone/>
                <wp:docPr id="10" name="Rechthoek: afgeronde hoeken 10"/>
                <wp:cNvGraphicFramePr/>
                <a:graphic xmlns:a="http://schemas.openxmlformats.org/drawingml/2006/main">
                  <a:graphicData uri="http://schemas.microsoft.com/office/word/2010/wordprocessingShape">
                    <wps:wsp>
                      <wps:cNvSpPr/>
                      <wps:spPr>
                        <a:xfrm>
                          <a:off x="0" y="0"/>
                          <a:ext cx="801897" cy="26914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F7D342" w14:textId="723422BD" w:rsidR="00E210C8" w:rsidRPr="00E210C8" w:rsidRDefault="00E210C8" w:rsidP="00E210C8">
                            <w:pPr>
                              <w:rPr>
                                <w:lang w:val="en-US"/>
                              </w:rPr>
                            </w:pPr>
                            <w:r w:rsidRPr="00E210C8">
                              <w:rPr>
                                <w:lang w:val="en-US"/>
                              </w:rPr>
                              <w:t xml:space="preserve">Q3: </w:t>
                            </w:r>
                            <w:r w:rsidRPr="00E210C8">
                              <w:rPr>
                                <w:sz w:val="18"/>
                                <w:szCs w:val="18"/>
                                <w:lang w:val="en-US"/>
                              </w:rPr>
                              <w:t xml:space="preserve">start </w:t>
                            </w:r>
                            <w:r w:rsidR="00011875" w:rsidRPr="00E210C8">
                              <w:rPr>
                                <w:sz w:val="18"/>
                                <w:szCs w:val="18"/>
                                <w:lang w:val="en-US"/>
                              </w:rPr>
                              <w:t>arranging</w:t>
                            </w:r>
                            <w:r w:rsidRPr="00E210C8">
                              <w:rPr>
                                <w:sz w:val="18"/>
                                <w:szCs w:val="18"/>
                                <w:lang w:val="en-US"/>
                              </w:rPr>
                              <w:t xml:space="preserve"> internship</w:t>
                            </w:r>
                          </w:p>
                          <w:p w14:paraId="3CF25E63" w14:textId="77777777" w:rsidR="00E210C8" w:rsidRDefault="00E210C8" w:rsidP="00E210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45A53E9B" id="Rechthoek: afgeronde hoeken 10" o:spid="_x0000_s1026" style="position:absolute;margin-left:-65.9pt;margin-top:25.45pt;width:63.15pt;height:211.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" fillcolor="#5b9bd5 [3204]" strokecolor="#1f4d78 [1604]" strokeweight="1pt">
                <v:stroke joinstyle="miter"/>
                <v:textbox>
                  <w:txbxContent>
                    <w:p w14:paraId="78F7D342" w14:textId="723422BD" w:rsidR="00E210C8" w:rsidRPr="00E210C8" w:rsidRDefault="00E210C8" w:rsidP="00E210C8">
                      <w:pPr>
                        <w:rPr>
                          <w:lang w:val="en-US"/>
                        </w:rPr>
                      </w:pPr>
                      <w:r w:rsidRPr="00E210C8">
                        <w:rPr>
                          <w:lang w:val="en-US"/>
                        </w:rPr>
                        <w:t xml:space="preserve">Q3: </w:t>
                      </w:r>
                      <w:r w:rsidRPr="00E210C8">
                        <w:rPr>
                          <w:sz w:val="18"/>
                          <w:szCs w:val="18"/>
                          <w:lang w:val="en-US"/>
                        </w:rPr>
                        <w:t xml:space="preserve">start </w:t>
                      </w:r>
                      <w:r w:rsidR="00011875" w:rsidRPr="00E210C8">
                        <w:rPr>
                          <w:sz w:val="18"/>
                          <w:szCs w:val="18"/>
                          <w:lang w:val="en-US"/>
                        </w:rPr>
                        <w:t>arranging</w:t>
                      </w:r>
                      <w:r w:rsidRPr="00E210C8">
                        <w:rPr>
                          <w:sz w:val="18"/>
                          <w:szCs w:val="18"/>
                          <w:lang w:val="en-US"/>
                        </w:rPr>
                        <w:t xml:space="preserve"> internship</w:t>
                      </w:r>
                    </w:p>
                    <w:p w14:paraId="3CF25E63" w14:textId="77777777" w:rsidR="00E210C8" w:rsidRDefault="00E210C8" w:rsidP="00E210C8">
                      <w:pPr>
                        <w:jc w:val="center"/>
                      </w:pPr>
                    </w:p>
                  </w:txbxContent>
                </v:textbox>
              </v:roundrect>
            </w:pict>
          </mc:Fallback>
        </mc:AlternateContent>
      </w:r>
      <w:r w:rsidR="00E774A2" w:rsidRPr="009555CA">
        <w:rPr>
          <w:rFonts w:ascii="Arial" w:hAnsi="Arial" w:cs="Arial"/>
          <w:lang w:val="en-GB"/>
        </w:rPr>
        <w:t>Procedure for internships</w:t>
      </w:r>
    </w:p>
    <w:p w14:paraId="6A4A4E10" w14:textId="5325459C" w:rsidR="00B62C1B" w:rsidRPr="009555CA" w:rsidRDefault="00B62C1B" w:rsidP="00B62C1B">
      <w:pPr>
        <w:pStyle w:val="Ondertitel"/>
        <w:rPr>
          <w:rFonts w:ascii="Arial" w:hAnsi="Arial" w:cs="Arial"/>
          <w:lang w:val="en-GB"/>
        </w:rPr>
      </w:pPr>
      <w:bookmarkStart w:id="0" w:name="_Hlk109389752"/>
      <w:r w:rsidRPr="009555CA">
        <w:rPr>
          <w:rFonts w:ascii="Arial" w:hAnsi="Arial" w:cs="Arial"/>
          <w:lang w:val="en-GB"/>
        </w:rPr>
        <w:t xml:space="preserve">(Rules </w:t>
      </w:r>
      <w:r w:rsidR="00985F88" w:rsidRPr="009555CA">
        <w:rPr>
          <w:rFonts w:ascii="Arial" w:hAnsi="Arial" w:cs="Arial"/>
          <w:lang w:val="en-GB"/>
        </w:rPr>
        <w:t xml:space="preserve">Examination Board </w:t>
      </w:r>
      <w:r w:rsidRPr="009555CA">
        <w:rPr>
          <w:rFonts w:ascii="Arial" w:hAnsi="Arial" w:cs="Arial"/>
          <w:lang w:val="en-GB"/>
        </w:rPr>
        <w:t>Article 13, OER M-BME Article 12)</w:t>
      </w:r>
      <w:bookmarkEnd w:id="0"/>
    </w:p>
    <w:p w14:paraId="5619B3A2" w14:textId="77777777" w:rsidR="00E774A2" w:rsidRPr="009555CA" w:rsidRDefault="00E774A2" w:rsidP="00E774A2">
      <w:pPr>
        <w:rPr>
          <w:rFonts w:ascii="Arial" w:hAnsi="Arial" w:cs="Arial"/>
          <w:sz w:val="20"/>
          <w:szCs w:val="20"/>
          <w:lang w:val="en-GB"/>
        </w:rPr>
      </w:pPr>
    </w:p>
    <w:p w14:paraId="6CC3A52F" w14:textId="1DFAB1DB" w:rsidR="005F37EF" w:rsidRPr="009555CA" w:rsidRDefault="005F37EF" w:rsidP="005F37EF">
      <w:pPr>
        <w:rPr>
          <w:rFonts w:ascii="Arial" w:hAnsi="Arial" w:cs="Arial"/>
          <w:sz w:val="20"/>
          <w:szCs w:val="20"/>
          <w:lang w:val="en-GB"/>
        </w:rPr>
      </w:pPr>
      <w:r w:rsidRPr="009555CA">
        <w:rPr>
          <w:rFonts w:ascii="Arial" w:hAnsi="Arial" w:cs="Arial"/>
          <w:sz w:val="18"/>
          <w:szCs w:val="18"/>
          <w:lang w:val="en-GB"/>
        </w:rPr>
        <w:t xml:space="preserve">The main purpose of an internship is to teach the students to function in a practical situation at an upcoming MSc level, in order to apply and further enhance the knowledge and skills they have acquired. In this way, the student can orientate himself to the professional practice and discovers possible interesting jobs for the future. The main purpose of the internship is to develop academic, vocational and social skills. </w:t>
      </w:r>
      <w:r w:rsidRPr="00B27CFD">
        <w:rPr>
          <w:rFonts w:ascii="Arial" w:hAnsi="Arial" w:cs="Arial"/>
          <w:sz w:val="18"/>
          <w:szCs w:val="18"/>
          <w:lang w:val="en-GB"/>
        </w:rPr>
        <w:t>You can start your internship after completing at least 30 EC of courses.</w:t>
      </w:r>
    </w:p>
    <w:p w14:paraId="58FAEBA5" w14:textId="77777777" w:rsidR="00A41E62" w:rsidRPr="009555CA" w:rsidRDefault="00A41E62" w:rsidP="00A41E62">
      <w:pPr>
        <w:pStyle w:val="Default"/>
        <w:rPr>
          <w:lang w:val="en-GB"/>
        </w:rPr>
      </w:pPr>
    </w:p>
    <w:p w14:paraId="2D2EFCD3" w14:textId="7684EA82" w:rsidR="00A41E62" w:rsidRPr="009555CA" w:rsidRDefault="00A41E62" w:rsidP="00A41E62">
      <w:pPr>
        <w:pStyle w:val="Default"/>
        <w:rPr>
          <w:sz w:val="18"/>
          <w:szCs w:val="18"/>
          <w:lang w:val="en-GB"/>
        </w:rPr>
      </w:pPr>
      <w:r w:rsidRPr="009555CA">
        <w:rPr>
          <w:sz w:val="18"/>
          <w:szCs w:val="18"/>
          <w:lang w:val="en-GB"/>
        </w:rPr>
        <w:t xml:space="preserve">1. For the entire procedure surrounding the internship, students are referred to the Canvas page 'Internships TNW’ and the internship policy of the BME study programme. </w:t>
      </w:r>
      <w:r w:rsidR="008269AF" w:rsidRPr="009555CA">
        <w:rPr>
          <w:sz w:val="18"/>
          <w:szCs w:val="18"/>
          <w:lang w:val="en-GB"/>
        </w:rPr>
        <w:t>It is recommended to plan a meeting with the internship coordinator when you start orienting for your internship.</w:t>
      </w:r>
    </w:p>
    <w:p w14:paraId="7EA5E2FF" w14:textId="77777777" w:rsidR="00A41E62" w:rsidRPr="009555CA" w:rsidRDefault="00A41E62" w:rsidP="00A41E62">
      <w:pPr>
        <w:pStyle w:val="Default"/>
        <w:rPr>
          <w:sz w:val="18"/>
          <w:szCs w:val="18"/>
          <w:lang w:val="en-GB"/>
        </w:rPr>
      </w:pPr>
    </w:p>
    <w:p w14:paraId="3D024141" w14:textId="73E014A5" w:rsidR="00A41E62" w:rsidRPr="009555CA" w:rsidRDefault="00A41E62" w:rsidP="00A41E62">
      <w:pPr>
        <w:pStyle w:val="Default"/>
        <w:rPr>
          <w:sz w:val="18"/>
          <w:szCs w:val="18"/>
          <w:lang w:val="en-GB"/>
        </w:rPr>
      </w:pPr>
      <w:r w:rsidRPr="009555CA">
        <w:rPr>
          <w:sz w:val="18"/>
          <w:szCs w:val="18"/>
          <w:lang w:val="en-GB"/>
        </w:rPr>
        <w:t xml:space="preserve">2. All internships are coordinated by the Internship Office of the Faculty of Science and Technology. Students should register their internships in Mobility Online before they start. </w:t>
      </w:r>
    </w:p>
    <w:p w14:paraId="1A8E34C1" w14:textId="77777777" w:rsidR="00A41E62" w:rsidRPr="009555CA" w:rsidRDefault="00A41E62" w:rsidP="00A41E62">
      <w:pPr>
        <w:pStyle w:val="Default"/>
        <w:rPr>
          <w:sz w:val="18"/>
          <w:szCs w:val="18"/>
          <w:lang w:val="en-GB"/>
        </w:rPr>
      </w:pPr>
    </w:p>
    <w:p w14:paraId="5C8A974B" w14:textId="77777777" w:rsidR="00A41E62" w:rsidRPr="009555CA" w:rsidRDefault="00A41E62" w:rsidP="00A41E62">
      <w:pPr>
        <w:pStyle w:val="Default"/>
        <w:rPr>
          <w:sz w:val="18"/>
          <w:szCs w:val="18"/>
          <w:lang w:val="en-GB"/>
        </w:rPr>
      </w:pPr>
      <w:r w:rsidRPr="009555CA">
        <w:rPr>
          <w:sz w:val="18"/>
          <w:szCs w:val="18"/>
          <w:lang w:val="en-GB"/>
        </w:rPr>
        <w:t xml:space="preserve">3. The contents of the internship must be approved by a UD, UHD or postdoc of the BME programme in advance. They will also act as internship supervisor on behalf of the UT. </w:t>
      </w:r>
    </w:p>
    <w:p w14:paraId="4BDB0784" w14:textId="77777777" w:rsidR="00A41E62" w:rsidRPr="009555CA" w:rsidRDefault="00A41E62" w:rsidP="00A41E62">
      <w:pPr>
        <w:pStyle w:val="Default"/>
        <w:rPr>
          <w:sz w:val="18"/>
          <w:szCs w:val="18"/>
          <w:lang w:val="en-GB"/>
        </w:rPr>
      </w:pPr>
    </w:p>
    <w:p w14:paraId="2CBC22AE" w14:textId="77777777" w:rsidR="00A41E62" w:rsidRPr="009555CA" w:rsidRDefault="00A41E62" w:rsidP="00A41E62">
      <w:pPr>
        <w:pStyle w:val="Default"/>
        <w:rPr>
          <w:sz w:val="18"/>
          <w:szCs w:val="18"/>
          <w:lang w:val="en-GB"/>
        </w:rPr>
      </w:pPr>
      <w:r w:rsidRPr="009555CA">
        <w:rPr>
          <w:sz w:val="18"/>
          <w:szCs w:val="18"/>
          <w:lang w:val="en-GB"/>
        </w:rPr>
        <w:t xml:space="preserve">4. The internship will be assessed by a UD, UHD or postdoc of the BME programme, in consultation with the supervisor at the student’s internship placement through the internship assessment form. </w:t>
      </w:r>
    </w:p>
    <w:p w14:paraId="488B2AE0" w14:textId="4F2500F1" w:rsidR="00A41E62" w:rsidRPr="009555CA" w:rsidRDefault="00E210C8" w:rsidP="00A41E62">
      <w:pPr>
        <w:pStyle w:val="Default"/>
        <w:rPr>
          <w:sz w:val="18"/>
          <w:szCs w:val="18"/>
          <w:lang w:val="en-GB"/>
        </w:rPr>
      </w:pPr>
      <w:r w:rsidRPr="009555CA">
        <w:rPr>
          <w:noProof/>
          <w:lang w:val="en-GB"/>
        </w:rPr>
        <mc:AlternateContent>
          <mc:Choice Requires="wps">
            <w:drawing>
              <wp:anchor distT="0" distB="0" distL="114300" distR="114300" simplePos="0" relativeHeight="251666432" behindDoc="0" locked="0" layoutInCell="1" allowOverlap="1" wp14:anchorId="2106C7B1" wp14:editId="1A8B1040">
                <wp:simplePos x="0" y="0"/>
                <wp:positionH relativeFrom="column">
                  <wp:posOffset>-655607</wp:posOffset>
                </wp:positionH>
                <wp:positionV relativeFrom="paragraph">
                  <wp:posOffset>81100</wp:posOffset>
                </wp:positionV>
                <wp:extent cx="327660" cy="1066800"/>
                <wp:effectExtent l="19050" t="0" r="34290" b="38100"/>
                <wp:wrapNone/>
                <wp:docPr id="11" name="Pijl: omlaag 11"/>
                <wp:cNvGraphicFramePr/>
                <a:graphic xmlns:a="http://schemas.openxmlformats.org/drawingml/2006/main">
                  <a:graphicData uri="http://schemas.microsoft.com/office/word/2010/wordprocessingShape">
                    <wps:wsp>
                      <wps:cNvSpPr/>
                      <wps:spPr>
                        <a:xfrm>
                          <a:off x="0" y="0"/>
                          <a:ext cx="327660" cy="106680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F9E4E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11" o:spid="_x0000_s1026" type="#_x0000_t67" style="position:absolute;margin-left:-51.6pt;margin-top:6.4pt;width:25.8pt;height:8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" adj="18283" fillcolor="#91bce3 [2164]" strokecolor="#5b9bd5 [3204]" strokeweight=".5pt">
                <v:fill color2="#7aaddd [2612]" rotate="t" colors="0 #b1cbe9;.5 #a3c1e5;1 #92b9e4" focus="100%" type="gradient">
                  <o:fill v:ext="view" type="gradientUnscaled"/>
                </v:fill>
              </v:shape>
            </w:pict>
          </mc:Fallback>
        </mc:AlternateContent>
      </w:r>
    </w:p>
    <w:p w14:paraId="1DF8C006" w14:textId="5BD68123" w:rsidR="00A41E62" w:rsidRPr="009555CA" w:rsidRDefault="00A41E62" w:rsidP="00A41E62">
      <w:pPr>
        <w:pStyle w:val="Default"/>
        <w:rPr>
          <w:sz w:val="18"/>
          <w:szCs w:val="18"/>
          <w:lang w:val="en-GB"/>
        </w:rPr>
      </w:pPr>
      <w:r w:rsidRPr="009555CA">
        <w:rPr>
          <w:sz w:val="18"/>
          <w:szCs w:val="18"/>
          <w:lang w:val="en-GB"/>
        </w:rPr>
        <w:t xml:space="preserve">5. The internship coordinator and the education coordinator give approval for the start of the internship. If there is doubt about the BME content within the internship, the assignment will still be submitted to the examination board. </w:t>
      </w:r>
    </w:p>
    <w:p w14:paraId="6AEB6830" w14:textId="77777777" w:rsidR="00A41E62" w:rsidRPr="009555CA" w:rsidRDefault="00A41E62" w:rsidP="00A41E62">
      <w:pPr>
        <w:pStyle w:val="Default"/>
        <w:rPr>
          <w:sz w:val="18"/>
          <w:szCs w:val="18"/>
          <w:lang w:val="en-GB"/>
        </w:rPr>
      </w:pPr>
    </w:p>
    <w:p w14:paraId="260865B1" w14:textId="77777777" w:rsidR="00E210C8" w:rsidRDefault="00E210C8">
      <w:pPr>
        <w:spacing w:after="160" w:line="259" w:lineRule="auto"/>
        <w:rPr>
          <w:rFonts w:ascii="Arial" w:eastAsiaTheme="majorEastAsia" w:hAnsi="Arial" w:cs="Arial"/>
          <w:color w:val="2E74B5" w:themeColor="accent1" w:themeShade="BF"/>
          <w:sz w:val="32"/>
          <w:szCs w:val="32"/>
          <w:lang w:val="en-GB"/>
        </w:rPr>
      </w:pPr>
      <w:r>
        <w:rPr>
          <w:rFonts w:ascii="Arial" w:hAnsi="Arial" w:cs="Arial"/>
          <w:lang w:val="en-GB"/>
        </w:rPr>
        <w:br w:type="page"/>
      </w:r>
    </w:p>
    <w:p w14:paraId="0A4285B8" w14:textId="7DBA9FCB" w:rsidR="00E774A2" w:rsidRPr="009555CA" w:rsidRDefault="00E210C8" w:rsidP="00414A47">
      <w:pPr>
        <w:pStyle w:val="Kop1"/>
        <w:rPr>
          <w:rFonts w:ascii="Arial" w:hAnsi="Arial" w:cs="Arial"/>
          <w:lang w:val="en-GB"/>
        </w:rPr>
      </w:pPr>
      <w:r>
        <w:rPr>
          <w:rFonts w:ascii="Arial" w:hAnsi="Arial" w:cs="Arial"/>
          <w:noProof/>
          <w:lang w:val="en-GB"/>
        </w:rPr>
        <w:lastRenderedPageBreak/>
        <mc:AlternateContent>
          <mc:Choice Requires="wps">
            <w:drawing>
              <wp:anchor distT="0" distB="0" distL="114300" distR="114300" simplePos="0" relativeHeight="251663360" behindDoc="0" locked="0" layoutInCell="1" allowOverlap="1" wp14:anchorId="7B913384" wp14:editId="7BDCF54B">
                <wp:simplePos x="0" y="0"/>
                <wp:positionH relativeFrom="column">
                  <wp:posOffset>-871268</wp:posOffset>
                </wp:positionH>
                <wp:positionV relativeFrom="paragraph">
                  <wp:posOffset>75458</wp:posOffset>
                </wp:positionV>
                <wp:extent cx="819054" cy="2363638"/>
                <wp:effectExtent l="0" t="0" r="19685" b="17780"/>
                <wp:wrapNone/>
                <wp:docPr id="7" name="Rechthoek: afgeronde hoeken 7"/>
                <wp:cNvGraphicFramePr/>
                <a:graphic xmlns:a="http://schemas.openxmlformats.org/drawingml/2006/main">
                  <a:graphicData uri="http://schemas.microsoft.com/office/word/2010/wordprocessingShape">
                    <wps:wsp>
                      <wps:cNvSpPr/>
                      <wps:spPr>
                        <a:xfrm>
                          <a:off x="0" y="0"/>
                          <a:ext cx="819054" cy="23636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2C8A85" w14:textId="4898FD6D" w:rsidR="00E210C8" w:rsidRPr="00E210C8" w:rsidRDefault="00E210C8" w:rsidP="00E210C8">
                            <w:pPr>
                              <w:jc w:val="center"/>
                              <w:rPr>
                                <w:sz w:val="18"/>
                                <w:szCs w:val="18"/>
                                <w:lang w:val="en-US"/>
                              </w:rPr>
                            </w:pPr>
                            <w:r w:rsidRPr="00E210C8">
                              <w:rPr>
                                <w:lang w:val="en-US"/>
                              </w:rPr>
                              <w:t>Q4</w:t>
                            </w:r>
                            <w:r w:rsidRPr="00E210C8">
                              <w:rPr>
                                <w:sz w:val="22"/>
                                <w:szCs w:val="22"/>
                                <w:lang w:val="en-US"/>
                              </w:rPr>
                              <w:t xml:space="preserve">: </w:t>
                            </w:r>
                            <w:r w:rsidRPr="00E210C8">
                              <w:rPr>
                                <w:sz w:val="18"/>
                                <w:szCs w:val="18"/>
                                <w:lang w:val="en-US"/>
                              </w:rPr>
                              <w:t>start composing master assignment ac</w:t>
                            </w:r>
                            <w:r>
                              <w:rPr>
                                <w:sz w:val="18"/>
                                <w:szCs w:val="18"/>
                                <w:lang w:val="en-US"/>
                              </w:rPr>
                              <w:t>c</w:t>
                            </w:r>
                            <w:r w:rsidRPr="00E210C8">
                              <w:rPr>
                                <w:sz w:val="18"/>
                                <w:szCs w:val="18"/>
                                <w:lang w:val="en-US"/>
                              </w:rPr>
                              <w:t>ording to the procedure and article 14</w:t>
                            </w:r>
                          </w:p>
                          <w:p w14:paraId="47E4A26E" w14:textId="77777777" w:rsidR="00E210C8" w:rsidRPr="00E210C8" w:rsidRDefault="00E210C8" w:rsidP="00E210C8">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B913384" id="Rechthoek: afgeronde hoeken 7" o:spid="_x0000_s1027" style="position:absolute;margin-left:-68.6pt;margin-top:5.95pt;width:64.5pt;height:18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" fillcolor="#5b9bd5 [3204]" strokecolor="#1f4d78 [1604]" strokeweight="1pt">
                <v:stroke joinstyle="miter"/>
                <v:textbox>
                  <w:txbxContent>
                    <w:p w14:paraId="6D2C8A85" w14:textId="4898FD6D" w:rsidR="00E210C8" w:rsidRPr="00E210C8" w:rsidRDefault="00E210C8" w:rsidP="00E210C8">
                      <w:pPr>
                        <w:jc w:val="center"/>
                        <w:rPr>
                          <w:sz w:val="18"/>
                          <w:szCs w:val="18"/>
                          <w:lang w:val="en-US"/>
                        </w:rPr>
                      </w:pPr>
                      <w:r w:rsidRPr="00E210C8">
                        <w:rPr>
                          <w:lang w:val="en-US"/>
                        </w:rPr>
                        <w:t>Q4</w:t>
                      </w:r>
                      <w:r w:rsidRPr="00E210C8">
                        <w:rPr>
                          <w:sz w:val="22"/>
                          <w:szCs w:val="22"/>
                          <w:lang w:val="en-US"/>
                        </w:rPr>
                        <w:t xml:space="preserve">: </w:t>
                      </w:r>
                      <w:r w:rsidRPr="00E210C8">
                        <w:rPr>
                          <w:sz w:val="18"/>
                          <w:szCs w:val="18"/>
                          <w:lang w:val="en-US"/>
                        </w:rPr>
                        <w:t>start composing master assignment ac</w:t>
                      </w:r>
                      <w:r>
                        <w:rPr>
                          <w:sz w:val="18"/>
                          <w:szCs w:val="18"/>
                          <w:lang w:val="en-US"/>
                        </w:rPr>
                        <w:t>c</w:t>
                      </w:r>
                      <w:r w:rsidRPr="00E210C8">
                        <w:rPr>
                          <w:sz w:val="18"/>
                          <w:szCs w:val="18"/>
                          <w:lang w:val="en-US"/>
                        </w:rPr>
                        <w:t>ording to the procedure and article 14</w:t>
                      </w:r>
                    </w:p>
                    <w:p w14:paraId="47E4A26E" w14:textId="77777777" w:rsidR="00E210C8" w:rsidRPr="00E210C8" w:rsidRDefault="00E210C8" w:rsidP="00E210C8">
                      <w:pPr>
                        <w:jc w:val="center"/>
                        <w:rPr>
                          <w:sz w:val="20"/>
                          <w:szCs w:val="20"/>
                          <w:lang w:val="en-US"/>
                        </w:rPr>
                      </w:pPr>
                    </w:p>
                  </w:txbxContent>
                </v:textbox>
              </v:roundrect>
            </w:pict>
          </mc:Fallback>
        </mc:AlternateContent>
      </w:r>
      <w:r w:rsidR="00E774A2" w:rsidRPr="009555CA">
        <w:rPr>
          <w:rFonts w:ascii="Arial" w:hAnsi="Arial" w:cs="Arial"/>
          <w:lang w:val="en-GB"/>
        </w:rPr>
        <w:t xml:space="preserve">Procedure for </w:t>
      </w:r>
      <w:r w:rsidR="00993C34" w:rsidRPr="009555CA">
        <w:rPr>
          <w:rFonts w:ascii="Arial" w:hAnsi="Arial" w:cs="Arial"/>
          <w:lang w:val="en-GB"/>
        </w:rPr>
        <w:t>master</w:t>
      </w:r>
      <w:r w:rsidR="00E774A2" w:rsidRPr="009555CA">
        <w:rPr>
          <w:rFonts w:ascii="Arial" w:hAnsi="Arial" w:cs="Arial"/>
          <w:lang w:val="en-GB"/>
        </w:rPr>
        <w:t xml:space="preserve"> assignment and graduation</w:t>
      </w:r>
    </w:p>
    <w:p w14:paraId="18A892EE" w14:textId="3691D4D8" w:rsidR="00B62C1B" w:rsidRPr="009555CA" w:rsidRDefault="00B62C1B" w:rsidP="00B62C1B">
      <w:pPr>
        <w:pStyle w:val="Ondertitel"/>
        <w:rPr>
          <w:rFonts w:ascii="Arial" w:hAnsi="Arial" w:cs="Arial"/>
          <w:lang w:val="en-GB"/>
        </w:rPr>
      </w:pPr>
      <w:r w:rsidRPr="009555CA">
        <w:rPr>
          <w:rFonts w:ascii="Arial" w:hAnsi="Arial" w:cs="Arial"/>
          <w:lang w:val="en-GB"/>
        </w:rPr>
        <w:t xml:space="preserve">(Rules </w:t>
      </w:r>
      <w:r w:rsidR="00985F88" w:rsidRPr="009555CA">
        <w:rPr>
          <w:rFonts w:ascii="Arial" w:hAnsi="Arial" w:cs="Arial"/>
          <w:lang w:val="en-GB"/>
        </w:rPr>
        <w:t>Examination Board</w:t>
      </w:r>
      <w:r w:rsidRPr="009555CA">
        <w:rPr>
          <w:rFonts w:ascii="Arial" w:hAnsi="Arial" w:cs="Arial"/>
          <w:lang w:val="en-GB"/>
        </w:rPr>
        <w:t xml:space="preserve"> Article 14 and 16, OER M-BME Article 10)</w:t>
      </w:r>
    </w:p>
    <w:p w14:paraId="3147D54C" w14:textId="44EEE0DA" w:rsidR="005F37EF" w:rsidRPr="00B27CFD" w:rsidRDefault="005F37EF" w:rsidP="00E774A2">
      <w:pPr>
        <w:rPr>
          <w:rFonts w:ascii="Arial" w:hAnsi="Arial" w:cs="Arial"/>
          <w:sz w:val="18"/>
          <w:szCs w:val="18"/>
          <w:lang w:val="en-GB"/>
        </w:rPr>
      </w:pPr>
      <w:r w:rsidRPr="00B27CFD">
        <w:rPr>
          <w:rFonts w:ascii="Arial" w:hAnsi="Arial" w:cs="Arial"/>
          <w:sz w:val="18"/>
          <w:szCs w:val="18"/>
          <w:lang w:val="en-GB"/>
        </w:rPr>
        <w:t xml:space="preserve">You can start with your assignment when you have at least 50 EC of courses and a completed internship. </w:t>
      </w:r>
    </w:p>
    <w:p w14:paraId="2F2C88D8" w14:textId="3ED4C853" w:rsidR="00305325" w:rsidRPr="009555CA" w:rsidRDefault="00305325" w:rsidP="00305325">
      <w:pPr>
        <w:pStyle w:val="Default"/>
        <w:rPr>
          <w:lang w:val="en-GB"/>
        </w:rPr>
      </w:pPr>
    </w:p>
    <w:p w14:paraId="672CDB99" w14:textId="77777777" w:rsidR="005F37EF" w:rsidRPr="009555CA" w:rsidRDefault="005F37EF" w:rsidP="005F37EF">
      <w:pPr>
        <w:pStyle w:val="Default"/>
        <w:rPr>
          <w:sz w:val="18"/>
          <w:szCs w:val="18"/>
          <w:lang w:val="en-GB"/>
        </w:rPr>
      </w:pPr>
      <w:r w:rsidRPr="009555CA">
        <w:rPr>
          <w:sz w:val="18"/>
          <w:szCs w:val="18"/>
          <w:lang w:val="en-GB"/>
        </w:rPr>
        <w:t xml:space="preserve">1. The objective of the assignment is to learn to carry out a design and/or research assignment of a certain size and complexity independently. </w:t>
      </w:r>
    </w:p>
    <w:p w14:paraId="3EF171EC" w14:textId="77777777" w:rsidR="005F37EF" w:rsidRPr="009555CA" w:rsidRDefault="005F37EF" w:rsidP="005F37EF">
      <w:pPr>
        <w:pStyle w:val="Default"/>
        <w:rPr>
          <w:sz w:val="18"/>
          <w:szCs w:val="18"/>
          <w:lang w:val="en-GB"/>
        </w:rPr>
      </w:pPr>
    </w:p>
    <w:p w14:paraId="4FAC2F71" w14:textId="7DFF28B9" w:rsidR="005F37EF" w:rsidRPr="009555CA" w:rsidRDefault="005F37EF" w:rsidP="005F37EF">
      <w:pPr>
        <w:pStyle w:val="Default"/>
        <w:rPr>
          <w:sz w:val="18"/>
          <w:szCs w:val="18"/>
          <w:lang w:val="en-GB"/>
        </w:rPr>
      </w:pPr>
      <w:r w:rsidRPr="009555CA">
        <w:rPr>
          <w:sz w:val="18"/>
          <w:szCs w:val="18"/>
          <w:lang w:val="en-GB"/>
        </w:rPr>
        <w:t xml:space="preserve">2. The registration </w:t>
      </w:r>
      <w:r w:rsidR="008269AF" w:rsidRPr="009555CA">
        <w:rPr>
          <w:sz w:val="18"/>
          <w:szCs w:val="18"/>
          <w:lang w:val="en-GB"/>
        </w:rPr>
        <w:t xml:space="preserve">in Mobility Online </w:t>
      </w:r>
      <w:r w:rsidRPr="009555CA">
        <w:rPr>
          <w:sz w:val="18"/>
          <w:szCs w:val="18"/>
          <w:lang w:val="en-GB"/>
        </w:rPr>
        <w:t xml:space="preserve">of the master's assignment must be officially approved before the start of the assignment, up to a maximum of 2 weeks after the start. </w:t>
      </w:r>
    </w:p>
    <w:p w14:paraId="1BA4F18C" w14:textId="77777777" w:rsidR="005F37EF" w:rsidRPr="009555CA" w:rsidRDefault="005F37EF" w:rsidP="005F37EF">
      <w:pPr>
        <w:pStyle w:val="Default"/>
        <w:rPr>
          <w:sz w:val="18"/>
          <w:szCs w:val="18"/>
          <w:lang w:val="en-GB"/>
        </w:rPr>
      </w:pPr>
    </w:p>
    <w:p w14:paraId="21D34621" w14:textId="32114ECC" w:rsidR="005F37EF" w:rsidRPr="009555CA" w:rsidRDefault="005F37EF" w:rsidP="005F37EF">
      <w:pPr>
        <w:pStyle w:val="Default"/>
        <w:rPr>
          <w:sz w:val="18"/>
          <w:szCs w:val="18"/>
          <w:lang w:val="en-GB"/>
        </w:rPr>
      </w:pPr>
      <w:r w:rsidRPr="009555CA">
        <w:rPr>
          <w:sz w:val="18"/>
          <w:szCs w:val="18"/>
          <w:lang w:val="en-GB"/>
        </w:rPr>
        <w:t>3. The master's assignment may be carried out at one of the biomedical chairs of the UT or at an external client</w:t>
      </w:r>
      <w:r w:rsidR="00BE31C8">
        <w:rPr>
          <w:sz w:val="18"/>
          <w:szCs w:val="18"/>
          <w:lang w:val="en-GB"/>
        </w:rPr>
        <w:t xml:space="preserve"> via and under supervision of a biomedical chair</w:t>
      </w:r>
      <w:r w:rsidRPr="009555CA">
        <w:rPr>
          <w:sz w:val="18"/>
          <w:szCs w:val="18"/>
          <w:lang w:val="en-GB"/>
        </w:rPr>
        <w:t xml:space="preserve">. </w:t>
      </w:r>
    </w:p>
    <w:p w14:paraId="4136114B" w14:textId="77777777" w:rsidR="005F37EF" w:rsidRPr="009555CA" w:rsidRDefault="005F37EF" w:rsidP="005F37EF">
      <w:pPr>
        <w:pStyle w:val="Default"/>
        <w:rPr>
          <w:sz w:val="18"/>
          <w:szCs w:val="18"/>
          <w:lang w:val="en-GB"/>
        </w:rPr>
      </w:pPr>
    </w:p>
    <w:p w14:paraId="524231A7" w14:textId="77777777" w:rsidR="005F37EF" w:rsidRPr="009555CA" w:rsidRDefault="005F37EF" w:rsidP="005F37EF">
      <w:pPr>
        <w:pStyle w:val="Default"/>
        <w:rPr>
          <w:sz w:val="18"/>
          <w:szCs w:val="18"/>
          <w:lang w:val="en-GB"/>
        </w:rPr>
      </w:pPr>
      <w:r w:rsidRPr="009555CA">
        <w:rPr>
          <w:sz w:val="18"/>
          <w:szCs w:val="18"/>
          <w:lang w:val="en-GB"/>
        </w:rPr>
        <w:t xml:space="preserve">4. The Master's assignment, if carried out at one of the biomedical chairs, shall be designed in consultation with the graduating professor. </w:t>
      </w:r>
    </w:p>
    <w:p w14:paraId="5077B17A" w14:textId="77777777" w:rsidR="005F37EF" w:rsidRPr="009555CA" w:rsidRDefault="005F37EF" w:rsidP="005F37EF">
      <w:pPr>
        <w:pStyle w:val="Default"/>
        <w:rPr>
          <w:sz w:val="18"/>
          <w:szCs w:val="18"/>
          <w:lang w:val="en-GB"/>
        </w:rPr>
      </w:pPr>
    </w:p>
    <w:p w14:paraId="1AE07F0C" w14:textId="69B499B1" w:rsidR="005F37EF" w:rsidRPr="009555CA" w:rsidRDefault="005F37EF" w:rsidP="005F37EF">
      <w:pPr>
        <w:pStyle w:val="Default"/>
        <w:rPr>
          <w:sz w:val="18"/>
          <w:szCs w:val="18"/>
          <w:lang w:val="en-GB"/>
        </w:rPr>
      </w:pPr>
      <w:r w:rsidRPr="009555CA">
        <w:rPr>
          <w:sz w:val="18"/>
          <w:szCs w:val="18"/>
          <w:lang w:val="en-GB"/>
        </w:rPr>
        <w:t xml:space="preserve">5. The Master's programme, if carried out by an external client, will be designed in consultation with one of the professors involved in the BMT/BME programme and the day-to-day supervisor of the external client. </w:t>
      </w:r>
    </w:p>
    <w:p w14:paraId="3176AE27" w14:textId="3A0AB80D" w:rsidR="005F37EF" w:rsidRPr="009555CA" w:rsidRDefault="00E210C8" w:rsidP="005F37EF">
      <w:pPr>
        <w:pStyle w:val="Default"/>
        <w:rPr>
          <w:sz w:val="18"/>
          <w:szCs w:val="18"/>
          <w:lang w:val="en-GB"/>
        </w:rPr>
      </w:pPr>
      <w:r w:rsidRPr="009555CA">
        <w:rPr>
          <w:noProof/>
          <w:lang w:val="en-GB"/>
        </w:rPr>
        <mc:AlternateContent>
          <mc:Choice Requires="wps">
            <w:drawing>
              <wp:anchor distT="0" distB="0" distL="114300" distR="114300" simplePos="0" relativeHeight="251668480" behindDoc="0" locked="0" layoutInCell="1" allowOverlap="1" wp14:anchorId="37E40EBF" wp14:editId="63182955">
                <wp:simplePos x="0" y="0"/>
                <wp:positionH relativeFrom="column">
                  <wp:posOffset>-645184</wp:posOffset>
                </wp:positionH>
                <wp:positionV relativeFrom="paragraph">
                  <wp:posOffset>177836</wp:posOffset>
                </wp:positionV>
                <wp:extent cx="327660" cy="707366"/>
                <wp:effectExtent l="19050" t="0" r="15240" b="36195"/>
                <wp:wrapNone/>
                <wp:docPr id="12" name="Pijl: omlaag 12"/>
                <wp:cNvGraphicFramePr/>
                <a:graphic xmlns:a="http://schemas.openxmlformats.org/drawingml/2006/main">
                  <a:graphicData uri="http://schemas.microsoft.com/office/word/2010/wordprocessingShape">
                    <wps:wsp>
                      <wps:cNvSpPr/>
                      <wps:spPr>
                        <a:xfrm>
                          <a:off x="0" y="0"/>
                          <a:ext cx="327660" cy="707366"/>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079FC31" id="Pijl: omlaag 12" o:spid="_x0000_s1026" type="#_x0000_t67" style="position:absolute;margin-left:-50.8pt;margin-top:14pt;width:25.8pt;height:5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" adj="16597" fillcolor="#91bce3 [2164]" strokecolor="#5b9bd5 [3204]" strokeweight=".5pt">
                <v:fill color2="#7aaddd [2612]" rotate="t" colors="0 #b1cbe9;.5 #a3c1e5;1 #92b9e4" focus="100%" type="gradient">
                  <o:fill v:ext="view" type="gradientUnscaled"/>
                </v:fill>
              </v:shape>
            </w:pict>
          </mc:Fallback>
        </mc:AlternateContent>
      </w:r>
    </w:p>
    <w:p w14:paraId="12CAA1C3" w14:textId="12687E09" w:rsidR="008269AF" w:rsidRPr="009555CA" w:rsidRDefault="005F37EF" w:rsidP="005F37EF">
      <w:pPr>
        <w:pStyle w:val="Default"/>
        <w:rPr>
          <w:sz w:val="18"/>
          <w:szCs w:val="18"/>
          <w:lang w:val="en-GB"/>
        </w:rPr>
      </w:pPr>
      <w:r w:rsidRPr="009555CA">
        <w:rPr>
          <w:sz w:val="18"/>
          <w:szCs w:val="18"/>
          <w:lang w:val="en-GB"/>
        </w:rPr>
        <w:t xml:space="preserve">6. </w:t>
      </w:r>
      <w:r w:rsidR="008269AF" w:rsidRPr="009555CA">
        <w:rPr>
          <w:sz w:val="18"/>
          <w:szCs w:val="18"/>
          <w:lang w:val="en-GB"/>
        </w:rPr>
        <w:t xml:space="preserve">In special cases it is possible to carry out the master assignment externally (outside the UT), provided the assignment falls under the responsibility of one of the professors or associate professors involved in the BME programme. Given the differing nature and objectives of the final master’s assignment and the internship, it is important that the two differ sufficiently in terms of content. An external final master’s assignment requires the explicit approval of the examination board regarding content, supervision and graduation committee before the start of the internship. </w:t>
      </w:r>
    </w:p>
    <w:p w14:paraId="63432CFF" w14:textId="120A6A3A" w:rsidR="008269AF" w:rsidRPr="009555CA" w:rsidRDefault="00E210C8" w:rsidP="005F37EF">
      <w:pPr>
        <w:pStyle w:val="Default"/>
        <w:rPr>
          <w:sz w:val="18"/>
          <w:szCs w:val="18"/>
          <w:lang w:val="en-GB"/>
        </w:rPr>
      </w:pPr>
      <w:r>
        <w:rPr>
          <w:noProof/>
          <w:sz w:val="18"/>
          <w:szCs w:val="18"/>
          <w:lang w:val="en-GB"/>
        </w:rPr>
        <mc:AlternateContent>
          <mc:Choice Requires="wps">
            <w:drawing>
              <wp:anchor distT="0" distB="0" distL="114300" distR="114300" simplePos="0" relativeHeight="251669504" behindDoc="0" locked="0" layoutInCell="1" allowOverlap="1" wp14:anchorId="3AEE8204" wp14:editId="7C24E7B7">
                <wp:simplePos x="0" y="0"/>
                <wp:positionH relativeFrom="column">
                  <wp:posOffset>-871220</wp:posOffset>
                </wp:positionH>
                <wp:positionV relativeFrom="paragraph">
                  <wp:posOffset>103289</wp:posOffset>
                </wp:positionV>
                <wp:extent cx="818419" cy="1112808"/>
                <wp:effectExtent l="0" t="0" r="20320" b="11430"/>
                <wp:wrapNone/>
                <wp:docPr id="13" name="Rechthoek: afgeronde hoeken 13"/>
                <wp:cNvGraphicFramePr/>
                <a:graphic xmlns:a="http://schemas.openxmlformats.org/drawingml/2006/main">
                  <a:graphicData uri="http://schemas.microsoft.com/office/word/2010/wordprocessingShape">
                    <wps:wsp>
                      <wps:cNvSpPr/>
                      <wps:spPr>
                        <a:xfrm>
                          <a:off x="0" y="0"/>
                          <a:ext cx="818419" cy="11128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ACC776" w14:textId="2F4A694E" w:rsidR="00E210C8" w:rsidRPr="00E210C8" w:rsidRDefault="00E210C8" w:rsidP="00E210C8">
                            <w:pPr>
                              <w:jc w:val="center"/>
                              <w:rPr>
                                <w:sz w:val="18"/>
                                <w:szCs w:val="18"/>
                                <w:lang w:val="en-GB"/>
                              </w:rPr>
                            </w:pPr>
                            <w:r w:rsidRPr="00E210C8">
                              <w:rPr>
                                <w:sz w:val="22"/>
                                <w:szCs w:val="22"/>
                                <w:lang w:val="en-GB"/>
                              </w:rPr>
                              <w:t xml:space="preserve">Around the start: </w:t>
                            </w:r>
                            <w:r w:rsidRPr="00E210C8">
                              <w:rPr>
                                <w:sz w:val="18"/>
                                <w:szCs w:val="18"/>
                                <w:lang w:val="en-GB"/>
                              </w:rPr>
                              <w:t>Register your 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3AEE8204" id="Rechthoek: afgeronde hoeken 13" o:spid="_x0000_s1028" style="position:absolute;margin-left:-68.6pt;margin-top:8.15pt;width:64.45pt;height:8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" fillcolor="#5b9bd5 [3204]" strokecolor="#1f4d78 [1604]" strokeweight="1pt">
                <v:stroke joinstyle="miter"/>
                <v:textbox>
                  <w:txbxContent>
                    <w:p w14:paraId="33ACC776" w14:textId="2F4A694E" w:rsidR="00E210C8" w:rsidRPr="00E210C8" w:rsidRDefault="00E210C8" w:rsidP="00E210C8">
                      <w:pPr>
                        <w:jc w:val="center"/>
                        <w:rPr>
                          <w:sz w:val="18"/>
                          <w:szCs w:val="18"/>
                          <w:lang w:val="en-GB"/>
                        </w:rPr>
                      </w:pPr>
                      <w:r w:rsidRPr="00E210C8">
                        <w:rPr>
                          <w:sz w:val="22"/>
                          <w:szCs w:val="22"/>
                          <w:lang w:val="en-GB"/>
                        </w:rPr>
                        <w:t xml:space="preserve">Around the start: </w:t>
                      </w:r>
                      <w:r w:rsidRPr="00E210C8">
                        <w:rPr>
                          <w:sz w:val="18"/>
                          <w:szCs w:val="18"/>
                          <w:lang w:val="en-GB"/>
                        </w:rPr>
                        <w:t>Register your assignment</w:t>
                      </w:r>
                    </w:p>
                  </w:txbxContent>
                </v:textbox>
              </v:roundrect>
            </w:pict>
          </mc:Fallback>
        </mc:AlternateContent>
      </w:r>
    </w:p>
    <w:p w14:paraId="3103C9E3" w14:textId="259E3335" w:rsidR="005F37EF" w:rsidRPr="009555CA" w:rsidRDefault="008269AF" w:rsidP="005F37EF">
      <w:pPr>
        <w:pStyle w:val="Default"/>
        <w:rPr>
          <w:sz w:val="18"/>
          <w:szCs w:val="18"/>
          <w:lang w:val="en-GB"/>
        </w:rPr>
      </w:pPr>
      <w:r w:rsidRPr="009555CA">
        <w:rPr>
          <w:sz w:val="18"/>
          <w:szCs w:val="18"/>
          <w:lang w:val="en-GB"/>
        </w:rPr>
        <w:t xml:space="preserve">7. </w:t>
      </w:r>
      <w:r w:rsidR="005F37EF" w:rsidRPr="009555CA">
        <w:rPr>
          <w:sz w:val="18"/>
          <w:szCs w:val="18"/>
          <w:lang w:val="en-GB"/>
        </w:rPr>
        <w:t xml:space="preserve">In the case of an external master's assignment, the external client where the assignment is to be carried out must collaborate with the department of the BMT/BME study programme or there must be agreements between the expertise of the external client and the department of the BMT/BME study programme. </w:t>
      </w:r>
    </w:p>
    <w:p w14:paraId="7964DA62" w14:textId="005D3016" w:rsidR="005F37EF" w:rsidRPr="009555CA" w:rsidRDefault="005F37EF" w:rsidP="005F37EF">
      <w:pPr>
        <w:pStyle w:val="Default"/>
        <w:rPr>
          <w:sz w:val="18"/>
          <w:szCs w:val="18"/>
          <w:lang w:val="en-GB"/>
        </w:rPr>
      </w:pPr>
    </w:p>
    <w:p w14:paraId="2D1AE866" w14:textId="6DA9E5F4" w:rsidR="005F37EF" w:rsidRPr="009555CA" w:rsidRDefault="008269AF" w:rsidP="005F37EF">
      <w:pPr>
        <w:pStyle w:val="Default"/>
        <w:rPr>
          <w:sz w:val="18"/>
          <w:szCs w:val="18"/>
          <w:lang w:val="en-GB"/>
        </w:rPr>
      </w:pPr>
      <w:r w:rsidRPr="009555CA">
        <w:rPr>
          <w:sz w:val="18"/>
          <w:szCs w:val="18"/>
          <w:lang w:val="en-GB"/>
        </w:rPr>
        <w:t>8</w:t>
      </w:r>
      <w:r w:rsidR="005F37EF" w:rsidRPr="009555CA">
        <w:rPr>
          <w:sz w:val="18"/>
          <w:szCs w:val="18"/>
          <w:lang w:val="en-GB"/>
        </w:rPr>
        <w:t xml:space="preserve">. Procedures regarding the master's assignment can be found on the </w:t>
      </w:r>
      <w:r w:rsidR="005F37EF" w:rsidRPr="009555CA">
        <w:rPr>
          <w:color w:val="0462C1"/>
          <w:sz w:val="18"/>
          <w:szCs w:val="18"/>
          <w:lang w:val="en-GB"/>
        </w:rPr>
        <w:t xml:space="preserve">Canvas page </w:t>
      </w:r>
      <w:r w:rsidR="005F37EF" w:rsidRPr="009555CA">
        <w:rPr>
          <w:sz w:val="18"/>
          <w:szCs w:val="18"/>
          <w:lang w:val="en-GB"/>
        </w:rPr>
        <w:t xml:space="preserve">of the master's assignment. </w:t>
      </w:r>
    </w:p>
    <w:p w14:paraId="0415DF90" w14:textId="198AA4EE" w:rsidR="005F37EF" w:rsidRPr="009555CA" w:rsidRDefault="005F37EF" w:rsidP="00305325">
      <w:pPr>
        <w:pStyle w:val="Default"/>
        <w:rPr>
          <w:lang w:val="en-GB"/>
        </w:rPr>
      </w:pPr>
    </w:p>
    <w:p w14:paraId="3DA4C60B" w14:textId="7DF95AF0" w:rsidR="00305325" w:rsidRPr="009555CA" w:rsidRDefault="0093228E" w:rsidP="00305325">
      <w:pPr>
        <w:pStyle w:val="Default"/>
        <w:rPr>
          <w:sz w:val="18"/>
          <w:szCs w:val="18"/>
          <w:lang w:val="en-GB"/>
        </w:rPr>
      </w:pPr>
      <w:r w:rsidRPr="009555CA">
        <w:rPr>
          <w:sz w:val="18"/>
          <w:szCs w:val="18"/>
          <w:lang w:val="en-GB"/>
        </w:rPr>
        <w:t>9</w:t>
      </w:r>
      <w:r w:rsidR="00305325" w:rsidRPr="009555CA">
        <w:rPr>
          <w:sz w:val="18"/>
          <w:szCs w:val="18"/>
          <w:lang w:val="en-GB"/>
        </w:rPr>
        <w:t xml:space="preserve">. The composition of the final master’s assignment committee and the nature of the assignment must be uploaded in Mobility Online for approval by the examination board. This approval must be obtained within two weeks of the start of the final master assignment. </w:t>
      </w:r>
    </w:p>
    <w:p w14:paraId="754E6896" w14:textId="63FC48C5" w:rsidR="00305325" w:rsidRPr="009555CA" w:rsidRDefault="00E210C8" w:rsidP="00305325">
      <w:pPr>
        <w:pStyle w:val="Default"/>
        <w:rPr>
          <w:sz w:val="18"/>
          <w:szCs w:val="18"/>
          <w:lang w:val="en-GB"/>
        </w:rPr>
      </w:pPr>
      <w:r w:rsidRPr="009555CA">
        <w:rPr>
          <w:noProof/>
          <w:lang w:val="en-GB"/>
        </w:rPr>
        <mc:AlternateContent>
          <mc:Choice Requires="wps">
            <w:drawing>
              <wp:anchor distT="0" distB="0" distL="114300" distR="114300" simplePos="0" relativeHeight="251671552" behindDoc="0" locked="0" layoutInCell="1" allowOverlap="1" wp14:anchorId="61DD194E" wp14:editId="4E04588B">
                <wp:simplePos x="0" y="0"/>
                <wp:positionH relativeFrom="column">
                  <wp:posOffset>-619305</wp:posOffset>
                </wp:positionH>
                <wp:positionV relativeFrom="paragraph">
                  <wp:posOffset>30815</wp:posOffset>
                </wp:positionV>
                <wp:extent cx="327660" cy="681487"/>
                <wp:effectExtent l="19050" t="0" r="15240" b="42545"/>
                <wp:wrapNone/>
                <wp:docPr id="14" name="Pijl: omlaag 14"/>
                <wp:cNvGraphicFramePr/>
                <a:graphic xmlns:a="http://schemas.openxmlformats.org/drawingml/2006/main">
                  <a:graphicData uri="http://schemas.microsoft.com/office/word/2010/wordprocessingShape">
                    <wps:wsp>
                      <wps:cNvSpPr/>
                      <wps:spPr>
                        <a:xfrm>
                          <a:off x="0" y="0"/>
                          <a:ext cx="327660" cy="681487"/>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60012E9" id="Pijl: omlaag 14" o:spid="_x0000_s1026" type="#_x0000_t67" style="position:absolute;margin-left:-48.75pt;margin-top:2.45pt;width:25.8pt;height:5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" adj="16407" fillcolor="#91bce3 [2164]" strokecolor="#5b9bd5 [3204]" strokeweight=".5pt">
                <v:fill color2="#7aaddd [2612]" rotate="t" colors="0 #b1cbe9;.5 #a3c1e5;1 #92b9e4" focus="100%" type="gradient">
                  <o:fill v:ext="view" type="gradientUnscaled"/>
                </v:fill>
              </v:shape>
            </w:pict>
          </mc:Fallback>
        </mc:AlternateContent>
      </w:r>
    </w:p>
    <w:p w14:paraId="5C0F4577" w14:textId="2773988D" w:rsidR="00305325" w:rsidRPr="009555CA" w:rsidRDefault="0093228E" w:rsidP="00305325">
      <w:pPr>
        <w:pStyle w:val="Default"/>
        <w:rPr>
          <w:sz w:val="18"/>
          <w:szCs w:val="18"/>
          <w:lang w:val="en-GB"/>
        </w:rPr>
      </w:pPr>
      <w:r w:rsidRPr="009555CA">
        <w:rPr>
          <w:sz w:val="18"/>
          <w:szCs w:val="18"/>
          <w:lang w:val="en-GB"/>
        </w:rPr>
        <w:t>10</w:t>
      </w:r>
      <w:r w:rsidR="00305325" w:rsidRPr="009555CA">
        <w:rPr>
          <w:sz w:val="18"/>
          <w:szCs w:val="18"/>
          <w:lang w:val="en-GB"/>
        </w:rPr>
        <w:t xml:space="preserve">. The student and the chairperson of the final master’s assignment committee will be informed in writing of the examination board’s approval or rejection of the final master assignment. They must be informed, if possible, within two weeks of receiving the registration in Mobility Online, excluding the holidays listed in the university’s timetables. </w:t>
      </w:r>
    </w:p>
    <w:p w14:paraId="50E8D38D" w14:textId="503A347C" w:rsidR="00305325" w:rsidRPr="009555CA" w:rsidRDefault="00305325" w:rsidP="00305325">
      <w:pPr>
        <w:pStyle w:val="Default"/>
        <w:rPr>
          <w:sz w:val="18"/>
          <w:szCs w:val="18"/>
          <w:lang w:val="en-GB"/>
        </w:rPr>
      </w:pPr>
    </w:p>
    <w:p w14:paraId="0F08A297" w14:textId="1A467E6A" w:rsidR="00305325" w:rsidRPr="009555CA" w:rsidRDefault="00E210C8" w:rsidP="00305325">
      <w:pPr>
        <w:pStyle w:val="Default"/>
        <w:rPr>
          <w:sz w:val="18"/>
          <w:szCs w:val="18"/>
          <w:lang w:val="en-US"/>
        </w:rPr>
      </w:pPr>
      <w:r>
        <w:rPr>
          <w:noProof/>
          <w:sz w:val="18"/>
          <w:szCs w:val="18"/>
          <w:lang w:val="en-GB"/>
        </w:rPr>
        <mc:AlternateContent>
          <mc:Choice Requires="wps">
            <w:drawing>
              <wp:anchor distT="0" distB="0" distL="114300" distR="114300" simplePos="0" relativeHeight="251673600" behindDoc="0" locked="0" layoutInCell="1" allowOverlap="1" wp14:anchorId="57E30F33" wp14:editId="549D6DC6">
                <wp:simplePos x="0" y="0"/>
                <wp:positionH relativeFrom="column">
                  <wp:posOffset>-871220</wp:posOffset>
                </wp:positionH>
                <wp:positionV relativeFrom="paragraph">
                  <wp:posOffset>252885</wp:posOffset>
                </wp:positionV>
                <wp:extent cx="818419" cy="2096219"/>
                <wp:effectExtent l="0" t="0" r="20320" b="18415"/>
                <wp:wrapNone/>
                <wp:docPr id="15" name="Rechthoek: afgeronde hoeken 15"/>
                <wp:cNvGraphicFramePr/>
                <a:graphic xmlns:a="http://schemas.openxmlformats.org/drawingml/2006/main">
                  <a:graphicData uri="http://schemas.microsoft.com/office/word/2010/wordprocessingShape">
                    <wps:wsp>
                      <wps:cNvSpPr/>
                      <wps:spPr>
                        <a:xfrm>
                          <a:off x="0" y="0"/>
                          <a:ext cx="818419" cy="20962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0D3F52" w14:textId="4358EF1C" w:rsidR="00E210C8" w:rsidRPr="00E210C8" w:rsidRDefault="00E210C8" w:rsidP="00E210C8">
                            <w:pPr>
                              <w:jc w:val="center"/>
                              <w:rPr>
                                <w:sz w:val="18"/>
                                <w:szCs w:val="18"/>
                                <w:lang w:val="en-GB"/>
                              </w:rPr>
                            </w:pPr>
                            <w:r w:rsidRPr="00E210C8">
                              <w:rPr>
                                <w:sz w:val="22"/>
                                <w:szCs w:val="22"/>
                                <w:lang w:val="en-GB"/>
                              </w:rPr>
                              <w:t xml:space="preserve">Nearing the end: </w:t>
                            </w:r>
                            <w:r>
                              <w:rPr>
                                <w:sz w:val="18"/>
                                <w:szCs w:val="18"/>
                                <w:lang w:val="en-GB"/>
                              </w:rPr>
                              <w:t>Start the final steps with the Green light meeting and planning the colloquium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7E30F33" id="Rechthoek: afgeronde hoeken 15" o:spid="_x0000_s1029" style="position:absolute;margin-left:-68.6pt;margin-top:19.9pt;width:64.45pt;height:16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" fillcolor="#5b9bd5 [3204]" strokecolor="#1f4d78 [1604]" strokeweight="1pt">
                <v:stroke joinstyle="miter"/>
                <v:textbox>
                  <w:txbxContent>
                    <w:p w14:paraId="3D0D3F52" w14:textId="4358EF1C" w:rsidR="00E210C8" w:rsidRPr="00E210C8" w:rsidRDefault="00E210C8" w:rsidP="00E210C8">
                      <w:pPr>
                        <w:jc w:val="center"/>
                        <w:rPr>
                          <w:sz w:val="18"/>
                          <w:szCs w:val="18"/>
                          <w:lang w:val="en-GB"/>
                        </w:rPr>
                      </w:pPr>
                      <w:r w:rsidRPr="00E210C8">
                        <w:rPr>
                          <w:sz w:val="22"/>
                          <w:szCs w:val="22"/>
                          <w:lang w:val="en-GB"/>
                        </w:rPr>
                        <w:t xml:space="preserve">Nearing the end: </w:t>
                      </w:r>
                      <w:r>
                        <w:rPr>
                          <w:sz w:val="18"/>
                          <w:szCs w:val="18"/>
                          <w:lang w:val="en-GB"/>
                        </w:rPr>
                        <w:t>Start the final steps with the Green light meeting and planning the colloquium</w:t>
                      </w:r>
                    </w:p>
                  </w:txbxContent>
                </v:textbox>
              </v:roundrect>
            </w:pict>
          </mc:Fallback>
        </mc:AlternateContent>
      </w:r>
      <w:r w:rsidR="0093228E" w:rsidRPr="009555CA">
        <w:rPr>
          <w:sz w:val="18"/>
          <w:szCs w:val="18"/>
          <w:lang w:val="en-GB"/>
        </w:rPr>
        <w:t>11</w:t>
      </w:r>
      <w:r w:rsidR="00305325" w:rsidRPr="009555CA">
        <w:rPr>
          <w:sz w:val="18"/>
          <w:szCs w:val="18"/>
          <w:lang w:val="en-GB"/>
        </w:rPr>
        <w:t>. In part to aid assessment of the final master’s assignment, students will present the final master’s assignment committee with a</w:t>
      </w:r>
      <w:r w:rsidR="008269AF" w:rsidRPr="009555CA">
        <w:rPr>
          <w:sz w:val="18"/>
          <w:szCs w:val="18"/>
          <w:lang w:val="en-GB"/>
        </w:rPr>
        <w:t xml:space="preserve"> final</w:t>
      </w:r>
      <w:r w:rsidR="00305325" w:rsidRPr="009555CA">
        <w:rPr>
          <w:sz w:val="18"/>
          <w:szCs w:val="18"/>
          <w:lang w:val="en-GB"/>
        </w:rPr>
        <w:t xml:space="preserve"> report</w:t>
      </w:r>
      <w:r w:rsidR="008269AF" w:rsidRPr="009555CA">
        <w:rPr>
          <w:sz w:val="18"/>
          <w:szCs w:val="18"/>
          <w:lang w:val="en-GB"/>
        </w:rPr>
        <w:t xml:space="preserve">. The assessment criteria can be found on the </w:t>
      </w:r>
      <w:r w:rsidR="008269AF" w:rsidRPr="009555CA">
        <w:rPr>
          <w:color w:val="0462C1"/>
          <w:sz w:val="18"/>
          <w:szCs w:val="18"/>
          <w:lang w:val="en-GB"/>
        </w:rPr>
        <w:t xml:space="preserve">Canvas page </w:t>
      </w:r>
      <w:r w:rsidR="008269AF" w:rsidRPr="009555CA">
        <w:rPr>
          <w:sz w:val="18"/>
          <w:szCs w:val="18"/>
          <w:lang w:val="en-GB"/>
        </w:rPr>
        <w:t xml:space="preserve">of the master's assignment. </w:t>
      </w:r>
      <w:r w:rsidR="00305325" w:rsidRPr="009555CA">
        <w:rPr>
          <w:sz w:val="18"/>
          <w:szCs w:val="18"/>
          <w:lang w:val="en-GB"/>
        </w:rPr>
        <w:t xml:space="preserve">The members of the final master assignment committee must have received this report at least one week prior to the master colloquium. Students will defend their report to the final master’s assignment committee via a master’s colloquium. </w:t>
      </w:r>
      <w:r w:rsidR="00305325" w:rsidRPr="009555CA">
        <w:rPr>
          <w:sz w:val="18"/>
          <w:szCs w:val="18"/>
          <w:lang w:val="en-US"/>
        </w:rPr>
        <w:t xml:space="preserve">This colloquium is open to the public. </w:t>
      </w:r>
    </w:p>
    <w:p w14:paraId="553625CC" w14:textId="50874B5C" w:rsidR="00305325" w:rsidRPr="009555CA" w:rsidRDefault="00305325" w:rsidP="00305325">
      <w:pPr>
        <w:pStyle w:val="Default"/>
        <w:rPr>
          <w:sz w:val="18"/>
          <w:szCs w:val="18"/>
          <w:lang w:val="en-US"/>
        </w:rPr>
      </w:pPr>
    </w:p>
    <w:p w14:paraId="4D63906F" w14:textId="6EA71110" w:rsidR="00305325" w:rsidRPr="009555CA" w:rsidRDefault="0093228E" w:rsidP="00305325">
      <w:pPr>
        <w:pStyle w:val="Default"/>
        <w:rPr>
          <w:sz w:val="18"/>
          <w:szCs w:val="18"/>
          <w:lang w:val="en-GB"/>
        </w:rPr>
      </w:pPr>
      <w:r w:rsidRPr="009555CA">
        <w:rPr>
          <w:sz w:val="18"/>
          <w:szCs w:val="18"/>
          <w:lang w:val="en-GB"/>
        </w:rPr>
        <w:t>12</w:t>
      </w:r>
      <w:r w:rsidR="00305325" w:rsidRPr="009555CA">
        <w:rPr>
          <w:sz w:val="18"/>
          <w:szCs w:val="18"/>
          <w:lang w:val="en-GB"/>
        </w:rPr>
        <w:t xml:space="preserve">. The student will defend their report to the final master’s assignment committee via a colloquium. This colloquium is open to the public. The colloquium can only be scheduled if, during the green light meeting, the committee is confident that the colloquium will be successfully completed and the report grade will be at least 5.5. The green light meeting is a meeting with the entire committee to discuss whether each of the aspects to be assessed are already sufficient at this stage, or which points for improvement need to be implemented in order to achieve a pass. If the entire committee cannot be present at this meeting, the student will ensure that feedback is obtained from all members. The colloquium can only be requested if the entire committee expects the student to score sufficiently on content, implementation and reporting by the intended graduation date. </w:t>
      </w:r>
    </w:p>
    <w:p w14:paraId="7FA8CA5D" w14:textId="77777777" w:rsidR="00305325" w:rsidRPr="009555CA" w:rsidRDefault="00305325" w:rsidP="00305325">
      <w:pPr>
        <w:pStyle w:val="Default"/>
        <w:rPr>
          <w:sz w:val="18"/>
          <w:szCs w:val="18"/>
          <w:lang w:val="en-GB"/>
        </w:rPr>
      </w:pPr>
    </w:p>
    <w:p w14:paraId="09683C0A" w14:textId="4220E223" w:rsidR="00305325" w:rsidRPr="009555CA" w:rsidRDefault="0093228E" w:rsidP="00305325">
      <w:pPr>
        <w:pStyle w:val="Default"/>
        <w:rPr>
          <w:sz w:val="18"/>
          <w:szCs w:val="18"/>
          <w:lang w:val="en-GB"/>
        </w:rPr>
      </w:pPr>
      <w:r w:rsidRPr="009555CA">
        <w:rPr>
          <w:sz w:val="18"/>
          <w:szCs w:val="18"/>
          <w:lang w:val="en-GB"/>
        </w:rPr>
        <w:t>13</w:t>
      </w:r>
      <w:r w:rsidR="00305325" w:rsidRPr="009555CA">
        <w:rPr>
          <w:sz w:val="18"/>
          <w:szCs w:val="18"/>
          <w:lang w:val="en-GB"/>
        </w:rPr>
        <w:t xml:space="preserve">. The colloquium may only be scheduled once all other master's examination components have been completed satisfactorily. </w:t>
      </w:r>
    </w:p>
    <w:p w14:paraId="7ED3EE9F" w14:textId="77777777" w:rsidR="00305325" w:rsidRPr="009555CA" w:rsidRDefault="00305325" w:rsidP="00305325">
      <w:pPr>
        <w:pStyle w:val="Default"/>
        <w:rPr>
          <w:sz w:val="18"/>
          <w:szCs w:val="18"/>
          <w:lang w:val="en-GB"/>
        </w:rPr>
      </w:pPr>
    </w:p>
    <w:p w14:paraId="2376434C" w14:textId="60BE59E8" w:rsidR="00305325" w:rsidRPr="009555CA" w:rsidRDefault="0093228E" w:rsidP="00305325">
      <w:pPr>
        <w:pStyle w:val="Default"/>
        <w:rPr>
          <w:sz w:val="18"/>
          <w:szCs w:val="18"/>
          <w:lang w:val="en-GB"/>
        </w:rPr>
      </w:pPr>
      <w:r w:rsidRPr="009555CA">
        <w:rPr>
          <w:sz w:val="18"/>
          <w:szCs w:val="18"/>
          <w:lang w:val="en-GB"/>
        </w:rPr>
        <w:t>14</w:t>
      </w:r>
      <w:r w:rsidR="00305325" w:rsidRPr="009555CA">
        <w:rPr>
          <w:sz w:val="18"/>
          <w:szCs w:val="18"/>
          <w:lang w:val="en-GB"/>
        </w:rPr>
        <w:t xml:space="preserve">. At least one month prior to the scheduled colloquium, the student must submit an </w:t>
      </w:r>
      <w:hyperlink r:id="rId16" w:history="1">
        <w:r w:rsidR="00305325" w:rsidRPr="009555CA">
          <w:rPr>
            <w:rStyle w:val="Hyperlink"/>
            <w:sz w:val="18"/>
            <w:szCs w:val="18"/>
            <w:lang w:val="en-GB"/>
          </w:rPr>
          <w:t>application form</w:t>
        </w:r>
      </w:hyperlink>
      <w:r w:rsidR="00305325" w:rsidRPr="009555CA">
        <w:rPr>
          <w:sz w:val="18"/>
          <w:szCs w:val="18"/>
          <w:lang w:val="en-GB"/>
        </w:rPr>
        <w:t xml:space="preserve"> for the exam, signed by the chair of the final master’s assignment committee, to the Centre for Educational Support </w:t>
      </w:r>
      <w:r w:rsidR="00D05AFE" w:rsidRPr="009555CA">
        <w:rPr>
          <w:sz w:val="18"/>
          <w:szCs w:val="18"/>
          <w:lang w:val="en-GB"/>
        </w:rPr>
        <w:t xml:space="preserve">(BOZ) </w:t>
      </w:r>
      <w:r w:rsidR="00305325" w:rsidRPr="009555CA">
        <w:rPr>
          <w:sz w:val="18"/>
          <w:szCs w:val="18"/>
          <w:lang w:val="en-GB"/>
        </w:rPr>
        <w:t xml:space="preserve">of the </w:t>
      </w:r>
      <w:r w:rsidR="00305325" w:rsidRPr="009555CA">
        <w:rPr>
          <w:sz w:val="18"/>
          <w:szCs w:val="18"/>
          <w:lang w:val="en-GB"/>
        </w:rPr>
        <w:lastRenderedPageBreak/>
        <w:t>Faculty of Science and Technology</w:t>
      </w:r>
      <w:r w:rsidR="00D05AFE" w:rsidRPr="009555CA">
        <w:rPr>
          <w:sz w:val="18"/>
          <w:szCs w:val="18"/>
          <w:lang w:val="en-GB"/>
        </w:rPr>
        <w:t xml:space="preserve"> (contact details on the form)</w:t>
      </w:r>
      <w:r w:rsidR="00305325" w:rsidRPr="009555CA">
        <w:rPr>
          <w:sz w:val="18"/>
          <w:szCs w:val="18"/>
          <w:lang w:val="en-GB"/>
        </w:rPr>
        <w:t xml:space="preserve">. This form can only be submitted if both the student and the chairperson of the final master’s assignment committee expect the student to pass the exam (green light meeting). This exam application is approved per mandate by the examination board. </w:t>
      </w:r>
    </w:p>
    <w:p w14:paraId="0B008611" w14:textId="77777777" w:rsidR="00305325" w:rsidRPr="009555CA" w:rsidRDefault="00305325" w:rsidP="00305325">
      <w:pPr>
        <w:pStyle w:val="Default"/>
        <w:rPr>
          <w:sz w:val="18"/>
          <w:szCs w:val="18"/>
          <w:lang w:val="en-GB"/>
        </w:rPr>
      </w:pPr>
    </w:p>
    <w:p w14:paraId="2E23EA48" w14:textId="2D8D0EC0" w:rsidR="00305325" w:rsidRPr="009555CA" w:rsidRDefault="0093228E" w:rsidP="00305325">
      <w:pPr>
        <w:pStyle w:val="Default"/>
        <w:rPr>
          <w:sz w:val="18"/>
          <w:szCs w:val="18"/>
          <w:lang w:val="en-GB"/>
        </w:rPr>
      </w:pPr>
      <w:r w:rsidRPr="009555CA">
        <w:rPr>
          <w:sz w:val="18"/>
          <w:szCs w:val="18"/>
          <w:lang w:val="en-GB"/>
        </w:rPr>
        <w:t>15</w:t>
      </w:r>
      <w:r w:rsidR="00305325" w:rsidRPr="009555CA">
        <w:rPr>
          <w:sz w:val="18"/>
          <w:szCs w:val="18"/>
          <w:lang w:val="en-GB"/>
        </w:rPr>
        <w:t xml:space="preserve">. The final master’s assignment will be assessed with a single grade. After the colloquium, the chairperson of the graduation committee will give an oral explanation of the grade, including discussion of the various aspects of the components the make up the final grade. </w:t>
      </w:r>
    </w:p>
    <w:p w14:paraId="32DF9729" w14:textId="77777777" w:rsidR="00305325" w:rsidRPr="009555CA" w:rsidRDefault="00305325" w:rsidP="00305325">
      <w:pPr>
        <w:pStyle w:val="Default"/>
        <w:rPr>
          <w:sz w:val="18"/>
          <w:szCs w:val="18"/>
          <w:lang w:val="en-GB"/>
        </w:rPr>
      </w:pPr>
    </w:p>
    <w:p w14:paraId="46B6D2EA" w14:textId="29D5D8DF" w:rsidR="00305325" w:rsidRPr="009555CA" w:rsidRDefault="0093228E" w:rsidP="00305325">
      <w:pPr>
        <w:pStyle w:val="Default"/>
        <w:rPr>
          <w:sz w:val="18"/>
          <w:szCs w:val="18"/>
          <w:lang w:val="en-GB"/>
        </w:rPr>
      </w:pPr>
      <w:r w:rsidRPr="009555CA">
        <w:rPr>
          <w:sz w:val="18"/>
          <w:szCs w:val="18"/>
          <w:lang w:val="en-GB"/>
        </w:rPr>
        <w:t>16</w:t>
      </w:r>
      <w:r w:rsidR="00305325" w:rsidRPr="009555CA">
        <w:rPr>
          <w:sz w:val="18"/>
          <w:szCs w:val="18"/>
          <w:lang w:val="en-GB"/>
        </w:rPr>
        <w:t xml:space="preserve">. After the colloquium, the student will be given their master’s certificate. An overview of the grades received for all exam parts will follow within one </w:t>
      </w:r>
      <w:r w:rsidRPr="009555CA">
        <w:rPr>
          <w:sz w:val="18"/>
          <w:szCs w:val="18"/>
          <w:lang w:val="en-GB"/>
        </w:rPr>
        <w:t>month</w:t>
      </w:r>
      <w:r w:rsidR="00305325" w:rsidRPr="009555CA">
        <w:rPr>
          <w:sz w:val="18"/>
          <w:szCs w:val="18"/>
          <w:lang w:val="en-GB"/>
        </w:rPr>
        <w:t xml:space="preserve">. Any extra-curricular subjects they may have completed will be listed separately in the supplement. </w:t>
      </w:r>
    </w:p>
    <w:p w14:paraId="682302A5" w14:textId="77777777" w:rsidR="00305325" w:rsidRPr="009555CA" w:rsidRDefault="00305325" w:rsidP="00305325">
      <w:pPr>
        <w:pStyle w:val="Default"/>
        <w:rPr>
          <w:sz w:val="18"/>
          <w:szCs w:val="18"/>
          <w:lang w:val="en-GB"/>
        </w:rPr>
      </w:pPr>
    </w:p>
    <w:p w14:paraId="6E7BD13A" w14:textId="77777777" w:rsidR="00305325" w:rsidRPr="009555CA" w:rsidRDefault="00305325" w:rsidP="00305325">
      <w:pPr>
        <w:spacing w:after="120"/>
        <w:rPr>
          <w:rFonts w:ascii="Arial" w:hAnsi="Arial" w:cs="Arial"/>
          <w:sz w:val="20"/>
          <w:szCs w:val="20"/>
          <w:lang w:val="en-GB"/>
        </w:rPr>
      </w:pPr>
    </w:p>
    <w:p w14:paraId="39B1AE1D" w14:textId="77777777" w:rsidR="00B31365" w:rsidRPr="009555CA" w:rsidRDefault="00B31365" w:rsidP="00B31365">
      <w:pPr>
        <w:rPr>
          <w:rFonts w:ascii="Arial" w:hAnsi="Arial" w:cs="Arial"/>
          <w:sz w:val="20"/>
          <w:szCs w:val="20"/>
          <w:lang w:val="en-GB"/>
        </w:rPr>
      </w:pPr>
    </w:p>
    <w:p w14:paraId="707158F0" w14:textId="77777777" w:rsidR="00B31365" w:rsidRPr="009555CA" w:rsidRDefault="00B31365" w:rsidP="00B31365">
      <w:pPr>
        <w:rPr>
          <w:rFonts w:ascii="Arial" w:hAnsi="Arial" w:cs="Arial"/>
          <w:sz w:val="20"/>
          <w:szCs w:val="20"/>
          <w:lang w:val="en-GB"/>
        </w:rPr>
      </w:pPr>
    </w:p>
    <w:p w14:paraId="476DD730" w14:textId="77777777" w:rsidR="00B31365" w:rsidRPr="009555CA" w:rsidRDefault="00B31365" w:rsidP="00B31365">
      <w:pPr>
        <w:rPr>
          <w:rFonts w:ascii="Arial" w:hAnsi="Arial" w:cs="Arial"/>
          <w:sz w:val="20"/>
          <w:szCs w:val="20"/>
          <w:lang w:val="en-GB"/>
        </w:rPr>
      </w:pPr>
    </w:p>
    <w:p w14:paraId="5BE52AC5" w14:textId="77777777" w:rsidR="00B31365" w:rsidRPr="009555CA" w:rsidRDefault="00B31365" w:rsidP="00B31365">
      <w:pPr>
        <w:rPr>
          <w:rFonts w:ascii="Arial" w:hAnsi="Arial" w:cs="Arial"/>
          <w:sz w:val="20"/>
          <w:szCs w:val="20"/>
          <w:lang w:val="en-GB"/>
        </w:rPr>
      </w:pPr>
    </w:p>
    <w:p w14:paraId="01A6BBB6" w14:textId="77777777" w:rsidR="00B31365" w:rsidRPr="009555CA" w:rsidRDefault="00B31365" w:rsidP="00B31365">
      <w:pPr>
        <w:rPr>
          <w:rFonts w:ascii="Arial" w:hAnsi="Arial" w:cs="Arial"/>
          <w:sz w:val="20"/>
          <w:szCs w:val="20"/>
          <w:lang w:val="en-GB"/>
        </w:rPr>
      </w:pPr>
    </w:p>
    <w:p w14:paraId="747BD70F" w14:textId="77777777" w:rsidR="00B31365" w:rsidRPr="009555CA" w:rsidRDefault="00B31365" w:rsidP="00B31365">
      <w:pPr>
        <w:rPr>
          <w:rFonts w:ascii="Arial" w:hAnsi="Arial" w:cs="Arial"/>
          <w:sz w:val="20"/>
          <w:szCs w:val="20"/>
          <w:lang w:val="en-GB"/>
        </w:rPr>
      </w:pPr>
    </w:p>
    <w:p w14:paraId="4DF63F27" w14:textId="77777777" w:rsidR="00B31365" w:rsidRPr="009555CA" w:rsidRDefault="00B31365" w:rsidP="00B31365">
      <w:pPr>
        <w:rPr>
          <w:rFonts w:ascii="Arial" w:hAnsi="Arial" w:cs="Arial"/>
          <w:sz w:val="20"/>
          <w:szCs w:val="20"/>
          <w:lang w:val="en-GB"/>
        </w:rPr>
      </w:pPr>
    </w:p>
    <w:p w14:paraId="7AE1A557" w14:textId="77777777" w:rsidR="00B31365" w:rsidRPr="009555CA" w:rsidRDefault="00B31365" w:rsidP="00B31365">
      <w:pPr>
        <w:rPr>
          <w:rFonts w:ascii="Arial" w:hAnsi="Arial" w:cs="Arial"/>
          <w:sz w:val="20"/>
          <w:szCs w:val="20"/>
          <w:lang w:val="en-GB"/>
        </w:rPr>
      </w:pPr>
    </w:p>
    <w:p w14:paraId="3D90E335" w14:textId="77777777" w:rsidR="00B31365" w:rsidRPr="009555CA" w:rsidRDefault="00B31365" w:rsidP="00B31365">
      <w:pPr>
        <w:rPr>
          <w:rFonts w:ascii="Arial" w:hAnsi="Arial" w:cs="Arial"/>
          <w:sz w:val="20"/>
          <w:szCs w:val="20"/>
          <w:lang w:val="en-GB"/>
        </w:rPr>
      </w:pPr>
    </w:p>
    <w:p w14:paraId="7A69319B" w14:textId="77777777" w:rsidR="00B31365" w:rsidRPr="009555CA" w:rsidRDefault="00B31365" w:rsidP="00B31365">
      <w:pPr>
        <w:rPr>
          <w:rFonts w:ascii="Arial" w:hAnsi="Arial" w:cs="Arial"/>
          <w:sz w:val="20"/>
          <w:szCs w:val="20"/>
          <w:lang w:val="en-GB"/>
        </w:rPr>
      </w:pPr>
    </w:p>
    <w:p w14:paraId="30A100D8" w14:textId="77777777" w:rsidR="00B31365" w:rsidRPr="009555CA" w:rsidRDefault="00B31365" w:rsidP="00B31365">
      <w:pPr>
        <w:rPr>
          <w:rFonts w:ascii="Arial" w:hAnsi="Arial" w:cs="Arial"/>
          <w:sz w:val="20"/>
          <w:szCs w:val="20"/>
          <w:lang w:val="en-GB"/>
        </w:rPr>
      </w:pPr>
    </w:p>
    <w:p w14:paraId="2BAA29EC" w14:textId="77777777" w:rsidR="00B31365" w:rsidRPr="009555CA" w:rsidRDefault="00B31365" w:rsidP="00B31365">
      <w:pPr>
        <w:rPr>
          <w:rFonts w:ascii="Arial" w:hAnsi="Arial" w:cs="Arial"/>
          <w:sz w:val="20"/>
          <w:szCs w:val="20"/>
          <w:lang w:val="en-GB"/>
        </w:rPr>
      </w:pPr>
    </w:p>
    <w:p w14:paraId="3A171934" w14:textId="77777777" w:rsidR="00B31365" w:rsidRPr="009555CA" w:rsidRDefault="00B31365" w:rsidP="00B31365">
      <w:pPr>
        <w:rPr>
          <w:rFonts w:ascii="Arial" w:hAnsi="Arial" w:cs="Arial"/>
          <w:sz w:val="20"/>
          <w:szCs w:val="20"/>
          <w:lang w:val="en-GB"/>
        </w:rPr>
      </w:pPr>
    </w:p>
    <w:p w14:paraId="232EAAE5" w14:textId="77777777" w:rsidR="00B31365" w:rsidRPr="009555CA" w:rsidRDefault="00B31365" w:rsidP="00B31365">
      <w:pPr>
        <w:rPr>
          <w:rFonts w:ascii="Arial" w:hAnsi="Arial" w:cs="Arial"/>
          <w:sz w:val="20"/>
          <w:szCs w:val="20"/>
          <w:lang w:val="en-GB"/>
        </w:rPr>
      </w:pPr>
    </w:p>
    <w:p w14:paraId="505EE636" w14:textId="77777777" w:rsidR="00B31365" w:rsidRPr="009555CA" w:rsidRDefault="00B31365" w:rsidP="00B31365">
      <w:pPr>
        <w:rPr>
          <w:rFonts w:ascii="Arial" w:hAnsi="Arial" w:cs="Arial"/>
          <w:sz w:val="20"/>
          <w:szCs w:val="20"/>
          <w:lang w:val="en-GB"/>
        </w:rPr>
      </w:pPr>
    </w:p>
    <w:p w14:paraId="63B28958" w14:textId="77777777" w:rsidR="00B31365" w:rsidRPr="009555CA" w:rsidRDefault="00B31365" w:rsidP="00B31365">
      <w:pPr>
        <w:rPr>
          <w:rFonts w:ascii="Arial" w:hAnsi="Arial" w:cs="Arial"/>
          <w:sz w:val="20"/>
          <w:szCs w:val="20"/>
          <w:lang w:val="en-GB"/>
        </w:rPr>
      </w:pPr>
    </w:p>
    <w:p w14:paraId="684A40A5" w14:textId="77777777" w:rsidR="003945BF" w:rsidRPr="009555CA" w:rsidRDefault="003945BF">
      <w:pPr>
        <w:spacing w:after="160" w:line="259" w:lineRule="auto"/>
        <w:rPr>
          <w:rFonts w:ascii="Arial" w:eastAsiaTheme="majorEastAsia" w:hAnsi="Arial" w:cs="Arial"/>
          <w:color w:val="2E74B5" w:themeColor="accent1" w:themeShade="BF"/>
          <w:sz w:val="32"/>
          <w:szCs w:val="32"/>
          <w:lang w:val="en-GB"/>
        </w:rPr>
      </w:pPr>
      <w:r w:rsidRPr="009555CA">
        <w:rPr>
          <w:rFonts w:ascii="Arial" w:hAnsi="Arial" w:cs="Arial"/>
          <w:lang w:val="en-GB"/>
        </w:rPr>
        <w:br w:type="page"/>
      </w:r>
    </w:p>
    <w:p w14:paraId="62657CEC" w14:textId="1DAF472D" w:rsidR="00B31365" w:rsidRPr="009555CA" w:rsidRDefault="00B31365" w:rsidP="00B31365">
      <w:pPr>
        <w:pStyle w:val="Kop1"/>
        <w:rPr>
          <w:rFonts w:ascii="Arial" w:hAnsi="Arial" w:cs="Arial"/>
          <w:lang w:val="en-GB"/>
        </w:rPr>
      </w:pPr>
      <w:r w:rsidRPr="009555CA">
        <w:rPr>
          <w:rFonts w:ascii="Arial" w:hAnsi="Arial" w:cs="Arial"/>
          <w:lang w:val="en-GB"/>
        </w:rPr>
        <w:lastRenderedPageBreak/>
        <w:t>Appendix</w:t>
      </w:r>
    </w:p>
    <w:p w14:paraId="6A76600B" w14:textId="77777777" w:rsidR="00E774A2" w:rsidRPr="009555CA" w:rsidRDefault="00E774A2" w:rsidP="00E774A2">
      <w:pPr>
        <w:rPr>
          <w:rFonts w:ascii="Arial" w:hAnsi="Arial" w:cs="Arial"/>
          <w:sz w:val="20"/>
          <w:szCs w:val="20"/>
          <w:lang w:val="en-GB"/>
        </w:rPr>
      </w:pPr>
    </w:p>
    <w:p w14:paraId="669075E4" w14:textId="3B104961" w:rsidR="00697207" w:rsidRPr="009555CA" w:rsidRDefault="00697207" w:rsidP="00697207">
      <w:pPr>
        <w:pStyle w:val="Default"/>
        <w:rPr>
          <w:sz w:val="18"/>
          <w:szCs w:val="18"/>
          <w:lang w:val="en-GB"/>
        </w:rPr>
      </w:pPr>
      <w:bookmarkStart w:id="1" w:name="_Article_15_Master"/>
      <w:bookmarkEnd w:id="1"/>
      <w:r w:rsidRPr="009555CA">
        <w:rPr>
          <w:b/>
          <w:bCs/>
          <w:sz w:val="18"/>
          <w:szCs w:val="18"/>
          <w:lang w:val="en-GB"/>
        </w:rPr>
        <w:t xml:space="preserve">Article 16 Final assignment committee </w:t>
      </w:r>
      <w:r w:rsidR="00985F88" w:rsidRPr="009555CA">
        <w:rPr>
          <w:b/>
          <w:bCs/>
          <w:sz w:val="18"/>
          <w:szCs w:val="18"/>
          <w:lang w:val="en-GB"/>
        </w:rPr>
        <w:t>(Rules Examination Board)</w:t>
      </w:r>
    </w:p>
    <w:p w14:paraId="4F079EFE" w14:textId="08575E3E" w:rsidR="00697207" w:rsidRPr="009555CA" w:rsidRDefault="00697207" w:rsidP="00697207">
      <w:pPr>
        <w:pStyle w:val="Default"/>
        <w:rPr>
          <w:sz w:val="18"/>
          <w:szCs w:val="18"/>
          <w:lang w:val="en-GB"/>
        </w:rPr>
      </w:pPr>
      <w:r w:rsidRPr="009555CA">
        <w:rPr>
          <w:sz w:val="18"/>
          <w:szCs w:val="18"/>
          <w:lang w:val="en-GB"/>
        </w:rPr>
        <w:t xml:space="preserve">1. </w:t>
      </w:r>
      <w:r w:rsidRPr="009555CA">
        <w:rPr>
          <w:sz w:val="18"/>
          <w:szCs w:val="18"/>
          <w:lang w:val="en-GB"/>
        </w:rPr>
        <w:tab/>
        <w:t xml:space="preserve">For the purpose of supervising and assessing the final master’s assignments of the master’s programme, a final master’s assignment committee will be appointed. This appointment will be handled in joint consultation between the chairperson of the master’s assignment committee and the student, where the BME field is sufficiently represented and the committee has experience in supervising BME graduates. The committee is then submitted to the examination board for approval. </w:t>
      </w:r>
    </w:p>
    <w:p w14:paraId="726B5714" w14:textId="1AC72E0B" w:rsidR="00697207" w:rsidRPr="009555CA" w:rsidRDefault="00697207" w:rsidP="00697207">
      <w:pPr>
        <w:pStyle w:val="Default"/>
        <w:rPr>
          <w:sz w:val="18"/>
          <w:szCs w:val="18"/>
          <w:lang w:val="en-GB"/>
        </w:rPr>
      </w:pPr>
      <w:r w:rsidRPr="009555CA">
        <w:rPr>
          <w:sz w:val="18"/>
          <w:szCs w:val="18"/>
          <w:lang w:val="en-GB"/>
        </w:rPr>
        <w:tab/>
      </w:r>
    </w:p>
    <w:p w14:paraId="25D091A9" w14:textId="77777777" w:rsidR="00697207" w:rsidRPr="009555CA" w:rsidRDefault="00697207" w:rsidP="00697207">
      <w:pPr>
        <w:pStyle w:val="Default"/>
        <w:numPr>
          <w:ilvl w:val="1"/>
          <w:numId w:val="10"/>
        </w:numPr>
        <w:spacing w:after="7"/>
        <w:rPr>
          <w:sz w:val="18"/>
          <w:szCs w:val="18"/>
          <w:lang w:val="en-GB"/>
        </w:rPr>
      </w:pPr>
      <w:r w:rsidRPr="009555CA">
        <w:rPr>
          <w:sz w:val="18"/>
          <w:szCs w:val="18"/>
          <w:lang w:val="en-GB"/>
        </w:rPr>
        <w:t xml:space="preserve">2. </w:t>
      </w:r>
      <w:r w:rsidRPr="009555CA">
        <w:rPr>
          <w:sz w:val="18"/>
          <w:szCs w:val="18"/>
          <w:lang w:val="en-GB"/>
        </w:rPr>
        <w:tab/>
        <w:t xml:space="preserve">The final master assignment committee will consist of a minimum of three members. The committee will include at least: </w:t>
      </w:r>
    </w:p>
    <w:p w14:paraId="68455DCF" w14:textId="77777777" w:rsidR="00697207" w:rsidRPr="009555CA" w:rsidRDefault="00697207" w:rsidP="00697207">
      <w:pPr>
        <w:pStyle w:val="Default"/>
        <w:numPr>
          <w:ilvl w:val="1"/>
          <w:numId w:val="12"/>
        </w:numPr>
        <w:spacing w:after="7"/>
        <w:rPr>
          <w:sz w:val="18"/>
          <w:szCs w:val="18"/>
          <w:lang w:val="en-GB"/>
        </w:rPr>
      </w:pPr>
      <w:r w:rsidRPr="009555CA">
        <w:rPr>
          <w:sz w:val="18"/>
          <w:szCs w:val="18"/>
          <w:lang w:val="en-GB"/>
        </w:rPr>
        <w:t xml:space="preserve">The professor or associate professor under whom the assignment will be completed, insofar as they are not the everyday supervisor of the assignment. They are also chair of the committee. The chair must be authorised to assess BME examinations have experience in supervising BME graduates. </w:t>
      </w:r>
    </w:p>
    <w:p w14:paraId="45A94C9F" w14:textId="77777777" w:rsidR="00697207" w:rsidRPr="009555CA" w:rsidRDefault="00697207" w:rsidP="00697207">
      <w:pPr>
        <w:pStyle w:val="Default"/>
        <w:numPr>
          <w:ilvl w:val="1"/>
          <w:numId w:val="12"/>
        </w:numPr>
        <w:spacing w:after="7"/>
        <w:rPr>
          <w:sz w:val="18"/>
          <w:szCs w:val="18"/>
          <w:lang w:val="en-GB"/>
        </w:rPr>
      </w:pPr>
      <w:r w:rsidRPr="009555CA">
        <w:rPr>
          <w:sz w:val="18"/>
          <w:szCs w:val="18"/>
          <w:lang w:val="en-GB"/>
        </w:rPr>
        <w:t xml:space="preserve">The everyday supervisor of the student (professor/associate prof./assistant prof./PhD student); the everyday supervisor must be a member of the permanent or temporary scientific staff of the above-mentioned chair; </w:t>
      </w:r>
    </w:p>
    <w:p w14:paraId="24913FF9" w14:textId="77777777" w:rsidR="00697207" w:rsidRPr="009555CA" w:rsidRDefault="00697207" w:rsidP="00697207">
      <w:pPr>
        <w:pStyle w:val="Default"/>
        <w:numPr>
          <w:ilvl w:val="1"/>
          <w:numId w:val="12"/>
        </w:numPr>
        <w:spacing w:after="7"/>
        <w:rPr>
          <w:sz w:val="18"/>
          <w:szCs w:val="18"/>
          <w:lang w:val="en-GB"/>
        </w:rPr>
      </w:pPr>
      <w:r w:rsidRPr="009555CA">
        <w:rPr>
          <w:sz w:val="18"/>
          <w:szCs w:val="18"/>
          <w:lang w:val="en-GB"/>
        </w:rPr>
        <w:t xml:space="preserve">One member of the scientific staff (professor/associate professor/assistant professor/ PhD student with supervisory experience/ Junior of senior researcher) of a different research chair than the one the final assignment will be completed in (the so-called external member). The external member may also be an external expert with a PhD if the student graduates within the UT with collaborations outside the UT; </w:t>
      </w:r>
    </w:p>
    <w:p w14:paraId="22259B22" w14:textId="068E8502" w:rsidR="00697207" w:rsidRPr="009555CA" w:rsidRDefault="00697207" w:rsidP="00697207">
      <w:pPr>
        <w:pStyle w:val="Default"/>
        <w:numPr>
          <w:ilvl w:val="1"/>
          <w:numId w:val="12"/>
        </w:numPr>
        <w:spacing w:after="7"/>
        <w:rPr>
          <w:sz w:val="18"/>
          <w:szCs w:val="18"/>
          <w:lang w:val="en-GB"/>
        </w:rPr>
      </w:pPr>
      <w:r w:rsidRPr="009555CA">
        <w:rPr>
          <w:sz w:val="18"/>
          <w:szCs w:val="18"/>
          <w:lang w:val="en-GB"/>
        </w:rPr>
        <w:t xml:space="preserve">If the everyday supervisor and the professor/senior lecturer are the same person, an extra member from the same chair must be added to the committee. If this is not possible, an additional member of the scientific staff of a different chair must be added to the committee. </w:t>
      </w:r>
    </w:p>
    <w:p w14:paraId="17BD1ECD" w14:textId="77777777" w:rsidR="00697207" w:rsidRPr="009555CA" w:rsidRDefault="00697207" w:rsidP="00697207">
      <w:pPr>
        <w:pStyle w:val="Default"/>
        <w:numPr>
          <w:ilvl w:val="1"/>
          <w:numId w:val="11"/>
        </w:numPr>
        <w:rPr>
          <w:sz w:val="18"/>
          <w:szCs w:val="18"/>
          <w:lang w:val="en-GB"/>
        </w:rPr>
      </w:pPr>
    </w:p>
    <w:p w14:paraId="4D5361D5" w14:textId="77777777" w:rsidR="00697207" w:rsidRPr="009555CA" w:rsidRDefault="00697207" w:rsidP="00697207">
      <w:pPr>
        <w:pStyle w:val="Default"/>
        <w:rPr>
          <w:sz w:val="18"/>
          <w:szCs w:val="18"/>
          <w:lang w:val="en-GB"/>
        </w:rPr>
      </w:pPr>
    </w:p>
    <w:p w14:paraId="12DD0D89" w14:textId="4E749BDC" w:rsidR="00697207" w:rsidRPr="009555CA" w:rsidRDefault="00697207" w:rsidP="00697207">
      <w:pPr>
        <w:pStyle w:val="Default"/>
        <w:rPr>
          <w:sz w:val="18"/>
          <w:szCs w:val="18"/>
          <w:lang w:val="en-GB"/>
        </w:rPr>
      </w:pPr>
      <w:r w:rsidRPr="009555CA">
        <w:rPr>
          <w:sz w:val="18"/>
          <w:szCs w:val="18"/>
          <w:lang w:val="en-GB"/>
        </w:rPr>
        <w:t xml:space="preserve">3. </w:t>
      </w:r>
      <w:r w:rsidRPr="009555CA">
        <w:rPr>
          <w:sz w:val="18"/>
          <w:szCs w:val="18"/>
          <w:lang w:val="en-GB"/>
        </w:rPr>
        <w:tab/>
        <w:t xml:space="preserve">If the final master’s assignment is completed with an external (non-UT) organisation, a representative of this organisation must be added to the final master’s assignment committee in an advisory capacity. In this case, in addition to the chairman, at least two UT employees must be included as committee members, so that the UT is sufficiently represented when graduating outside the UT. </w:t>
      </w:r>
    </w:p>
    <w:p w14:paraId="455CFC7D" w14:textId="77777777" w:rsidR="00697207" w:rsidRPr="009555CA" w:rsidRDefault="00697207" w:rsidP="00697207">
      <w:pPr>
        <w:pStyle w:val="Default"/>
        <w:rPr>
          <w:sz w:val="18"/>
          <w:szCs w:val="18"/>
          <w:lang w:val="en-GB"/>
        </w:rPr>
      </w:pPr>
    </w:p>
    <w:p w14:paraId="1B4F1856" w14:textId="6A8C22A2" w:rsidR="00697207" w:rsidRPr="009555CA" w:rsidRDefault="00697207" w:rsidP="00697207">
      <w:pPr>
        <w:pStyle w:val="Default"/>
        <w:rPr>
          <w:sz w:val="18"/>
          <w:szCs w:val="18"/>
          <w:lang w:val="en-GB"/>
        </w:rPr>
      </w:pPr>
      <w:r w:rsidRPr="009555CA">
        <w:rPr>
          <w:sz w:val="18"/>
          <w:szCs w:val="18"/>
          <w:lang w:val="en-GB"/>
        </w:rPr>
        <w:t xml:space="preserve">4. </w:t>
      </w:r>
      <w:r w:rsidRPr="009555CA">
        <w:rPr>
          <w:sz w:val="18"/>
          <w:szCs w:val="18"/>
          <w:lang w:val="en-GB"/>
        </w:rPr>
        <w:tab/>
        <w:t xml:space="preserve">The requirements for the final master's assignment committee mentioned are leading, each application for a final master's assignment committee is assessed individually by the examination board. If the student wishes to deviate from the requirements, the student can submit a request including justification to that effect to the examination board, asking for explicit approval. </w:t>
      </w:r>
    </w:p>
    <w:p w14:paraId="7F7F76E4" w14:textId="77777777" w:rsidR="00697207" w:rsidRPr="009555CA" w:rsidRDefault="00697207" w:rsidP="00697207">
      <w:pPr>
        <w:pStyle w:val="Default"/>
        <w:numPr>
          <w:ilvl w:val="1"/>
          <w:numId w:val="10"/>
        </w:numPr>
        <w:rPr>
          <w:sz w:val="18"/>
          <w:szCs w:val="18"/>
          <w:lang w:val="en-GB"/>
        </w:rPr>
      </w:pPr>
    </w:p>
    <w:p w14:paraId="4451B5A1" w14:textId="77777777" w:rsidR="005666BB" w:rsidRPr="009555CA" w:rsidRDefault="005666BB" w:rsidP="005666BB">
      <w:pPr>
        <w:pStyle w:val="Lijstalinea"/>
        <w:ind w:left="360"/>
        <w:rPr>
          <w:rFonts w:ascii="Arial" w:hAnsi="Arial" w:cs="Arial"/>
          <w:lang w:val="en-US"/>
        </w:rPr>
      </w:pPr>
    </w:p>
    <w:p w14:paraId="43E74236" w14:textId="77777777" w:rsidR="0041315B" w:rsidRPr="009555CA" w:rsidRDefault="0041315B">
      <w:pPr>
        <w:rPr>
          <w:rFonts w:ascii="Arial" w:hAnsi="Arial" w:cs="Arial"/>
          <w:lang w:val="en-US"/>
        </w:rPr>
      </w:pPr>
    </w:p>
    <w:p w14:paraId="19E3EF0E" w14:textId="77777777" w:rsidR="009A3CDD" w:rsidRPr="009555CA" w:rsidRDefault="009A3CDD">
      <w:pPr>
        <w:rPr>
          <w:rFonts w:ascii="Arial" w:hAnsi="Arial" w:cs="Arial"/>
          <w:lang w:val="en-US"/>
        </w:rPr>
      </w:pPr>
    </w:p>
    <w:p w14:paraId="5856B2F8" w14:textId="77777777" w:rsidR="009A3CDD" w:rsidRPr="009555CA" w:rsidRDefault="009A3CDD">
      <w:pPr>
        <w:rPr>
          <w:rFonts w:ascii="Arial" w:hAnsi="Arial" w:cs="Arial"/>
          <w:lang w:val="en-US"/>
        </w:rPr>
      </w:pPr>
    </w:p>
    <w:p w14:paraId="111CA77E" w14:textId="77777777" w:rsidR="009A3CDD" w:rsidRPr="009555CA" w:rsidRDefault="009A3CDD">
      <w:pPr>
        <w:rPr>
          <w:rFonts w:ascii="Arial" w:hAnsi="Arial" w:cs="Arial"/>
          <w:lang w:val="en-US"/>
        </w:rPr>
      </w:pPr>
    </w:p>
    <w:p w14:paraId="1352469F" w14:textId="77777777" w:rsidR="009A3CDD" w:rsidRPr="009555CA" w:rsidRDefault="009A3CDD">
      <w:pPr>
        <w:rPr>
          <w:rFonts w:ascii="Arial" w:hAnsi="Arial" w:cs="Arial"/>
          <w:lang w:val="en-US"/>
        </w:rPr>
      </w:pPr>
    </w:p>
    <w:p w14:paraId="566BFDEE" w14:textId="77777777" w:rsidR="009A3CDD" w:rsidRPr="009555CA" w:rsidRDefault="009A3CDD">
      <w:pPr>
        <w:rPr>
          <w:rFonts w:ascii="Arial" w:hAnsi="Arial" w:cs="Arial"/>
          <w:lang w:val="en-US"/>
        </w:rPr>
      </w:pPr>
    </w:p>
    <w:p w14:paraId="07F967D5" w14:textId="77777777" w:rsidR="009A3CDD" w:rsidRPr="009555CA" w:rsidRDefault="009A3CDD">
      <w:pPr>
        <w:rPr>
          <w:rFonts w:ascii="Arial" w:hAnsi="Arial" w:cs="Arial"/>
          <w:lang w:val="en-US"/>
        </w:rPr>
      </w:pPr>
    </w:p>
    <w:p w14:paraId="06111E17" w14:textId="77777777" w:rsidR="009A3CDD" w:rsidRPr="009555CA" w:rsidRDefault="009A3CDD">
      <w:pPr>
        <w:rPr>
          <w:rFonts w:ascii="Arial" w:hAnsi="Arial" w:cs="Arial"/>
          <w:lang w:val="en-US"/>
        </w:rPr>
      </w:pPr>
    </w:p>
    <w:p w14:paraId="7767943E" w14:textId="77777777" w:rsidR="00697207" w:rsidRPr="009555CA" w:rsidRDefault="00697207">
      <w:pPr>
        <w:spacing w:after="160" w:line="259" w:lineRule="auto"/>
        <w:rPr>
          <w:rFonts w:ascii="Arial" w:eastAsia="Times New Roman" w:hAnsi="Arial" w:cs="Arial"/>
          <w:sz w:val="28"/>
          <w:szCs w:val="28"/>
          <w:lang w:val="en-US" w:eastAsia="en-US"/>
        </w:rPr>
      </w:pPr>
      <w:r w:rsidRPr="009555CA">
        <w:rPr>
          <w:rFonts w:ascii="Arial" w:eastAsia="Times New Roman" w:hAnsi="Arial" w:cs="Arial"/>
          <w:sz w:val="28"/>
          <w:szCs w:val="28"/>
          <w:lang w:val="en-US" w:eastAsia="en-US"/>
        </w:rPr>
        <w:br w:type="page"/>
      </w:r>
    </w:p>
    <w:p w14:paraId="3783AC91" w14:textId="4D2ED188" w:rsidR="00155004" w:rsidRPr="009555CA" w:rsidRDefault="00155004" w:rsidP="00155004">
      <w:pPr>
        <w:pStyle w:val="Ondertitel"/>
        <w:rPr>
          <w:rStyle w:val="Subtielebenadrukking"/>
          <w:rFonts w:ascii="Arial" w:hAnsi="Arial" w:cs="Arial"/>
          <w:lang w:val="en-GB" w:eastAsia="en-US"/>
        </w:rPr>
      </w:pPr>
      <w:bookmarkStart w:id="2" w:name="_Application_form_for"/>
      <w:bookmarkEnd w:id="2"/>
      <w:r w:rsidRPr="009555CA">
        <w:rPr>
          <w:rStyle w:val="Subtielebenadrukking"/>
          <w:rFonts w:ascii="Arial" w:hAnsi="Arial" w:cs="Arial"/>
          <w:sz w:val="18"/>
          <w:szCs w:val="18"/>
          <w:lang w:val="en-US"/>
        </w:rPr>
        <w:lastRenderedPageBreak/>
        <w:t>Check the</w:t>
      </w:r>
      <w:r w:rsidRPr="009555CA">
        <w:rPr>
          <w:rStyle w:val="Subtielebenadrukking"/>
          <w:rFonts w:ascii="Arial" w:hAnsi="Arial" w:cs="Arial"/>
          <w:sz w:val="18"/>
          <w:szCs w:val="18"/>
          <w:lang w:val="en-GB"/>
        </w:rPr>
        <w:t xml:space="preserve"> most actual version on the website:</w:t>
      </w:r>
      <w:r w:rsidR="003D4B3C" w:rsidRPr="003D4B3C">
        <w:rPr>
          <w:lang w:val="en-GB"/>
        </w:rPr>
        <w:t xml:space="preserve"> </w:t>
      </w:r>
      <w:hyperlink r:id="rId17" w:history="1">
        <w:r w:rsidR="003D4B3C" w:rsidRPr="00D82C99">
          <w:rPr>
            <w:rStyle w:val="Hyperlink"/>
            <w:rFonts w:ascii="Arial" w:hAnsi="Arial" w:cs="Arial"/>
            <w:sz w:val="18"/>
            <w:szCs w:val="18"/>
            <w:lang w:val="en-GB"/>
          </w:rPr>
          <w:t>https://www.utwente.nl/en/bme/formsandregulations/</w:t>
        </w:r>
      </w:hyperlink>
      <w:r w:rsidR="003D4B3C">
        <w:rPr>
          <w:rStyle w:val="Subtielebenadrukking"/>
          <w:rFonts w:ascii="Arial" w:hAnsi="Arial" w:cs="Arial"/>
          <w:sz w:val="18"/>
          <w:szCs w:val="18"/>
          <w:lang w:val="en-GB"/>
        </w:rPr>
        <w:t xml:space="preserve"> </w:t>
      </w:r>
    </w:p>
    <w:p w14:paraId="3EA878AB" w14:textId="77777777" w:rsidR="009A3CDD" w:rsidRPr="009555CA" w:rsidRDefault="009A3CDD" w:rsidP="00AC4803">
      <w:pPr>
        <w:pStyle w:val="Kop1"/>
        <w:rPr>
          <w:rFonts w:ascii="Arial" w:eastAsia="Times New Roman" w:hAnsi="Arial" w:cs="Arial"/>
          <w:color w:val="auto"/>
          <w:lang w:val="en-US" w:eastAsia="en-US"/>
        </w:rPr>
      </w:pPr>
      <w:r w:rsidRPr="009555CA">
        <w:rPr>
          <w:rFonts w:ascii="Arial" w:eastAsia="Times New Roman" w:hAnsi="Arial" w:cs="Arial"/>
          <w:color w:val="auto"/>
          <w:lang w:val="en-US" w:eastAsia="en-US"/>
        </w:rPr>
        <w:t xml:space="preserve">Application form for </w:t>
      </w:r>
      <w:r w:rsidRPr="009555CA">
        <w:rPr>
          <w:rFonts w:ascii="Arial" w:eastAsia="Times New Roman" w:hAnsi="Arial" w:cs="Arial"/>
          <w:color w:val="auto"/>
          <w:u w:val="single"/>
          <w:lang w:val="en-US" w:eastAsia="en-US"/>
        </w:rPr>
        <w:t>Master’s course list</w:t>
      </w:r>
      <w:r w:rsidRPr="009555CA">
        <w:rPr>
          <w:rFonts w:ascii="Arial" w:eastAsia="Times New Roman" w:hAnsi="Arial" w:cs="Arial"/>
          <w:color w:val="auto"/>
          <w:lang w:val="en-US" w:eastAsia="en-US"/>
        </w:rPr>
        <w:t xml:space="preserve"> </w:t>
      </w:r>
    </w:p>
    <w:p w14:paraId="6029FF4D" w14:textId="1B300D07" w:rsidR="009A3CDD" w:rsidRPr="003D4B3C" w:rsidRDefault="009A3CDD" w:rsidP="009A3CDD">
      <w:pPr>
        <w:keepNext/>
        <w:tabs>
          <w:tab w:val="left" w:pos="1653"/>
          <w:tab w:val="left" w:pos="4275"/>
        </w:tabs>
        <w:spacing w:after="120"/>
        <w:outlineLvl w:val="1"/>
        <w:rPr>
          <w:rFonts w:ascii="Arial" w:eastAsia="Times New Roman" w:hAnsi="Arial" w:cs="Arial"/>
          <w:b/>
          <w:sz w:val="28"/>
          <w:szCs w:val="28"/>
          <w:lang w:val="en-US" w:eastAsia="en-US"/>
        </w:rPr>
      </w:pPr>
      <w:r w:rsidRPr="003D4B3C">
        <w:rPr>
          <w:rFonts w:ascii="Arial" w:eastAsia="Times New Roman" w:hAnsi="Arial" w:cs="Arial"/>
          <w:b/>
          <w:i/>
          <w:sz w:val="16"/>
          <w:szCs w:val="16"/>
          <w:lang w:val="en-US" w:eastAsia="en-US"/>
        </w:rPr>
        <w:t>Please submit this form to BOZ-TNW-BME</w:t>
      </w:r>
      <w:r w:rsidR="003D4B3C" w:rsidRPr="003D4B3C">
        <w:rPr>
          <w:rFonts w:ascii="Arial" w:eastAsia="Times New Roman" w:hAnsi="Arial" w:cs="Arial"/>
          <w:b/>
          <w:i/>
          <w:sz w:val="16"/>
          <w:szCs w:val="16"/>
          <w:lang w:val="en-US" w:eastAsia="en-US"/>
        </w:rPr>
        <w:t xml:space="preserve"> (</w:t>
      </w:r>
      <w:hyperlink r:id="rId18" w:history="1">
        <w:r w:rsidR="003D4B3C" w:rsidRPr="003D4B3C">
          <w:rPr>
            <w:rStyle w:val="Hyperlink"/>
            <w:rFonts w:ascii="Arial" w:eastAsia="Times New Roman" w:hAnsi="Arial" w:cs="Arial"/>
            <w:b/>
            <w:i/>
            <w:sz w:val="16"/>
            <w:szCs w:val="16"/>
            <w:lang w:val="en-US" w:eastAsia="en-US"/>
          </w:rPr>
          <w:t>boz-bme@utwente.nl</w:t>
        </w:r>
      </w:hyperlink>
      <w:r w:rsidR="003D4B3C" w:rsidRPr="003D4B3C">
        <w:rPr>
          <w:rFonts w:ascii="Arial" w:eastAsia="Times New Roman" w:hAnsi="Arial" w:cs="Arial"/>
          <w:b/>
          <w:i/>
          <w:sz w:val="16"/>
          <w:szCs w:val="16"/>
          <w:lang w:val="en-US" w:eastAsia="en-US"/>
        </w:rPr>
        <w:t>)</w:t>
      </w:r>
      <w:r w:rsidRPr="003D4B3C">
        <w:rPr>
          <w:rFonts w:ascii="Arial" w:eastAsia="Times New Roman" w:hAnsi="Arial" w:cs="Arial"/>
          <w:b/>
          <w:i/>
          <w:sz w:val="16"/>
          <w:szCs w:val="16"/>
          <w:lang w:val="en-US" w:eastAsia="en-US"/>
        </w:rPr>
        <w:t xml:space="preserve"> </w:t>
      </w:r>
      <w:r w:rsidRPr="003D4B3C">
        <w:rPr>
          <w:rFonts w:ascii="Arial" w:eastAsia="Times New Roman" w:hAnsi="Arial" w:cs="Arial"/>
          <w:b/>
          <w:i/>
          <w:sz w:val="16"/>
          <w:szCs w:val="16"/>
          <w:u w:val="single"/>
          <w:lang w:val="en-US" w:eastAsia="en-US"/>
        </w:rPr>
        <w:t>before</w:t>
      </w:r>
      <w:r w:rsidR="008E717F" w:rsidRPr="003D4B3C">
        <w:rPr>
          <w:rFonts w:ascii="Arial" w:eastAsia="Times New Roman" w:hAnsi="Arial" w:cs="Arial"/>
          <w:b/>
          <w:i/>
          <w:sz w:val="16"/>
          <w:szCs w:val="16"/>
          <w:u w:val="single"/>
          <w:lang w:val="en-US" w:eastAsia="en-US"/>
        </w:rPr>
        <w:t xml:space="preserve"> the end of the 1</w:t>
      </w:r>
      <w:r w:rsidR="008E717F" w:rsidRPr="003D4B3C">
        <w:rPr>
          <w:rFonts w:ascii="Arial" w:eastAsia="Times New Roman" w:hAnsi="Arial" w:cs="Arial"/>
          <w:b/>
          <w:i/>
          <w:sz w:val="16"/>
          <w:szCs w:val="16"/>
          <w:u w:val="single"/>
          <w:vertAlign w:val="superscript"/>
          <w:lang w:val="en-US" w:eastAsia="en-US"/>
        </w:rPr>
        <w:t>st</w:t>
      </w:r>
      <w:r w:rsidR="008E717F" w:rsidRPr="003D4B3C">
        <w:rPr>
          <w:rFonts w:ascii="Arial" w:eastAsia="Times New Roman" w:hAnsi="Arial" w:cs="Arial"/>
          <w:b/>
          <w:i/>
          <w:sz w:val="16"/>
          <w:szCs w:val="16"/>
          <w:u w:val="single"/>
          <w:lang w:val="en-US" w:eastAsia="en-US"/>
        </w:rPr>
        <w:t xml:space="preserve"> quartile as master student.</w:t>
      </w:r>
      <w:r w:rsidRPr="003D4B3C">
        <w:rPr>
          <w:rFonts w:ascii="Arial" w:eastAsia="Times New Roman" w:hAnsi="Arial" w:cs="Arial"/>
          <w:b/>
          <w:i/>
          <w:sz w:val="18"/>
          <w:szCs w:val="18"/>
          <w:lang w:val="en-US" w:eastAsia="en-US"/>
        </w:rPr>
        <w:t>.</w:t>
      </w:r>
    </w:p>
    <w:tbl>
      <w:tblPr>
        <w:tblW w:w="998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843"/>
        <w:gridCol w:w="1985"/>
        <w:gridCol w:w="283"/>
        <w:gridCol w:w="3827"/>
      </w:tblGrid>
      <w:tr w:rsidR="003D4B3C" w:rsidRPr="00496AD8" w14:paraId="700F63BA" w14:textId="77777777" w:rsidTr="00307581">
        <w:tc>
          <w:tcPr>
            <w:tcW w:w="2044" w:type="dxa"/>
          </w:tcPr>
          <w:p w14:paraId="5827523D" w14:textId="77777777" w:rsidR="003D4B3C" w:rsidRPr="00496AD8" w:rsidRDefault="003D4B3C" w:rsidP="00307581">
            <w:pPr>
              <w:pStyle w:val="Geenafstand"/>
              <w:rPr>
                <w:rFonts w:ascii="Arial" w:hAnsi="Arial" w:cs="Arial"/>
                <w:b/>
                <w:bCs/>
                <w:lang w:val="en-US"/>
              </w:rPr>
            </w:pPr>
            <w:r w:rsidRPr="00496AD8">
              <w:rPr>
                <w:rFonts w:ascii="Arial" w:hAnsi="Arial" w:cs="Arial"/>
                <w:b/>
                <w:bCs/>
                <w:lang w:val="en-US"/>
              </w:rPr>
              <w:t>Student name:</w:t>
            </w:r>
          </w:p>
        </w:tc>
        <w:tc>
          <w:tcPr>
            <w:tcW w:w="1843" w:type="dxa"/>
          </w:tcPr>
          <w:p w14:paraId="778ADD33" w14:textId="77777777" w:rsidR="003D4B3C" w:rsidRPr="00496AD8" w:rsidRDefault="003D4B3C" w:rsidP="00307581">
            <w:pPr>
              <w:pStyle w:val="Geenafstand"/>
              <w:rPr>
                <w:rFonts w:ascii="Arial" w:hAnsi="Arial" w:cs="Arial"/>
                <w:b/>
                <w:bCs/>
                <w:lang w:val="en-US"/>
              </w:rPr>
            </w:pPr>
          </w:p>
        </w:tc>
        <w:tc>
          <w:tcPr>
            <w:tcW w:w="1985" w:type="dxa"/>
            <w:vAlign w:val="center"/>
          </w:tcPr>
          <w:p w14:paraId="2554F513" w14:textId="77777777" w:rsidR="003D4B3C" w:rsidRPr="00496AD8" w:rsidRDefault="003D4B3C" w:rsidP="00307581">
            <w:pPr>
              <w:pStyle w:val="Geenafstand"/>
              <w:rPr>
                <w:rFonts w:ascii="Arial" w:hAnsi="Arial" w:cs="Arial"/>
                <w:b/>
                <w:bCs/>
                <w:lang w:val="en-US"/>
              </w:rPr>
            </w:pPr>
            <w:r w:rsidRPr="00496AD8">
              <w:rPr>
                <w:rFonts w:ascii="Arial" w:hAnsi="Arial" w:cs="Arial"/>
                <w:b/>
                <w:bCs/>
                <w:lang w:val="en-US"/>
              </w:rPr>
              <w:t>MSc track:</w:t>
            </w:r>
          </w:p>
          <w:p w14:paraId="474AA402" w14:textId="77777777" w:rsidR="003D4B3C" w:rsidRPr="005F0681" w:rsidRDefault="003D4B3C" w:rsidP="00307581">
            <w:pPr>
              <w:pStyle w:val="Geenafstand"/>
              <w:rPr>
                <w:rFonts w:ascii="Arial" w:hAnsi="Arial" w:cs="Arial"/>
                <w:lang w:val="en-US"/>
              </w:rPr>
            </w:pPr>
            <w:r w:rsidRPr="005F0681">
              <w:rPr>
                <w:rFonts w:ascii="Arial" w:hAnsi="Arial" w:cs="Arial"/>
                <w:lang w:val="en-US"/>
              </w:rPr>
              <w:t>X before the track</w:t>
            </w:r>
          </w:p>
        </w:tc>
        <w:tc>
          <w:tcPr>
            <w:tcW w:w="283" w:type="dxa"/>
            <w:vAlign w:val="center"/>
          </w:tcPr>
          <w:p w14:paraId="1582ACDB" w14:textId="77777777" w:rsidR="003D4B3C" w:rsidRPr="00496AD8" w:rsidRDefault="003D4B3C" w:rsidP="00307581">
            <w:pPr>
              <w:pStyle w:val="Geenafstand"/>
              <w:rPr>
                <w:rFonts w:ascii="Arial" w:hAnsi="Arial" w:cs="Arial"/>
                <w:b/>
                <w:bCs/>
                <w:lang w:val="en-US"/>
              </w:rPr>
            </w:pPr>
          </w:p>
        </w:tc>
        <w:tc>
          <w:tcPr>
            <w:tcW w:w="3827" w:type="dxa"/>
          </w:tcPr>
          <w:p w14:paraId="512E1603" w14:textId="77777777" w:rsidR="003D4B3C" w:rsidRPr="00496AD8" w:rsidRDefault="003D4B3C" w:rsidP="00307581">
            <w:pPr>
              <w:pStyle w:val="Geenafstand"/>
              <w:rPr>
                <w:rFonts w:ascii="Arial" w:hAnsi="Arial" w:cs="Arial"/>
                <w:lang w:val="en-US"/>
              </w:rPr>
            </w:pPr>
            <w:r w:rsidRPr="00496AD8">
              <w:rPr>
                <w:rFonts w:ascii="Arial" w:hAnsi="Arial" w:cs="Arial"/>
                <w:lang w:val="en-US"/>
              </w:rPr>
              <w:t>Bioengineering Technologies</w:t>
            </w:r>
          </w:p>
        </w:tc>
      </w:tr>
      <w:tr w:rsidR="003D4B3C" w:rsidRPr="009A3CDD" w14:paraId="4A4E03FB" w14:textId="77777777" w:rsidTr="00307581">
        <w:tc>
          <w:tcPr>
            <w:tcW w:w="2044" w:type="dxa"/>
          </w:tcPr>
          <w:p w14:paraId="1971D354" w14:textId="77777777" w:rsidR="003D4B3C" w:rsidRPr="00496AD8" w:rsidRDefault="003D4B3C" w:rsidP="00307581">
            <w:pPr>
              <w:pStyle w:val="Geenafstand"/>
              <w:rPr>
                <w:rFonts w:ascii="Arial" w:hAnsi="Arial" w:cs="Arial"/>
                <w:b/>
                <w:bCs/>
                <w:lang w:val="en-US"/>
              </w:rPr>
            </w:pPr>
            <w:r w:rsidRPr="00496AD8">
              <w:rPr>
                <w:rFonts w:ascii="Arial" w:hAnsi="Arial" w:cs="Arial"/>
                <w:b/>
                <w:bCs/>
                <w:lang w:val="en-US"/>
              </w:rPr>
              <w:t>Student number:</w:t>
            </w:r>
          </w:p>
        </w:tc>
        <w:tc>
          <w:tcPr>
            <w:tcW w:w="1843" w:type="dxa"/>
          </w:tcPr>
          <w:p w14:paraId="3EC501A0" w14:textId="77777777" w:rsidR="003D4B3C" w:rsidRPr="005F0681" w:rsidRDefault="003D4B3C" w:rsidP="00307581">
            <w:pPr>
              <w:pStyle w:val="Geenafstand"/>
              <w:rPr>
                <w:rFonts w:ascii="Arial" w:hAnsi="Arial" w:cs="Arial"/>
                <w:lang w:val="en-US"/>
              </w:rPr>
            </w:pPr>
            <w:r w:rsidRPr="005F0681">
              <w:rPr>
                <w:rFonts w:ascii="Arial" w:hAnsi="Arial" w:cs="Arial"/>
                <w:lang w:val="en-US"/>
              </w:rPr>
              <w:t>S</w:t>
            </w:r>
          </w:p>
        </w:tc>
        <w:tc>
          <w:tcPr>
            <w:tcW w:w="1985" w:type="dxa"/>
            <w:vAlign w:val="center"/>
          </w:tcPr>
          <w:p w14:paraId="26DC353D" w14:textId="77777777" w:rsidR="003D4B3C" w:rsidRPr="00496AD8" w:rsidRDefault="003D4B3C" w:rsidP="00307581">
            <w:pPr>
              <w:pStyle w:val="Geenafstand"/>
              <w:rPr>
                <w:rFonts w:ascii="Arial" w:hAnsi="Arial" w:cs="Arial"/>
                <w:b/>
                <w:bCs/>
                <w:lang w:val="en-US"/>
              </w:rPr>
            </w:pPr>
          </w:p>
        </w:tc>
        <w:tc>
          <w:tcPr>
            <w:tcW w:w="283" w:type="dxa"/>
            <w:vAlign w:val="center"/>
          </w:tcPr>
          <w:p w14:paraId="68F31E07" w14:textId="77777777" w:rsidR="003D4B3C" w:rsidRPr="00496AD8" w:rsidRDefault="003D4B3C" w:rsidP="00307581">
            <w:pPr>
              <w:pStyle w:val="Geenafstand"/>
              <w:rPr>
                <w:rFonts w:ascii="Arial" w:hAnsi="Arial" w:cs="Arial"/>
                <w:b/>
                <w:bCs/>
                <w:lang w:val="en-US"/>
              </w:rPr>
            </w:pPr>
          </w:p>
        </w:tc>
        <w:tc>
          <w:tcPr>
            <w:tcW w:w="3827" w:type="dxa"/>
          </w:tcPr>
          <w:p w14:paraId="51D3ED93" w14:textId="77777777" w:rsidR="003D4B3C" w:rsidRPr="00496AD8" w:rsidRDefault="003D4B3C" w:rsidP="00307581">
            <w:pPr>
              <w:pStyle w:val="Geenafstand"/>
              <w:rPr>
                <w:rFonts w:ascii="Arial" w:hAnsi="Arial" w:cs="Arial"/>
                <w:lang w:val="en-US"/>
              </w:rPr>
            </w:pPr>
            <w:r w:rsidRPr="00496AD8">
              <w:rPr>
                <w:rFonts w:ascii="Arial" w:hAnsi="Arial" w:cs="Arial"/>
                <w:lang w:val="en-US"/>
              </w:rPr>
              <w:t>Biorobotics</w:t>
            </w:r>
          </w:p>
        </w:tc>
      </w:tr>
      <w:tr w:rsidR="003D4B3C" w:rsidRPr="009A3CDD" w14:paraId="3E19EB49" w14:textId="77777777" w:rsidTr="00307581">
        <w:tc>
          <w:tcPr>
            <w:tcW w:w="5872" w:type="dxa"/>
            <w:gridSpan w:val="3"/>
            <w:vMerge w:val="restart"/>
          </w:tcPr>
          <w:p w14:paraId="2DFB9D62" w14:textId="77777777" w:rsidR="003D4B3C" w:rsidRPr="00496AD8" w:rsidRDefault="003D4B3C" w:rsidP="00307581">
            <w:pPr>
              <w:pStyle w:val="Geenafstand"/>
              <w:rPr>
                <w:rFonts w:ascii="Arial" w:hAnsi="Arial" w:cs="Arial"/>
                <w:b/>
                <w:bCs/>
                <w:lang w:val="en-US"/>
              </w:rPr>
            </w:pPr>
          </w:p>
        </w:tc>
        <w:tc>
          <w:tcPr>
            <w:tcW w:w="283" w:type="dxa"/>
            <w:vAlign w:val="center"/>
          </w:tcPr>
          <w:p w14:paraId="28D19357" w14:textId="77777777" w:rsidR="003D4B3C" w:rsidRPr="00496AD8" w:rsidRDefault="003D4B3C" w:rsidP="00307581">
            <w:pPr>
              <w:pStyle w:val="Geenafstand"/>
              <w:rPr>
                <w:rFonts w:ascii="Arial" w:hAnsi="Arial" w:cs="Arial"/>
                <w:b/>
                <w:bCs/>
                <w:lang w:val="en-US"/>
              </w:rPr>
            </w:pPr>
          </w:p>
        </w:tc>
        <w:tc>
          <w:tcPr>
            <w:tcW w:w="3827" w:type="dxa"/>
          </w:tcPr>
          <w:p w14:paraId="0B0E492D" w14:textId="77777777" w:rsidR="003D4B3C" w:rsidRPr="00496AD8" w:rsidRDefault="003D4B3C" w:rsidP="00307581">
            <w:pPr>
              <w:pStyle w:val="Geenafstand"/>
              <w:rPr>
                <w:rFonts w:ascii="Arial" w:hAnsi="Arial" w:cs="Arial"/>
                <w:lang w:val="en-US"/>
              </w:rPr>
            </w:pPr>
            <w:r w:rsidRPr="00496AD8">
              <w:rPr>
                <w:rFonts w:ascii="Arial" w:hAnsi="Arial" w:cs="Arial"/>
                <w:lang w:val="en-US"/>
              </w:rPr>
              <w:t>Imaging &amp; in Vitro Diagnostics</w:t>
            </w:r>
          </w:p>
        </w:tc>
      </w:tr>
      <w:tr w:rsidR="003D4B3C" w:rsidRPr="009A3CDD" w14:paraId="54F42722" w14:textId="77777777" w:rsidTr="00307581">
        <w:tc>
          <w:tcPr>
            <w:tcW w:w="5872" w:type="dxa"/>
            <w:gridSpan w:val="3"/>
            <w:vMerge/>
          </w:tcPr>
          <w:p w14:paraId="0364223F" w14:textId="77777777" w:rsidR="003D4B3C" w:rsidRPr="00496AD8" w:rsidRDefault="003D4B3C" w:rsidP="00307581">
            <w:pPr>
              <w:pStyle w:val="Geenafstand"/>
              <w:rPr>
                <w:rFonts w:ascii="Arial" w:hAnsi="Arial" w:cs="Arial"/>
                <w:b/>
                <w:bCs/>
                <w:lang w:val="en-US"/>
              </w:rPr>
            </w:pPr>
          </w:p>
        </w:tc>
        <w:tc>
          <w:tcPr>
            <w:tcW w:w="283" w:type="dxa"/>
            <w:vAlign w:val="center"/>
          </w:tcPr>
          <w:p w14:paraId="33826C61" w14:textId="77777777" w:rsidR="003D4B3C" w:rsidRPr="00496AD8" w:rsidRDefault="003D4B3C" w:rsidP="00307581">
            <w:pPr>
              <w:pStyle w:val="Geenafstand"/>
              <w:rPr>
                <w:rFonts w:ascii="Arial" w:hAnsi="Arial" w:cs="Arial"/>
                <w:b/>
                <w:bCs/>
                <w:lang w:val="en-US"/>
              </w:rPr>
            </w:pPr>
          </w:p>
        </w:tc>
        <w:tc>
          <w:tcPr>
            <w:tcW w:w="3827" w:type="dxa"/>
          </w:tcPr>
          <w:p w14:paraId="2D84A67F" w14:textId="77777777" w:rsidR="003D4B3C" w:rsidRPr="00496AD8" w:rsidRDefault="003D4B3C" w:rsidP="00307581">
            <w:pPr>
              <w:pStyle w:val="Geenafstand"/>
              <w:rPr>
                <w:rFonts w:ascii="Arial" w:hAnsi="Arial" w:cs="Arial"/>
                <w:lang w:val="en-US"/>
              </w:rPr>
            </w:pPr>
            <w:r w:rsidRPr="00496AD8">
              <w:rPr>
                <w:rFonts w:ascii="Arial" w:hAnsi="Arial" w:cs="Arial"/>
                <w:lang w:val="en-US"/>
              </w:rPr>
              <w:t>Medical Device Design</w:t>
            </w:r>
          </w:p>
        </w:tc>
      </w:tr>
      <w:tr w:rsidR="003D4B3C" w:rsidRPr="009A3CDD" w14:paraId="1919CA43" w14:textId="77777777" w:rsidTr="00307581">
        <w:tc>
          <w:tcPr>
            <w:tcW w:w="5872" w:type="dxa"/>
            <w:gridSpan w:val="3"/>
            <w:vMerge/>
          </w:tcPr>
          <w:p w14:paraId="358E2AC1" w14:textId="77777777" w:rsidR="003D4B3C" w:rsidRPr="00496AD8" w:rsidRDefault="003D4B3C" w:rsidP="00307581">
            <w:pPr>
              <w:pStyle w:val="Geenafstand"/>
              <w:rPr>
                <w:rFonts w:ascii="Arial" w:hAnsi="Arial" w:cs="Arial"/>
                <w:b/>
                <w:bCs/>
                <w:lang w:val="en-US"/>
              </w:rPr>
            </w:pPr>
          </w:p>
        </w:tc>
        <w:tc>
          <w:tcPr>
            <w:tcW w:w="283" w:type="dxa"/>
            <w:vAlign w:val="center"/>
          </w:tcPr>
          <w:p w14:paraId="2A0AFB11" w14:textId="77777777" w:rsidR="003D4B3C" w:rsidRPr="00496AD8" w:rsidRDefault="003D4B3C" w:rsidP="00307581">
            <w:pPr>
              <w:pStyle w:val="Geenafstand"/>
              <w:rPr>
                <w:rFonts w:ascii="Arial" w:hAnsi="Arial" w:cs="Arial"/>
                <w:b/>
                <w:bCs/>
                <w:lang w:val="en-US"/>
              </w:rPr>
            </w:pPr>
          </w:p>
        </w:tc>
        <w:tc>
          <w:tcPr>
            <w:tcW w:w="3827" w:type="dxa"/>
          </w:tcPr>
          <w:p w14:paraId="024E8390" w14:textId="77777777" w:rsidR="003D4B3C" w:rsidRPr="00496AD8" w:rsidRDefault="003D4B3C" w:rsidP="00307581">
            <w:pPr>
              <w:pStyle w:val="Geenafstand"/>
              <w:rPr>
                <w:rFonts w:ascii="Arial" w:hAnsi="Arial" w:cs="Arial"/>
                <w:lang w:val="en-US"/>
              </w:rPr>
            </w:pPr>
            <w:r w:rsidRPr="00496AD8">
              <w:rPr>
                <w:rFonts w:ascii="Arial" w:hAnsi="Arial" w:cs="Arial"/>
                <w:lang w:val="en-US"/>
              </w:rPr>
              <w:t>Physiological Signals and Systems</w:t>
            </w:r>
          </w:p>
        </w:tc>
      </w:tr>
      <w:tr w:rsidR="003D4B3C" w:rsidRPr="009A3CDD" w14:paraId="1DFF0649" w14:textId="77777777" w:rsidTr="00307581">
        <w:tc>
          <w:tcPr>
            <w:tcW w:w="2044" w:type="dxa"/>
          </w:tcPr>
          <w:p w14:paraId="0D71207F" w14:textId="77777777" w:rsidR="003D4B3C" w:rsidRPr="00496AD8" w:rsidRDefault="003D4B3C" w:rsidP="00307581">
            <w:pPr>
              <w:pStyle w:val="Geenafstand"/>
              <w:rPr>
                <w:rFonts w:ascii="Arial" w:hAnsi="Arial" w:cs="Arial"/>
                <w:b/>
                <w:bCs/>
                <w:lang w:val="en-US"/>
              </w:rPr>
            </w:pPr>
            <w:r w:rsidRPr="00496AD8">
              <w:rPr>
                <w:rFonts w:ascii="Arial" w:hAnsi="Arial" w:cs="Arial"/>
                <w:b/>
                <w:bCs/>
                <w:lang w:val="en-US"/>
              </w:rPr>
              <w:t>Research group:</w:t>
            </w:r>
          </w:p>
        </w:tc>
        <w:tc>
          <w:tcPr>
            <w:tcW w:w="7938" w:type="dxa"/>
            <w:gridSpan w:val="4"/>
          </w:tcPr>
          <w:p w14:paraId="47F85C70" w14:textId="77777777" w:rsidR="003D4B3C" w:rsidRPr="00496AD8" w:rsidRDefault="003D4B3C" w:rsidP="00307581">
            <w:pPr>
              <w:pStyle w:val="Geenafstand"/>
              <w:rPr>
                <w:rFonts w:ascii="Arial" w:hAnsi="Arial" w:cs="Arial"/>
                <w:b/>
                <w:bCs/>
                <w:lang w:val="en-US"/>
              </w:rPr>
            </w:pPr>
          </w:p>
        </w:tc>
      </w:tr>
      <w:tr w:rsidR="003D4B3C" w:rsidRPr="009A3CDD" w14:paraId="11FC85F0" w14:textId="77777777" w:rsidTr="00307581">
        <w:tc>
          <w:tcPr>
            <w:tcW w:w="2044" w:type="dxa"/>
          </w:tcPr>
          <w:p w14:paraId="5BA0F0F0" w14:textId="77777777" w:rsidR="003D4B3C" w:rsidRPr="00496AD8" w:rsidRDefault="003D4B3C" w:rsidP="00307581">
            <w:pPr>
              <w:pStyle w:val="Geenafstand"/>
              <w:rPr>
                <w:rFonts w:ascii="Arial" w:hAnsi="Arial" w:cs="Arial"/>
                <w:b/>
                <w:bCs/>
                <w:lang w:val="en-US"/>
              </w:rPr>
            </w:pPr>
            <w:r w:rsidRPr="00496AD8">
              <w:rPr>
                <w:rFonts w:ascii="Arial" w:hAnsi="Arial" w:cs="Arial"/>
                <w:b/>
                <w:bCs/>
                <w:lang w:val="en-US"/>
              </w:rPr>
              <w:t>Faculty:</w:t>
            </w:r>
          </w:p>
        </w:tc>
        <w:tc>
          <w:tcPr>
            <w:tcW w:w="7938" w:type="dxa"/>
            <w:gridSpan w:val="4"/>
          </w:tcPr>
          <w:p w14:paraId="48481FE6" w14:textId="77777777" w:rsidR="003D4B3C" w:rsidRPr="00496AD8" w:rsidRDefault="003D4B3C" w:rsidP="00307581">
            <w:pPr>
              <w:pStyle w:val="Geenafstand"/>
              <w:rPr>
                <w:rFonts w:ascii="Arial" w:hAnsi="Arial" w:cs="Arial"/>
                <w:b/>
                <w:bCs/>
                <w:lang w:val="en-US"/>
              </w:rPr>
            </w:pPr>
          </w:p>
        </w:tc>
      </w:tr>
      <w:tr w:rsidR="003D4B3C" w:rsidRPr="009A3CDD" w14:paraId="12C19271" w14:textId="77777777" w:rsidTr="00307581">
        <w:tc>
          <w:tcPr>
            <w:tcW w:w="2044" w:type="dxa"/>
          </w:tcPr>
          <w:p w14:paraId="1FAAF153" w14:textId="77777777" w:rsidR="003D4B3C" w:rsidRPr="00496AD8" w:rsidRDefault="003D4B3C" w:rsidP="00307581">
            <w:pPr>
              <w:pStyle w:val="Geenafstand"/>
              <w:rPr>
                <w:rFonts w:ascii="Arial" w:hAnsi="Arial" w:cs="Arial"/>
                <w:b/>
                <w:bCs/>
                <w:lang w:val="en-US"/>
              </w:rPr>
            </w:pPr>
            <w:r w:rsidRPr="00496AD8">
              <w:rPr>
                <w:rFonts w:ascii="Arial" w:hAnsi="Arial" w:cs="Arial"/>
                <w:b/>
                <w:bCs/>
                <w:lang w:val="en-US"/>
              </w:rPr>
              <w:t>Professor:</w:t>
            </w:r>
          </w:p>
        </w:tc>
        <w:tc>
          <w:tcPr>
            <w:tcW w:w="7938" w:type="dxa"/>
            <w:gridSpan w:val="4"/>
          </w:tcPr>
          <w:p w14:paraId="7BF8CC46" w14:textId="77777777" w:rsidR="003D4B3C" w:rsidRPr="00496AD8" w:rsidRDefault="003D4B3C" w:rsidP="00307581">
            <w:pPr>
              <w:pStyle w:val="Geenafstand"/>
              <w:rPr>
                <w:rFonts w:ascii="Arial" w:hAnsi="Arial" w:cs="Arial"/>
                <w:b/>
                <w:bCs/>
                <w:lang w:val="en-US"/>
              </w:rPr>
            </w:pPr>
          </w:p>
        </w:tc>
      </w:tr>
    </w:tbl>
    <w:p w14:paraId="701FDF2E" w14:textId="77777777" w:rsidR="009A3CDD" w:rsidRPr="009555CA" w:rsidRDefault="009A3CDD" w:rsidP="009A3CDD">
      <w:pPr>
        <w:keepNext/>
        <w:spacing w:after="120"/>
        <w:outlineLvl w:val="0"/>
        <w:rPr>
          <w:rFonts w:ascii="Arial" w:eastAsia="Times New Roman" w:hAnsi="Arial" w:cs="Arial"/>
          <w:sz w:val="22"/>
          <w:lang w:val="en-US" w:eastAsia="en-US"/>
        </w:rPr>
      </w:pPr>
      <w:r w:rsidRPr="009555CA">
        <w:rPr>
          <w:rFonts w:ascii="Arial" w:eastAsia="Times New Roman" w:hAnsi="Arial" w:cs="Arial"/>
          <w:sz w:val="20"/>
          <w:szCs w:val="20"/>
          <w:u w:val="single"/>
          <w:lang w:val="en-US" w:eastAsia="en-US"/>
        </w:rPr>
        <w:t>Course</w:t>
      </w:r>
      <w:r w:rsidRPr="009555CA">
        <w:rPr>
          <w:rFonts w:ascii="Arial" w:eastAsia="Times New Roman" w:hAnsi="Arial" w:cs="Arial"/>
          <w:sz w:val="22"/>
          <w:u w:val="single"/>
          <w:lang w:val="en-US" w:eastAsia="en-US"/>
        </w:rPr>
        <w:t xml:space="preserve"> list</w:t>
      </w:r>
      <w:r w:rsidRPr="009555CA">
        <w:rPr>
          <w:rFonts w:ascii="Arial" w:eastAsia="Times New Roman" w:hAnsi="Arial" w:cs="Arial"/>
          <w:b/>
          <w:sz w:val="22"/>
          <w:lang w:val="en-US" w:eastAsia="en-US"/>
        </w:rPr>
        <w:t xml:space="preserve"> </w:t>
      </w:r>
      <w:r w:rsidRPr="009555CA">
        <w:rPr>
          <w:rFonts w:ascii="Arial" w:eastAsia="Times New Roman" w:hAnsi="Arial" w:cs="Arial"/>
          <w:b/>
          <w:sz w:val="20"/>
          <w:szCs w:val="20"/>
          <w:lang w:val="en-US" w:eastAsia="en-US"/>
        </w:rPr>
        <w:t>(at least 60 EC)</w:t>
      </w:r>
    </w:p>
    <w:tbl>
      <w:tblPr>
        <w:tblW w:w="991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643"/>
        <w:gridCol w:w="570"/>
        <w:gridCol w:w="2394"/>
      </w:tblGrid>
      <w:tr w:rsidR="009A3CDD" w:rsidRPr="00314571" w14:paraId="4E235F00" w14:textId="77777777" w:rsidTr="00626AC9">
        <w:tc>
          <w:tcPr>
            <w:tcW w:w="1311" w:type="dxa"/>
          </w:tcPr>
          <w:p w14:paraId="11C1D46F" w14:textId="77777777" w:rsidR="009A3CDD" w:rsidRPr="009555CA" w:rsidRDefault="009A3CDD" w:rsidP="009A3CDD">
            <w:pPr>
              <w:rPr>
                <w:rFonts w:ascii="Arial" w:eastAsia="Times New Roman" w:hAnsi="Arial" w:cs="Arial"/>
                <w:b/>
                <w:sz w:val="20"/>
                <w:lang w:val="en-US" w:eastAsia="en-US"/>
              </w:rPr>
            </w:pPr>
            <w:r w:rsidRPr="009555CA">
              <w:rPr>
                <w:rFonts w:ascii="Arial" w:eastAsia="Times New Roman" w:hAnsi="Arial" w:cs="Arial"/>
                <w:b/>
                <w:sz w:val="20"/>
                <w:lang w:val="en-US" w:eastAsia="en-US"/>
              </w:rPr>
              <w:t>Code</w:t>
            </w:r>
          </w:p>
        </w:tc>
        <w:tc>
          <w:tcPr>
            <w:tcW w:w="5643" w:type="dxa"/>
          </w:tcPr>
          <w:p w14:paraId="53FF6F61" w14:textId="77777777" w:rsidR="009A3CDD" w:rsidRPr="009555CA" w:rsidRDefault="009A3CDD" w:rsidP="009A3CDD">
            <w:pPr>
              <w:rPr>
                <w:rFonts w:ascii="Arial" w:eastAsia="Times New Roman" w:hAnsi="Arial" w:cs="Arial"/>
                <w:b/>
                <w:sz w:val="20"/>
                <w:lang w:val="en-US" w:eastAsia="en-US"/>
              </w:rPr>
            </w:pPr>
            <w:r w:rsidRPr="009555CA">
              <w:rPr>
                <w:rFonts w:ascii="Arial" w:eastAsia="Times New Roman" w:hAnsi="Arial" w:cs="Arial"/>
                <w:b/>
                <w:sz w:val="20"/>
                <w:lang w:val="en-US" w:eastAsia="en-US"/>
              </w:rPr>
              <w:t>Course name</w:t>
            </w:r>
          </w:p>
        </w:tc>
        <w:tc>
          <w:tcPr>
            <w:tcW w:w="570" w:type="dxa"/>
          </w:tcPr>
          <w:p w14:paraId="0960B9E7" w14:textId="77777777" w:rsidR="009A3CDD" w:rsidRPr="009555CA" w:rsidRDefault="009A3CDD" w:rsidP="009A3CDD">
            <w:pPr>
              <w:rPr>
                <w:rFonts w:ascii="Arial" w:eastAsia="Times New Roman" w:hAnsi="Arial" w:cs="Arial"/>
                <w:b/>
                <w:sz w:val="20"/>
                <w:lang w:val="en-US" w:eastAsia="en-US"/>
              </w:rPr>
            </w:pPr>
            <w:r w:rsidRPr="009555CA">
              <w:rPr>
                <w:rFonts w:ascii="Arial" w:eastAsia="Times New Roman" w:hAnsi="Arial" w:cs="Arial"/>
                <w:b/>
                <w:sz w:val="20"/>
                <w:lang w:val="en-US" w:eastAsia="en-US"/>
              </w:rPr>
              <w:t>EC</w:t>
            </w:r>
          </w:p>
        </w:tc>
        <w:tc>
          <w:tcPr>
            <w:tcW w:w="2394" w:type="dxa"/>
          </w:tcPr>
          <w:p w14:paraId="5EC88857" w14:textId="472D8F06" w:rsidR="009A3CDD" w:rsidRPr="009555CA" w:rsidRDefault="009A3CDD" w:rsidP="009A3CDD">
            <w:pPr>
              <w:rPr>
                <w:rFonts w:ascii="Arial" w:eastAsia="Times New Roman" w:hAnsi="Arial" w:cs="Arial"/>
                <w:b/>
                <w:sz w:val="20"/>
                <w:lang w:val="en-US" w:eastAsia="en-US"/>
              </w:rPr>
            </w:pPr>
            <w:r w:rsidRPr="009555CA">
              <w:rPr>
                <w:rFonts w:ascii="Arial" w:eastAsia="Times New Roman" w:hAnsi="Arial" w:cs="Arial"/>
                <w:b/>
                <w:sz w:val="20"/>
                <w:lang w:val="en-US" w:eastAsia="en-US"/>
              </w:rPr>
              <w:t>Planned in quarter / year (e.g. Q1/</w:t>
            </w:r>
            <w:r w:rsidR="00697207" w:rsidRPr="009555CA">
              <w:rPr>
                <w:rFonts w:ascii="Arial" w:eastAsia="Times New Roman" w:hAnsi="Arial" w:cs="Arial"/>
                <w:b/>
                <w:sz w:val="20"/>
                <w:lang w:val="en-US" w:eastAsia="en-US"/>
              </w:rPr>
              <w:t>2</w:t>
            </w:r>
            <w:r w:rsidR="00011875">
              <w:rPr>
                <w:rFonts w:ascii="Arial" w:eastAsia="Times New Roman" w:hAnsi="Arial" w:cs="Arial"/>
                <w:b/>
                <w:sz w:val="20"/>
                <w:lang w:val="en-US" w:eastAsia="en-US"/>
              </w:rPr>
              <w:t>3</w:t>
            </w:r>
            <w:r w:rsidRPr="009555CA">
              <w:rPr>
                <w:rFonts w:ascii="Arial" w:eastAsia="Times New Roman" w:hAnsi="Arial" w:cs="Arial"/>
                <w:b/>
                <w:sz w:val="20"/>
                <w:lang w:val="en-US" w:eastAsia="en-US"/>
              </w:rPr>
              <w:t>-</w:t>
            </w:r>
            <w:r w:rsidR="00697207" w:rsidRPr="009555CA">
              <w:rPr>
                <w:rFonts w:ascii="Arial" w:eastAsia="Times New Roman" w:hAnsi="Arial" w:cs="Arial"/>
                <w:b/>
                <w:sz w:val="20"/>
                <w:lang w:val="en-US" w:eastAsia="en-US"/>
              </w:rPr>
              <w:t>2</w:t>
            </w:r>
            <w:r w:rsidR="00011875">
              <w:rPr>
                <w:rFonts w:ascii="Arial" w:eastAsia="Times New Roman" w:hAnsi="Arial" w:cs="Arial"/>
                <w:b/>
                <w:sz w:val="20"/>
                <w:lang w:val="en-US" w:eastAsia="en-US"/>
              </w:rPr>
              <w:t>4</w:t>
            </w:r>
            <w:r w:rsidRPr="009555CA">
              <w:rPr>
                <w:rFonts w:ascii="Arial" w:eastAsia="Times New Roman" w:hAnsi="Arial" w:cs="Arial"/>
                <w:b/>
                <w:sz w:val="20"/>
                <w:lang w:val="en-US" w:eastAsia="en-US"/>
              </w:rPr>
              <w:t>)</w:t>
            </w:r>
          </w:p>
        </w:tc>
      </w:tr>
      <w:tr w:rsidR="009A3CDD" w:rsidRPr="009555CA" w14:paraId="3015E8D9" w14:textId="77777777" w:rsidTr="00A5633B">
        <w:tc>
          <w:tcPr>
            <w:tcW w:w="9918" w:type="dxa"/>
            <w:gridSpan w:val="4"/>
            <w:shd w:val="clear" w:color="auto" w:fill="92D050"/>
          </w:tcPr>
          <w:p w14:paraId="3E006455" w14:textId="7F6130E5" w:rsidR="009A3CDD" w:rsidRPr="009555CA" w:rsidRDefault="009A3CDD" w:rsidP="00EC0D05">
            <w:pPr>
              <w:jc w:val="center"/>
              <w:rPr>
                <w:rFonts w:ascii="Arial" w:eastAsia="Times New Roman" w:hAnsi="Arial" w:cs="Arial"/>
                <w:sz w:val="20"/>
                <w:lang w:val="en-US" w:eastAsia="en-US"/>
              </w:rPr>
            </w:pPr>
            <w:r w:rsidRPr="009555CA">
              <w:rPr>
                <w:rFonts w:ascii="Arial" w:eastAsia="Times New Roman" w:hAnsi="Arial" w:cs="Arial"/>
                <w:b/>
                <w:sz w:val="20"/>
                <w:lang w:val="en-US" w:eastAsia="en-US"/>
              </w:rPr>
              <w:t>Compulsory courses (</w:t>
            </w:r>
            <w:r w:rsidR="00605F48" w:rsidRPr="009555CA">
              <w:rPr>
                <w:rFonts w:ascii="Arial" w:eastAsia="Times New Roman" w:hAnsi="Arial" w:cs="Arial"/>
                <w:b/>
                <w:sz w:val="20"/>
                <w:lang w:val="en-US" w:eastAsia="en-US"/>
              </w:rPr>
              <w:t xml:space="preserve">30 </w:t>
            </w:r>
            <w:r w:rsidR="00EC0D05" w:rsidRPr="009555CA">
              <w:rPr>
                <w:rFonts w:ascii="Arial" w:eastAsia="Times New Roman" w:hAnsi="Arial" w:cs="Arial"/>
                <w:b/>
                <w:sz w:val="20"/>
                <w:lang w:val="en-US" w:eastAsia="en-US"/>
              </w:rPr>
              <w:t>EC)</w:t>
            </w:r>
            <w:r w:rsidRPr="009555CA">
              <w:rPr>
                <w:rFonts w:ascii="Arial" w:eastAsia="Times New Roman" w:hAnsi="Arial" w:cs="Arial"/>
                <w:b/>
                <w:sz w:val="20"/>
                <w:vertAlign w:val="superscript"/>
                <w:lang w:val="en-US" w:eastAsia="en-US"/>
              </w:rPr>
              <w:footnoteReference w:id="1"/>
            </w:r>
          </w:p>
        </w:tc>
      </w:tr>
      <w:tr w:rsidR="009A3CDD" w:rsidRPr="009555CA" w14:paraId="2918D8B0" w14:textId="77777777" w:rsidTr="00626AC9">
        <w:tc>
          <w:tcPr>
            <w:tcW w:w="1311" w:type="dxa"/>
          </w:tcPr>
          <w:p w14:paraId="539289BF" w14:textId="77777777" w:rsidR="009A3CDD" w:rsidRPr="009555CA" w:rsidRDefault="009A3CDD" w:rsidP="009A3CDD">
            <w:pPr>
              <w:rPr>
                <w:rFonts w:ascii="Arial" w:eastAsia="Times New Roman" w:hAnsi="Arial" w:cs="Arial"/>
                <w:sz w:val="20"/>
                <w:lang w:val="en-US" w:eastAsia="en-US"/>
              </w:rPr>
            </w:pPr>
          </w:p>
        </w:tc>
        <w:tc>
          <w:tcPr>
            <w:tcW w:w="5643" w:type="dxa"/>
          </w:tcPr>
          <w:p w14:paraId="37BB5814"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292EBC20"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00F3EEB2" w14:textId="77777777" w:rsidR="009A3CDD" w:rsidRPr="009555CA" w:rsidRDefault="009A3CDD" w:rsidP="009A3CDD">
            <w:pPr>
              <w:jc w:val="center"/>
              <w:rPr>
                <w:rFonts w:ascii="Arial" w:eastAsia="Times New Roman" w:hAnsi="Arial" w:cs="Arial"/>
                <w:sz w:val="20"/>
                <w:lang w:val="en-US" w:eastAsia="en-US"/>
              </w:rPr>
            </w:pPr>
          </w:p>
        </w:tc>
      </w:tr>
      <w:tr w:rsidR="009A3CDD" w:rsidRPr="009555CA" w14:paraId="660ED338" w14:textId="77777777" w:rsidTr="00626AC9">
        <w:tc>
          <w:tcPr>
            <w:tcW w:w="1311" w:type="dxa"/>
          </w:tcPr>
          <w:p w14:paraId="393DB05B" w14:textId="77777777" w:rsidR="009A3CDD" w:rsidRPr="009555CA" w:rsidRDefault="009A3CDD" w:rsidP="009A3CDD">
            <w:pPr>
              <w:rPr>
                <w:rFonts w:ascii="Arial" w:eastAsia="Times New Roman" w:hAnsi="Arial" w:cs="Arial"/>
                <w:sz w:val="20"/>
                <w:lang w:val="en-US" w:eastAsia="en-US"/>
              </w:rPr>
            </w:pPr>
          </w:p>
        </w:tc>
        <w:tc>
          <w:tcPr>
            <w:tcW w:w="5643" w:type="dxa"/>
          </w:tcPr>
          <w:p w14:paraId="0EA35EED"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2C7D6D63"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62DA26C9" w14:textId="77777777" w:rsidR="009A3CDD" w:rsidRPr="009555CA" w:rsidRDefault="009A3CDD" w:rsidP="009A3CDD">
            <w:pPr>
              <w:jc w:val="center"/>
              <w:rPr>
                <w:rFonts w:ascii="Arial" w:eastAsia="Times New Roman" w:hAnsi="Arial" w:cs="Arial"/>
                <w:sz w:val="20"/>
                <w:lang w:val="en-US" w:eastAsia="en-US"/>
              </w:rPr>
            </w:pPr>
          </w:p>
        </w:tc>
      </w:tr>
      <w:tr w:rsidR="009A3CDD" w:rsidRPr="009555CA" w14:paraId="6284BE3D" w14:textId="77777777" w:rsidTr="00626AC9">
        <w:tc>
          <w:tcPr>
            <w:tcW w:w="1311" w:type="dxa"/>
          </w:tcPr>
          <w:p w14:paraId="61CA0241" w14:textId="77777777" w:rsidR="009A3CDD" w:rsidRPr="009555CA" w:rsidRDefault="009A3CDD" w:rsidP="009A3CDD">
            <w:pPr>
              <w:rPr>
                <w:rFonts w:ascii="Arial" w:eastAsia="Times New Roman" w:hAnsi="Arial" w:cs="Arial"/>
                <w:sz w:val="20"/>
                <w:lang w:val="en-US" w:eastAsia="en-US"/>
              </w:rPr>
            </w:pPr>
          </w:p>
        </w:tc>
        <w:tc>
          <w:tcPr>
            <w:tcW w:w="5643" w:type="dxa"/>
          </w:tcPr>
          <w:p w14:paraId="1DC55B92"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3756AF5B"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1391FC32" w14:textId="77777777" w:rsidR="009A3CDD" w:rsidRPr="009555CA" w:rsidRDefault="009A3CDD" w:rsidP="009A3CDD">
            <w:pPr>
              <w:jc w:val="center"/>
              <w:rPr>
                <w:rFonts w:ascii="Arial" w:eastAsia="Times New Roman" w:hAnsi="Arial" w:cs="Arial"/>
                <w:sz w:val="20"/>
                <w:lang w:val="en-US" w:eastAsia="en-US"/>
              </w:rPr>
            </w:pPr>
          </w:p>
        </w:tc>
      </w:tr>
      <w:tr w:rsidR="009A3CDD" w:rsidRPr="009555CA" w14:paraId="5A2E0D15" w14:textId="77777777" w:rsidTr="00626AC9">
        <w:tc>
          <w:tcPr>
            <w:tcW w:w="1311" w:type="dxa"/>
          </w:tcPr>
          <w:p w14:paraId="19830D38" w14:textId="77777777" w:rsidR="009A3CDD" w:rsidRPr="009555CA" w:rsidRDefault="009A3CDD" w:rsidP="009A3CDD">
            <w:pPr>
              <w:rPr>
                <w:rFonts w:ascii="Arial" w:eastAsia="Times New Roman" w:hAnsi="Arial" w:cs="Arial"/>
                <w:sz w:val="20"/>
                <w:lang w:val="en-US" w:eastAsia="en-US"/>
              </w:rPr>
            </w:pPr>
          </w:p>
        </w:tc>
        <w:tc>
          <w:tcPr>
            <w:tcW w:w="5643" w:type="dxa"/>
          </w:tcPr>
          <w:p w14:paraId="539ED5C4"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0F7B916E"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1286D88B" w14:textId="77777777" w:rsidR="009A3CDD" w:rsidRPr="009555CA" w:rsidRDefault="009A3CDD" w:rsidP="009A3CDD">
            <w:pPr>
              <w:jc w:val="center"/>
              <w:rPr>
                <w:rFonts w:ascii="Arial" w:eastAsia="Times New Roman" w:hAnsi="Arial" w:cs="Arial"/>
                <w:sz w:val="20"/>
                <w:lang w:val="en-US" w:eastAsia="en-US"/>
              </w:rPr>
            </w:pPr>
          </w:p>
        </w:tc>
      </w:tr>
      <w:tr w:rsidR="00A5633B" w:rsidRPr="009555CA" w14:paraId="187DB268" w14:textId="77777777" w:rsidTr="00626AC9">
        <w:tc>
          <w:tcPr>
            <w:tcW w:w="1311" w:type="dxa"/>
          </w:tcPr>
          <w:p w14:paraId="359C6B3B" w14:textId="77777777" w:rsidR="00A5633B" w:rsidRPr="009555CA" w:rsidRDefault="00A5633B" w:rsidP="009A3CDD">
            <w:pPr>
              <w:rPr>
                <w:rFonts w:ascii="Arial" w:eastAsia="Times New Roman" w:hAnsi="Arial" w:cs="Arial"/>
                <w:sz w:val="20"/>
                <w:lang w:val="en-US" w:eastAsia="en-US"/>
              </w:rPr>
            </w:pPr>
          </w:p>
        </w:tc>
        <w:tc>
          <w:tcPr>
            <w:tcW w:w="5643" w:type="dxa"/>
          </w:tcPr>
          <w:p w14:paraId="4CCA8675" w14:textId="77777777" w:rsidR="00A5633B" w:rsidRPr="009555CA" w:rsidRDefault="00A5633B" w:rsidP="009A3CDD">
            <w:pPr>
              <w:rPr>
                <w:rFonts w:ascii="Arial" w:eastAsia="Times New Roman" w:hAnsi="Arial" w:cs="Arial"/>
                <w:sz w:val="20"/>
                <w:lang w:val="en-US" w:eastAsia="en-US"/>
              </w:rPr>
            </w:pPr>
          </w:p>
        </w:tc>
        <w:tc>
          <w:tcPr>
            <w:tcW w:w="570" w:type="dxa"/>
            <w:vAlign w:val="center"/>
          </w:tcPr>
          <w:p w14:paraId="1095100C" w14:textId="77777777" w:rsidR="00A5633B" w:rsidRPr="009555CA" w:rsidRDefault="00A5633B" w:rsidP="009A3CDD">
            <w:pPr>
              <w:jc w:val="center"/>
              <w:rPr>
                <w:rFonts w:ascii="Arial" w:eastAsia="Times New Roman" w:hAnsi="Arial" w:cs="Arial"/>
                <w:sz w:val="20"/>
                <w:lang w:val="en-US" w:eastAsia="en-US"/>
              </w:rPr>
            </w:pPr>
          </w:p>
        </w:tc>
        <w:tc>
          <w:tcPr>
            <w:tcW w:w="2394" w:type="dxa"/>
            <w:vAlign w:val="center"/>
          </w:tcPr>
          <w:p w14:paraId="41955228" w14:textId="77777777" w:rsidR="00A5633B" w:rsidRPr="009555CA" w:rsidRDefault="00A5633B" w:rsidP="009A3CDD">
            <w:pPr>
              <w:jc w:val="center"/>
              <w:rPr>
                <w:rFonts w:ascii="Arial" w:eastAsia="Times New Roman" w:hAnsi="Arial" w:cs="Arial"/>
                <w:sz w:val="20"/>
                <w:lang w:val="en-US" w:eastAsia="en-US"/>
              </w:rPr>
            </w:pPr>
          </w:p>
        </w:tc>
      </w:tr>
      <w:tr w:rsidR="00A5633B" w:rsidRPr="009555CA" w14:paraId="7741C925" w14:textId="77777777" w:rsidTr="00626AC9">
        <w:tc>
          <w:tcPr>
            <w:tcW w:w="1311" w:type="dxa"/>
          </w:tcPr>
          <w:p w14:paraId="4DF70696" w14:textId="77777777" w:rsidR="00A5633B" w:rsidRPr="009555CA" w:rsidRDefault="00A5633B" w:rsidP="009A3CDD">
            <w:pPr>
              <w:rPr>
                <w:rFonts w:ascii="Arial" w:eastAsia="Times New Roman" w:hAnsi="Arial" w:cs="Arial"/>
                <w:sz w:val="20"/>
                <w:lang w:val="en-US" w:eastAsia="en-US"/>
              </w:rPr>
            </w:pPr>
          </w:p>
        </w:tc>
        <w:tc>
          <w:tcPr>
            <w:tcW w:w="5643" w:type="dxa"/>
          </w:tcPr>
          <w:p w14:paraId="18C48982" w14:textId="77777777" w:rsidR="00A5633B" w:rsidRPr="009555CA" w:rsidRDefault="00A5633B" w:rsidP="009A3CDD">
            <w:pPr>
              <w:rPr>
                <w:rFonts w:ascii="Arial" w:eastAsia="Times New Roman" w:hAnsi="Arial" w:cs="Arial"/>
                <w:sz w:val="20"/>
                <w:lang w:val="en-US" w:eastAsia="en-US"/>
              </w:rPr>
            </w:pPr>
          </w:p>
        </w:tc>
        <w:tc>
          <w:tcPr>
            <w:tcW w:w="570" w:type="dxa"/>
            <w:vAlign w:val="center"/>
          </w:tcPr>
          <w:p w14:paraId="46DC0430" w14:textId="77777777" w:rsidR="00A5633B" w:rsidRPr="009555CA" w:rsidRDefault="00A5633B" w:rsidP="009A3CDD">
            <w:pPr>
              <w:jc w:val="center"/>
              <w:rPr>
                <w:rFonts w:ascii="Arial" w:eastAsia="Times New Roman" w:hAnsi="Arial" w:cs="Arial"/>
                <w:sz w:val="20"/>
                <w:lang w:val="en-US" w:eastAsia="en-US"/>
              </w:rPr>
            </w:pPr>
          </w:p>
        </w:tc>
        <w:tc>
          <w:tcPr>
            <w:tcW w:w="2394" w:type="dxa"/>
            <w:vAlign w:val="center"/>
          </w:tcPr>
          <w:p w14:paraId="0199759D" w14:textId="77777777" w:rsidR="00A5633B" w:rsidRPr="009555CA" w:rsidRDefault="00A5633B" w:rsidP="009A3CDD">
            <w:pPr>
              <w:jc w:val="center"/>
              <w:rPr>
                <w:rFonts w:ascii="Arial" w:eastAsia="Times New Roman" w:hAnsi="Arial" w:cs="Arial"/>
                <w:sz w:val="20"/>
                <w:lang w:val="en-US" w:eastAsia="en-US"/>
              </w:rPr>
            </w:pPr>
          </w:p>
        </w:tc>
      </w:tr>
      <w:tr w:rsidR="009A3CDD" w:rsidRPr="009555CA" w14:paraId="53D6BF3E" w14:textId="77777777" w:rsidTr="00A5633B">
        <w:tc>
          <w:tcPr>
            <w:tcW w:w="9918" w:type="dxa"/>
            <w:gridSpan w:val="4"/>
            <w:shd w:val="clear" w:color="auto" w:fill="0070C0"/>
          </w:tcPr>
          <w:p w14:paraId="33B8CE7F" w14:textId="0225DEE1" w:rsidR="009A3CDD" w:rsidRPr="009555CA" w:rsidRDefault="00605F48" w:rsidP="00605F48">
            <w:pPr>
              <w:jc w:val="center"/>
              <w:rPr>
                <w:rFonts w:ascii="Arial" w:eastAsia="Times New Roman" w:hAnsi="Arial" w:cs="Arial"/>
                <w:sz w:val="20"/>
                <w:lang w:val="en-US" w:eastAsia="en-US"/>
              </w:rPr>
            </w:pPr>
            <w:r w:rsidRPr="009555CA">
              <w:rPr>
                <w:rFonts w:ascii="Arial" w:eastAsia="Times New Roman" w:hAnsi="Arial" w:cs="Arial"/>
                <w:b/>
                <w:sz w:val="20"/>
                <w:lang w:val="en-US" w:eastAsia="en-US"/>
              </w:rPr>
              <w:t>Track Electives</w:t>
            </w:r>
            <w:r w:rsidR="00EC0D05" w:rsidRPr="009555CA">
              <w:rPr>
                <w:rFonts w:ascii="Arial" w:eastAsia="Times New Roman" w:hAnsi="Arial" w:cs="Arial"/>
                <w:b/>
                <w:sz w:val="20"/>
                <w:lang w:val="en-US" w:eastAsia="en-US"/>
              </w:rPr>
              <w:t xml:space="preserve"> (Minimum 15 EC</w:t>
            </w:r>
            <w:r w:rsidR="009A3CDD" w:rsidRPr="009555CA">
              <w:rPr>
                <w:rFonts w:ascii="Arial" w:eastAsia="Times New Roman" w:hAnsi="Arial" w:cs="Arial"/>
                <w:b/>
                <w:sz w:val="20"/>
                <w:lang w:val="en-US" w:eastAsia="en-US"/>
              </w:rPr>
              <w:t>)</w:t>
            </w:r>
          </w:p>
        </w:tc>
      </w:tr>
      <w:tr w:rsidR="009A3CDD" w:rsidRPr="009555CA" w14:paraId="7B780D27" w14:textId="77777777" w:rsidTr="00626AC9">
        <w:tc>
          <w:tcPr>
            <w:tcW w:w="1311" w:type="dxa"/>
          </w:tcPr>
          <w:p w14:paraId="707396F2" w14:textId="77777777" w:rsidR="009A3CDD" w:rsidRPr="009555CA" w:rsidRDefault="009A3CDD" w:rsidP="009A3CDD">
            <w:pPr>
              <w:rPr>
                <w:rFonts w:ascii="Arial" w:eastAsia="Times New Roman" w:hAnsi="Arial" w:cs="Arial"/>
                <w:sz w:val="20"/>
                <w:lang w:val="en-US" w:eastAsia="en-US"/>
              </w:rPr>
            </w:pPr>
          </w:p>
        </w:tc>
        <w:tc>
          <w:tcPr>
            <w:tcW w:w="5643" w:type="dxa"/>
          </w:tcPr>
          <w:p w14:paraId="1D72B18F"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5412874D"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65DD7255" w14:textId="77777777" w:rsidR="009A3CDD" w:rsidRPr="009555CA" w:rsidRDefault="009A3CDD" w:rsidP="009A3CDD">
            <w:pPr>
              <w:jc w:val="center"/>
              <w:rPr>
                <w:rFonts w:ascii="Arial" w:eastAsia="Times New Roman" w:hAnsi="Arial" w:cs="Arial"/>
                <w:sz w:val="20"/>
                <w:lang w:val="en-US" w:eastAsia="en-US"/>
              </w:rPr>
            </w:pPr>
          </w:p>
        </w:tc>
      </w:tr>
      <w:tr w:rsidR="009A3CDD" w:rsidRPr="009555CA" w14:paraId="735B38D1" w14:textId="77777777" w:rsidTr="00626AC9">
        <w:tc>
          <w:tcPr>
            <w:tcW w:w="1311" w:type="dxa"/>
          </w:tcPr>
          <w:p w14:paraId="479D8F0C" w14:textId="77777777" w:rsidR="009A3CDD" w:rsidRPr="009555CA" w:rsidRDefault="009A3CDD" w:rsidP="009A3CDD">
            <w:pPr>
              <w:rPr>
                <w:rFonts w:ascii="Arial" w:eastAsia="Times New Roman" w:hAnsi="Arial" w:cs="Arial"/>
                <w:sz w:val="20"/>
                <w:lang w:val="en-US" w:eastAsia="en-US"/>
              </w:rPr>
            </w:pPr>
          </w:p>
        </w:tc>
        <w:tc>
          <w:tcPr>
            <w:tcW w:w="5643" w:type="dxa"/>
          </w:tcPr>
          <w:p w14:paraId="02859F32"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5B3900DA"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34E2942C" w14:textId="77777777" w:rsidR="009A3CDD" w:rsidRPr="009555CA" w:rsidRDefault="009A3CDD" w:rsidP="009A3CDD">
            <w:pPr>
              <w:jc w:val="center"/>
              <w:rPr>
                <w:rFonts w:ascii="Arial" w:eastAsia="Times New Roman" w:hAnsi="Arial" w:cs="Arial"/>
                <w:sz w:val="20"/>
                <w:lang w:val="en-US" w:eastAsia="en-US"/>
              </w:rPr>
            </w:pPr>
          </w:p>
        </w:tc>
      </w:tr>
      <w:tr w:rsidR="009A3CDD" w:rsidRPr="009555CA" w14:paraId="2350D202" w14:textId="77777777" w:rsidTr="00626AC9">
        <w:tc>
          <w:tcPr>
            <w:tcW w:w="1311" w:type="dxa"/>
          </w:tcPr>
          <w:p w14:paraId="0D9FAC28" w14:textId="77777777" w:rsidR="009A3CDD" w:rsidRPr="009555CA" w:rsidRDefault="009A3CDD" w:rsidP="009A3CDD">
            <w:pPr>
              <w:rPr>
                <w:rFonts w:ascii="Arial" w:eastAsia="Times New Roman" w:hAnsi="Arial" w:cs="Arial"/>
                <w:sz w:val="20"/>
                <w:lang w:val="en-US" w:eastAsia="en-US"/>
              </w:rPr>
            </w:pPr>
          </w:p>
        </w:tc>
        <w:tc>
          <w:tcPr>
            <w:tcW w:w="5643" w:type="dxa"/>
          </w:tcPr>
          <w:p w14:paraId="419C2252"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1DDD6893"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52019F80" w14:textId="77777777" w:rsidR="009A3CDD" w:rsidRPr="009555CA" w:rsidRDefault="009A3CDD" w:rsidP="009A3CDD">
            <w:pPr>
              <w:jc w:val="center"/>
              <w:rPr>
                <w:rFonts w:ascii="Arial" w:eastAsia="Times New Roman" w:hAnsi="Arial" w:cs="Arial"/>
                <w:sz w:val="20"/>
                <w:lang w:val="en-US" w:eastAsia="en-US"/>
              </w:rPr>
            </w:pPr>
          </w:p>
        </w:tc>
      </w:tr>
      <w:tr w:rsidR="00A5633B" w:rsidRPr="009555CA" w14:paraId="2D2D3051" w14:textId="77777777" w:rsidTr="00626AC9">
        <w:tc>
          <w:tcPr>
            <w:tcW w:w="1311" w:type="dxa"/>
          </w:tcPr>
          <w:p w14:paraId="2B807FE2" w14:textId="77777777" w:rsidR="00A5633B" w:rsidRPr="009555CA" w:rsidRDefault="00A5633B" w:rsidP="009A3CDD">
            <w:pPr>
              <w:rPr>
                <w:rFonts w:ascii="Arial" w:eastAsia="Times New Roman" w:hAnsi="Arial" w:cs="Arial"/>
                <w:sz w:val="20"/>
                <w:lang w:val="en-US" w:eastAsia="en-US"/>
              </w:rPr>
            </w:pPr>
          </w:p>
        </w:tc>
        <w:tc>
          <w:tcPr>
            <w:tcW w:w="5643" w:type="dxa"/>
          </w:tcPr>
          <w:p w14:paraId="7BB6C582" w14:textId="77777777" w:rsidR="00A5633B" w:rsidRPr="009555CA" w:rsidRDefault="00A5633B" w:rsidP="009A3CDD">
            <w:pPr>
              <w:rPr>
                <w:rFonts w:ascii="Arial" w:eastAsia="Times New Roman" w:hAnsi="Arial" w:cs="Arial"/>
                <w:sz w:val="20"/>
                <w:lang w:val="en-US" w:eastAsia="en-US"/>
              </w:rPr>
            </w:pPr>
          </w:p>
        </w:tc>
        <w:tc>
          <w:tcPr>
            <w:tcW w:w="570" w:type="dxa"/>
            <w:vAlign w:val="center"/>
          </w:tcPr>
          <w:p w14:paraId="2DC40636" w14:textId="77777777" w:rsidR="00A5633B" w:rsidRPr="009555CA" w:rsidRDefault="00A5633B" w:rsidP="009A3CDD">
            <w:pPr>
              <w:jc w:val="center"/>
              <w:rPr>
                <w:rFonts w:ascii="Arial" w:eastAsia="Times New Roman" w:hAnsi="Arial" w:cs="Arial"/>
                <w:sz w:val="20"/>
                <w:lang w:val="en-US" w:eastAsia="en-US"/>
              </w:rPr>
            </w:pPr>
          </w:p>
        </w:tc>
        <w:tc>
          <w:tcPr>
            <w:tcW w:w="2394" w:type="dxa"/>
            <w:vAlign w:val="center"/>
          </w:tcPr>
          <w:p w14:paraId="542F145E" w14:textId="77777777" w:rsidR="00A5633B" w:rsidRPr="009555CA" w:rsidRDefault="00A5633B" w:rsidP="009A3CDD">
            <w:pPr>
              <w:jc w:val="center"/>
              <w:rPr>
                <w:rFonts w:ascii="Arial" w:eastAsia="Times New Roman" w:hAnsi="Arial" w:cs="Arial"/>
                <w:sz w:val="20"/>
                <w:lang w:val="en-US" w:eastAsia="en-US"/>
              </w:rPr>
            </w:pPr>
          </w:p>
        </w:tc>
      </w:tr>
      <w:tr w:rsidR="00A5633B" w:rsidRPr="009555CA" w14:paraId="459BCBEA" w14:textId="77777777" w:rsidTr="00626AC9">
        <w:tc>
          <w:tcPr>
            <w:tcW w:w="1311" w:type="dxa"/>
          </w:tcPr>
          <w:p w14:paraId="19C613D0" w14:textId="77777777" w:rsidR="00A5633B" w:rsidRPr="009555CA" w:rsidRDefault="00A5633B" w:rsidP="009A3CDD">
            <w:pPr>
              <w:rPr>
                <w:rFonts w:ascii="Arial" w:eastAsia="Times New Roman" w:hAnsi="Arial" w:cs="Arial"/>
                <w:sz w:val="20"/>
                <w:lang w:val="en-US" w:eastAsia="en-US"/>
              </w:rPr>
            </w:pPr>
          </w:p>
        </w:tc>
        <w:tc>
          <w:tcPr>
            <w:tcW w:w="5643" w:type="dxa"/>
          </w:tcPr>
          <w:p w14:paraId="5EF2E462" w14:textId="77777777" w:rsidR="00A5633B" w:rsidRPr="009555CA" w:rsidRDefault="00A5633B" w:rsidP="009A3CDD">
            <w:pPr>
              <w:rPr>
                <w:rFonts w:ascii="Arial" w:eastAsia="Times New Roman" w:hAnsi="Arial" w:cs="Arial"/>
                <w:sz w:val="20"/>
                <w:lang w:val="en-US" w:eastAsia="en-US"/>
              </w:rPr>
            </w:pPr>
          </w:p>
        </w:tc>
        <w:tc>
          <w:tcPr>
            <w:tcW w:w="570" w:type="dxa"/>
            <w:vAlign w:val="center"/>
          </w:tcPr>
          <w:p w14:paraId="27306AEE" w14:textId="77777777" w:rsidR="00A5633B" w:rsidRPr="009555CA" w:rsidRDefault="00A5633B" w:rsidP="009A3CDD">
            <w:pPr>
              <w:jc w:val="center"/>
              <w:rPr>
                <w:rFonts w:ascii="Arial" w:eastAsia="Times New Roman" w:hAnsi="Arial" w:cs="Arial"/>
                <w:sz w:val="20"/>
                <w:lang w:val="en-US" w:eastAsia="en-US"/>
              </w:rPr>
            </w:pPr>
          </w:p>
        </w:tc>
        <w:tc>
          <w:tcPr>
            <w:tcW w:w="2394" w:type="dxa"/>
            <w:vAlign w:val="center"/>
          </w:tcPr>
          <w:p w14:paraId="0782F273" w14:textId="77777777" w:rsidR="00A5633B" w:rsidRPr="009555CA" w:rsidRDefault="00A5633B" w:rsidP="009A3CDD">
            <w:pPr>
              <w:jc w:val="center"/>
              <w:rPr>
                <w:rFonts w:ascii="Arial" w:eastAsia="Times New Roman" w:hAnsi="Arial" w:cs="Arial"/>
                <w:sz w:val="20"/>
                <w:lang w:val="en-US" w:eastAsia="en-US"/>
              </w:rPr>
            </w:pPr>
          </w:p>
        </w:tc>
      </w:tr>
      <w:tr w:rsidR="009A3CDD" w:rsidRPr="009555CA" w14:paraId="43372EBC" w14:textId="77777777" w:rsidTr="00A5633B">
        <w:tc>
          <w:tcPr>
            <w:tcW w:w="9918" w:type="dxa"/>
            <w:gridSpan w:val="4"/>
            <w:shd w:val="clear" w:color="auto" w:fill="FFC000"/>
          </w:tcPr>
          <w:p w14:paraId="5C3A4A09" w14:textId="03EB15D8" w:rsidR="009A3CDD" w:rsidRPr="009555CA" w:rsidRDefault="009A3CDD" w:rsidP="00EC0D05">
            <w:pPr>
              <w:jc w:val="center"/>
              <w:rPr>
                <w:rFonts w:ascii="Arial" w:eastAsia="Times New Roman" w:hAnsi="Arial" w:cs="Arial"/>
                <w:sz w:val="20"/>
                <w:lang w:val="en-US" w:eastAsia="en-US"/>
              </w:rPr>
            </w:pPr>
            <w:r w:rsidRPr="009555CA">
              <w:rPr>
                <w:rFonts w:ascii="Arial" w:eastAsia="Times New Roman" w:hAnsi="Arial" w:cs="Arial"/>
                <w:b/>
                <w:sz w:val="20"/>
                <w:lang w:val="en-US" w:eastAsia="en-US"/>
              </w:rPr>
              <w:t xml:space="preserve">Preapproved elective courses </w:t>
            </w:r>
          </w:p>
        </w:tc>
      </w:tr>
      <w:tr w:rsidR="009A3CDD" w:rsidRPr="009555CA" w14:paraId="388071EE" w14:textId="77777777" w:rsidTr="00626AC9">
        <w:tc>
          <w:tcPr>
            <w:tcW w:w="1311" w:type="dxa"/>
          </w:tcPr>
          <w:p w14:paraId="3708B89D" w14:textId="77777777" w:rsidR="009A3CDD" w:rsidRPr="009555CA" w:rsidRDefault="009A3CDD" w:rsidP="009A3CDD">
            <w:pPr>
              <w:rPr>
                <w:rFonts w:ascii="Arial" w:eastAsia="Times New Roman" w:hAnsi="Arial" w:cs="Arial"/>
                <w:sz w:val="20"/>
                <w:lang w:val="en-US" w:eastAsia="en-US"/>
              </w:rPr>
            </w:pPr>
          </w:p>
        </w:tc>
        <w:tc>
          <w:tcPr>
            <w:tcW w:w="5643" w:type="dxa"/>
          </w:tcPr>
          <w:p w14:paraId="649F4277"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4CC5AA7E"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562A86C1" w14:textId="77777777" w:rsidR="009A3CDD" w:rsidRPr="009555CA" w:rsidRDefault="009A3CDD" w:rsidP="009A3CDD">
            <w:pPr>
              <w:jc w:val="center"/>
              <w:rPr>
                <w:rFonts w:ascii="Arial" w:eastAsia="Times New Roman" w:hAnsi="Arial" w:cs="Arial"/>
                <w:sz w:val="20"/>
                <w:lang w:val="en-US" w:eastAsia="en-US"/>
              </w:rPr>
            </w:pPr>
          </w:p>
        </w:tc>
      </w:tr>
      <w:tr w:rsidR="009A3CDD" w:rsidRPr="009555CA" w14:paraId="227D6F6C" w14:textId="77777777" w:rsidTr="00626AC9">
        <w:tc>
          <w:tcPr>
            <w:tcW w:w="1311" w:type="dxa"/>
          </w:tcPr>
          <w:p w14:paraId="329F8CCE" w14:textId="77777777" w:rsidR="009A3CDD" w:rsidRPr="009555CA" w:rsidRDefault="009A3CDD" w:rsidP="009A3CDD">
            <w:pPr>
              <w:rPr>
                <w:rFonts w:ascii="Arial" w:eastAsia="Times New Roman" w:hAnsi="Arial" w:cs="Arial"/>
                <w:sz w:val="20"/>
                <w:lang w:val="en-US" w:eastAsia="en-US"/>
              </w:rPr>
            </w:pPr>
          </w:p>
        </w:tc>
        <w:tc>
          <w:tcPr>
            <w:tcW w:w="5643" w:type="dxa"/>
          </w:tcPr>
          <w:p w14:paraId="2DE99068"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7455A9E3"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15636DF1" w14:textId="77777777" w:rsidR="009A3CDD" w:rsidRPr="009555CA" w:rsidRDefault="009A3CDD" w:rsidP="009A3CDD">
            <w:pPr>
              <w:jc w:val="center"/>
              <w:rPr>
                <w:rFonts w:ascii="Arial" w:eastAsia="Times New Roman" w:hAnsi="Arial" w:cs="Arial"/>
                <w:sz w:val="20"/>
                <w:lang w:val="en-US" w:eastAsia="en-US"/>
              </w:rPr>
            </w:pPr>
          </w:p>
        </w:tc>
      </w:tr>
      <w:tr w:rsidR="009A3CDD" w:rsidRPr="009555CA" w14:paraId="19D912C0" w14:textId="77777777" w:rsidTr="00626AC9">
        <w:tc>
          <w:tcPr>
            <w:tcW w:w="1311" w:type="dxa"/>
          </w:tcPr>
          <w:p w14:paraId="412856E7" w14:textId="77777777" w:rsidR="009A3CDD" w:rsidRPr="009555CA" w:rsidRDefault="009A3CDD" w:rsidP="009A3CDD">
            <w:pPr>
              <w:rPr>
                <w:rFonts w:ascii="Arial" w:eastAsia="Times New Roman" w:hAnsi="Arial" w:cs="Arial"/>
                <w:sz w:val="20"/>
                <w:lang w:val="en-US" w:eastAsia="en-US"/>
              </w:rPr>
            </w:pPr>
          </w:p>
        </w:tc>
        <w:tc>
          <w:tcPr>
            <w:tcW w:w="5643" w:type="dxa"/>
          </w:tcPr>
          <w:p w14:paraId="439ABF7F"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22B15457"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07FD41FC" w14:textId="77777777" w:rsidR="009A3CDD" w:rsidRPr="009555CA" w:rsidRDefault="009A3CDD" w:rsidP="009A3CDD">
            <w:pPr>
              <w:jc w:val="center"/>
              <w:rPr>
                <w:rFonts w:ascii="Arial" w:eastAsia="Times New Roman" w:hAnsi="Arial" w:cs="Arial"/>
                <w:sz w:val="20"/>
                <w:lang w:val="en-US" w:eastAsia="en-US"/>
              </w:rPr>
            </w:pPr>
          </w:p>
        </w:tc>
      </w:tr>
      <w:tr w:rsidR="009A3CDD" w:rsidRPr="00314571" w14:paraId="5BACF40D" w14:textId="77777777" w:rsidTr="00626AC9">
        <w:tc>
          <w:tcPr>
            <w:tcW w:w="9918" w:type="dxa"/>
            <w:gridSpan w:val="4"/>
          </w:tcPr>
          <w:p w14:paraId="62B88401" w14:textId="752DD692" w:rsidR="009A3CDD" w:rsidRPr="009555CA" w:rsidRDefault="00A5633B" w:rsidP="00A5633B">
            <w:pPr>
              <w:jc w:val="center"/>
              <w:rPr>
                <w:rFonts w:ascii="Arial" w:eastAsia="Times New Roman" w:hAnsi="Arial" w:cs="Arial"/>
                <w:sz w:val="20"/>
                <w:lang w:val="en-US" w:eastAsia="en-US"/>
              </w:rPr>
            </w:pPr>
            <w:r w:rsidRPr="009555CA">
              <w:rPr>
                <w:rFonts w:ascii="Arial" w:eastAsia="Times New Roman" w:hAnsi="Arial" w:cs="Arial"/>
                <w:b/>
                <w:sz w:val="20"/>
                <w:lang w:val="en-US" w:eastAsia="en-US"/>
              </w:rPr>
              <w:t xml:space="preserve">Other </w:t>
            </w:r>
            <w:r w:rsidR="009A3CDD" w:rsidRPr="009555CA">
              <w:rPr>
                <w:rFonts w:ascii="Arial" w:eastAsia="Times New Roman" w:hAnsi="Arial" w:cs="Arial"/>
                <w:b/>
                <w:sz w:val="20"/>
                <w:lang w:val="en-US" w:eastAsia="en-US"/>
              </w:rPr>
              <w:t>courses (</w:t>
            </w:r>
            <w:r w:rsidRPr="009555CA">
              <w:rPr>
                <w:rFonts w:ascii="Arial" w:eastAsia="Times New Roman" w:hAnsi="Arial" w:cs="Arial"/>
                <w:b/>
                <w:sz w:val="20"/>
                <w:lang w:val="en-US" w:eastAsia="en-US"/>
              </w:rPr>
              <w:t>needs motivation, m</w:t>
            </w:r>
            <w:r w:rsidR="009A3CDD" w:rsidRPr="009555CA">
              <w:rPr>
                <w:rFonts w:ascii="Arial" w:eastAsia="Times New Roman" w:hAnsi="Arial" w:cs="Arial"/>
                <w:b/>
                <w:sz w:val="20"/>
                <w:lang w:val="en-US" w:eastAsia="en-US"/>
              </w:rPr>
              <w:t>aximum 15EC)</w:t>
            </w:r>
          </w:p>
        </w:tc>
      </w:tr>
      <w:tr w:rsidR="009A3CDD" w:rsidRPr="00314571" w14:paraId="5E5BB368" w14:textId="77777777" w:rsidTr="00626AC9">
        <w:tc>
          <w:tcPr>
            <w:tcW w:w="1311" w:type="dxa"/>
          </w:tcPr>
          <w:p w14:paraId="151B80D3" w14:textId="77777777" w:rsidR="009A3CDD" w:rsidRPr="009555CA" w:rsidRDefault="009A3CDD" w:rsidP="009A3CDD">
            <w:pPr>
              <w:rPr>
                <w:rFonts w:ascii="Arial" w:eastAsia="Times New Roman" w:hAnsi="Arial" w:cs="Arial"/>
                <w:sz w:val="20"/>
                <w:lang w:val="en-US" w:eastAsia="en-US"/>
              </w:rPr>
            </w:pPr>
          </w:p>
        </w:tc>
        <w:tc>
          <w:tcPr>
            <w:tcW w:w="5643" w:type="dxa"/>
          </w:tcPr>
          <w:p w14:paraId="5B29D9EB"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6F9A0035"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0206EA6B" w14:textId="77777777" w:rsidR="009A3CDD" w:rsidRPr="009555CA" w:rsidRDefault="009A3CDD" w:rsidP="009A3CDD">
            <w:pPr>
              <w:jc w:val="center"/>
              <w:rPr>
                <w:rFonts w:ascii="Arial" w:eastAsia="Times New Roman" w:hAnsi="Arial" w:cs="Arial"/>
                <w:sz w:val="20"/>
                <w:lang w:val="en-US" w:eastAsia="en-US"/>
              </w:rPr>
            </w:pPr>
          </w:p>
        </w:tc>
      </w:tr>
      <w:tr w:rsidR="009A3CDD" w:rsidRPr="00314571" w14:paraId="18516318" w14:textId="77777777" w:rsidTr="00626AC9">
        <w:tc>
          <w:tcPr>
            <w:tcW w:w="1311" w:type="dxa"/>
          </w:tcPr>
          <w:p w14:paraId="7EFE80E2" w14:textId="77777777" w:rsidR="009A3CDD" w:rsidRPr="009555CA" w:rsidRDefault="009A3CDD" w:rsidP="009A3CDD">
            <w:pPr>
              <w:rPr>
                <w:rFonts w:ascii="Arial" w:eastAsia="Times New Roman" w:hAnsi="Arial" w:cs="Arial"/>
                <w:sz w:val="20"/>
                <w:lang w:val="en-US" w:eastAsia="en-US"/>
              </w:rPr>
            </w:pPr>
          </w:p>
        </w:tc>
        <w:tc>
          <w:tcPr>
            <w:tcW w:w="5643" w:type="dxa"/>
          </w:tcPr>
          <w:p w14:paraId="04A368B9"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0BF5362F"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592C6CA9" w14:textId="77777777" w:rsidR="009A3CDD" w:rsidRPr="009555CA" w:rsidRDefault="009A3CDD" w:rsidP="009A3CDD">
            <w:pPr>
              <w:jc w:val="center"/>
              <w:rPr>
                <w:rFonts w:ascii="Arial" w:eastAsia="Times New Roman" w:hAnsi="Arial" w:cs="Arial"/>
                <w:sz w:val="20"/>
                <w:lang w:val="en-US" w:eastAsia="en-US"/>
              </w:rPr>
            </w:pPr>
          </w:p>
        </w:tc>
      </w:tr>
      <w:tr w:rsidR="009A3CDD" w:rsidRPr="00314571" w14:paraId="3C090339" w14:textId="77777777" w:rsidTr="00626AC9">
        <w:tc>
          <w:tcPr>
            <w:tcW w:w="1311" w:type="dxa"/>
          </w:tcPr>
          <w:p w14:paraId="05533F14" w14:textId="77777777" w:rsidR="009A3CDD" w:rsidRPr="009555CA" w:rsidRDefault="009A3CDD" w:rsidP="009A3CDD">
            <w:pPr>
              <w:rPr>
                <w:rFonts w:ascii="Arial" w:eastAsia="Times New Roman" w:hAnsi="Arial" w:cs="Arial"/>
                <w:sz w:val="20"/>
                <w:lang w:val="en-US" w:eastAsia="en-US"/>
              </w:rPr>
            </w:pPr>
          </w:p>
        </w:tc>
        <w:tc>
          <w:tcPr>
            <w:tcW w:w="5643" w:type="dxa"/>
          </w:tcPr>
          <w:p w14:paraId="65A78DF2" w14:textId="77777777" w:rsidR="009A3CDD" w:rsidRPr="009555CA" w:rsidRDefault="009A3CDD" w:rsidP="009A3CDD">
            <w:pPr>
              <w:rPr>
                <w:rFonts w:ascii="Arial" w:eastAsia="Times New Roman" w:hAnsi="Arial" w:cs="Arial"/>
                <w:sz w:val="20"/>
                <w:lang w:val="en-US" w:eastAsia="en-US"/>
              </w:rPr>
            </w:pPr>
          </w:p>
        </w:tc>
        <w:tc>
          <w:tcPr>
            <w:tcW w:w="570" w:type="dxa"/>
            <w:vAlign w:val="center"/>
          </w:tcPr>
          <w:p w14:paraId="67FD7925" w14:textId="77777777" w:rsidR="009A3CDD" w:rsidRPr="009555CA" w:rsidRDefault="009A3CDD" w:rsidP="009A3CDD">
            <w:pPr>
              <w:jc w:val="center"/>
              <w:rPr>
                <w:rFonts w:ascii="Arial" w:eastAsia="Times New Roman" w:hAnsi="Arial" w:cs="Arial"/>
                <w:sz w:val="20"/>
                <w:lang w:val="en-US" w:eastAsia="en-US"/>
              </w:rPr>
            </w:pPr>
          </w:p>
        </w:tc>
        <w:tc>
          <w:tcPr>
            <w:tcW w:w="2394" w:type="dxa"/>
            <w:vAlign w:val="center"/>
          </w:tcPr>
          <w:p w14:paraId="021D606E" w14:textId="77777777" w:rsidR="009A3CDD" w:rsidRPr="009555CA" w:rsidRDefault="009A3CDD" w:rsidP="009A3CDD">
            <w:pPr>
              <w:jc w:val="center"/>
              <w:rPr>
                <w:rFonts w:ascii="Arial" w:eastAsia="Times New Roman" w:hAnsi="Arial" w:cs="Arial"/>
                <w:sz w:val="20"/>
                <w:lang w:val="en-US" w:eastAsia="en-US"/>
              </w:rPr>
            </w:pPr>
          </w:p>
        </w:tc>
      </w:tr>
      <w:tr w:rsidR="00A5633B" w:rsidRPr="00314571" w14:paraId="46772D2F" w14:textId="77777777" w:rsidTr="00A5633B">
        <w:tc>
          <w:tcPr>
            <w:tcW w:w="9918" w:type="dxa"/>
            <w:gridSpan w:val="4"/>
            <w:shd w:val="clear" w:color="auto" w:fill="BDD6EE" w:themeFill="accent1" w:themeFillTint="66"/>
          </w:tcPr>
          <w:p w14:paraId="70960628" w14:textId="3B9DC8A5" w:rsidR="00A5633B" w:rsidRPr="009555CA" w:rsidRDefault="00A5633B" w:rsidP="00A5633B">
            <w:pPr>
              <w:jc w:val="center"/>
              <w:rPr>
                <w:rFonts w:ascii="Arial" w:eastAsia="Times New Roman" w:hAnsi="Arial" w:cs="Arial"/>
                <w:sz w:val="20"/>
                <w:lang w:val="en-US" w:eastAsia="en-US"/>
              </w:rPr>
            </w:pPr>
            <w:r w:rsidRPr="009555CA">
              <w:rPr>
                <w:rFonts w:ascii="Arial" w:eastAsia="Times New Roman" w:hAnsi="Arial" w:cs="Arial"/>
                <w:b/>
                <w:sz w:val="20"/>
                <w:lang w:val="en-US" w:eastAsia="en-US"/>
              </w:rPr>
              <w:t>Internship (15EC, also mandatory for double master students)</w:t>
            </w:r>
          </w:p>
        </w:tc>
      </w:tr>
      <w:tr w:rsidR="00A5633B" w:rsidRPr="009555CA" w14:paraId="00411544" w14:textId="77777777" w:rsidTr="00A5633B">
        <w:tc>
          <w:tcPr>
            <w:tcW w:w="9918" w:type="dxa"/>
            <w:gridSpan w:val="4"/>
            <w:shd w:val="clear" w:color="auto" w:fill="D069E5"/>
          </w:tcPr>
          <w:p w14:paraId="39C972AC" w14:textId="7B5E5EF5" w:rsidR="00A5633B" w:rsidRPr="009555CA" w:rsidRDefault="00A5633B" w:rsidP="009A3CDD">
            <w:pPr>
              <w:jc w:val="center"/>
              <w:rPr>
                <w:rFonts w:ascii="Arial" w:eastAsia="Times New Roman" w:hAnsi="Arial" w:cs="Arial"/>
                <w:sz w:val="20"/>
                <w:lang w:val="en-US" w:eastAsia="en-US"/>
              </w:rPr>
            </w:pPr>
            <w:r w:rsidRPr="009555CA">
              <w:rPr>
                <w:rFonts w:ascii="Arial" w:eastAsia="Times New Roman" w:hAnsi="Arial" w:cs="Arial"/>
                <w:b/>
                <w:sz w:val="20"/>
                <w:lang w:val="en-US" w:eastAsia="en-US"/>
              </w:rPr>
              <w:t>Master assignment (45EC)</w:t>
            </w:r>
          </w:p>
        </w:tc>
      </w:tr>
    </w:tbl>
    <w:p w14:paraId="3F1F573C" w14:textId="77777777" w:rsidR="009A3CDD" w:rsidRPr="009555CA" w:rsidRDefault="00605F48" w:rsidP="009A3CDD">
      <w:pPr>
        <w:keepNext/>
        <w:spacing w:after="120"/>
        <w:outlineLvl w:val="0"/>
        <w:rPr>
          <w:rFonts w:ascii="Arial" w:eastAsia="Times New Roman" w:hAnsi="Arial" w:cs="Arial"/>
          <w:sz w:val="22"/>
          <w:u w:val="single"/>
          <w:lang w:val="en-US" w:eastAsia="en-US"/>
        </w:rPr>
      </w:pPr>
      <w:r w:rsidRPr="009555CA">
        <w:rPr>
          <w:rFonts w:ascii="Arial" w:eastAsia="Times New Roman" w:hAnsi="Arial" w:cs="Arial"/>
          <w:sz w:val="22"/>
          <w:u w:val="single"/>
          <w:lang w:val="en-US" w:eastAsia="en-US"/>
        </w:rPr>
        <w:t>Motivation in case of other electives:</w:t>
      </w:r>
    </w:p>
    <w:p w14:paraId="4B02D254" w14:textId="0A2E7153" w:rsidR="00605F48" w:rsidRPr="009555CA" w:rsidRDefault="00605F48" w:rsidP="009A3CDD">
      <w:pPr>
        <w:keepNext/>
        <w:spacing w:after="120"/>
        <w:outlineLvl w:val="0"/>
        <w:rPr>
          <w:rFonts w:ascii="Arial" w:eastAsia="Times New Roman" w:hAnsi="Arial" w:cs="Arial"/>
          <w:sz w:val="22"/>
          <w:u w:val="single"/>
          <w:lang w:val="en-US" w:eastAsia="en-US"/>
        </w:rPr>
      </w:pPr>
    </w:p>
    <w:p w14:paraId="613EF1FB" w14:textId="0ABB8678" w:rsidR="009A3CDD" w:rsidRPr="009555CA" w:rsidRDefault="009A3CDD" w:rsidP="009A3CDD">
      <w:pPr>
        <w:tabs>
          <w:tab w:val="left" w:pos="1701"/>
          <w:tab w:val="left" w:pos="4275"/>
          <w:tab w:val="left" w:pos="6096"/>
        </w:tabs>
        <w:spacing w:after="240"/>
        <w:rPr>
          <w:rFonts w:ascii="Arial" w:eastAsia="Times New Roman" w:hAnsi="Arial" w:cs="Arial"/>
          <w:sz w:val="20"/>
          <w:lang w:val="en-US" w:eastAsia="en-US"/>
        </w:rPr>
      </w:pPr>
      <w:r w:rsidRPr="009555CA">
        <w:rPr>
          <w:rFonts w:ascii="Arial" w:eastAsia="Times New Roman" w:hAnsi="Arial" w:cs="Arial"/>
          <w:sz w:val="20"/>
          <w:lang w:val="en-US" w:eastAsia="en-US"/>
        </w:rPr>
        <w:t>Student signature:</w:t>
      </w:r>
      <w:r w:rsidRPr="009555CA">
        <w:rPr>
          <w:rFonts w:ascii="Arial" w:eastAsia="Times New Roman" w:hAnsi="Arial" w:cs="Arial"/>
          <w:sz w:val="20"/>
          <w:lang w:val="en-US" w:eastAsia="en-US"/>
        </w:rPr>
        <w:tab/>
        <w:t>------------------------------------</w:t>
      </w:r>
      <w:r w:rsidRPr="009555CA">
        <w:rPr>
          <w:rFonts w:ascii="Arial" w:eastAsia="Times New Roman" w:hAnsi="Arial" w:cs="Arial"/>
          <w:sz w:val="20"/>
          <w:lang w:val="en-US" w:eastAsia="en-US"/>
        </w:rPr>
        <w:tab/>
        <w:t>Professor signature:</w:t>
      </w:r>
      <w:r w:rsidRPr="009555CA">
        <w:rPr>
          <w:rFonts w:ascii="Arial" w:eastAsia="Times New Roman" w:hAnsi="Arial" w:cs="Arial"/>
          <w:sz w:val="20"/>
          <w:lang w:val="en-US" w:eastAsia="en-US"/>
        </w:rPr>
        <w:tab/>
        <w:t>-------------------------------------------</w:t>
      </w:r>
    </w:p>
    <w:p w14:paraId="75BA64D7" w14:textId="77777777" w:rsidR="000A1063" w:rsidRPr="009555CA" w:rsidRDefault="009A3CDD" w:rsidP="009A3CDD">
      <w:pPr>
        <w:tabs>
          <w:tab w:val="left" w:pos="1701"/>
          <w:tab w:val="left" w:pos="4275"/>
          <w:tab w:val="left" w:pos="6096"/>
        </w:tabs>
        <w:spacing w:after="120"/>
        <w:rPr>
          <w:rFonts w:ascii="Arial" w:eastAsia="Times New Roman" w:hAnsi="Arial" w:cs="Arial"/>
          <w:sz w:val="20"/>
          <w:szCs w:val="20"/>
          <w:lang w:val="en-US" w:eastAsia="en-US"/>
        </w:rPr>
      </w:pPr>
      <w:r w:rsidRPr="009555CA">
        <w:rPr>
          <w:rFonts w:ascii="Arial" w:eastAsia="Times New Roman" w:hAnsi="Arial" w:cs="Arial"/>
          <w:sz w:val="20"/>
          <w:lang w:val="en-US" w:eastAsia="en-US"/>
        </w:rPr>
        <w:t>Date:</w:t>
      </w:r>
      <w:r w:rsidRPr="009555CA">
        <w:rPr>
          <w:rFonts w:ascii="Arial" w:eastAsia="Times New Roman" w:hAnsi="Arial" w:cs="Arial"/>
          <w:sz w:val="20"/>
          <w:lang w:val="en-US" w:eastAsia="en-US"/>
        </w:rPr>
        <w:tab/>
        <w:t>------------------------------------</w:t>
      </w:r>
      <w:r w:rsidRPr="009555CA">
        <w:rPr>
          <w:rFonts w:ascii="Arial" w:eastAsia="Times New Roman" w:hAnsi="Arial" w:cs="Arial"/>
          <w:sz w:val="20"/>
          <w:lang w:val="en-US" w:eastAsia="en-US"/>
        </w:rPr>
        <w:tab/>
        <w:t>Date:</w:t>
      </w:r>
      <w:r w:rsidRPr="009555CA">
        <w:rPr>
          <w:rFonts w:ascii="Arial" w:eastAsia="Times New Roman" w:hAnsi="Arial" w:cs="Arial"/>
          <w:sz w:val="20"/>
          <w:lang w:val="en-US" w:eastAsia="en-US"/>
        </w:rPr>
        <w:tab/>
        <w:t>-------------------------------------------</w:t>
      </w:r>
      <w:r w:rsidRPr="009555CA">
        <w:rPr>
          <w:rFonts w:ascii="Arial" w:eastAsia="Times New Roman" w:hAnsi="Arial" w:cs="Arial"/>
          <w:sz w:val="20"/>
          <w:szCs w:val="20"/>
          <w:lang w:val="en-US" w:eastAsia="en-US"/>
        </w:rPr>
        <w:t>Confirmation of course requirements by the BME Board of Examiners.</w:t>
      </w:r>
    </w:p>
    <w:p w14:paraId="386B9264" w14:textId="5797AB38" w:rsidR="009A3CDD" w:rsidRPr="009555CA" w:rsidRDefault="009A3CDD" w:rsidP="009A3CDD">
      <w:pPr>
        <w:tabs>
          <w:tab w:val="left" w:pos="1701"/>
          <w:tab w:val="left" w:pos="4275"/>
          <w:tab w:val="left" w:pos="6096"/>
        </w:tabs>
        <w:spacing w:after="120"/>
        <w:rPr>
          <w:rFonts w:ascii="Arial" w:eastAsia="Times New Roman" w:hAnsi="Arial" w:cs="Arial"/>
          <w:sz w:val="20"/>
          <w:lang w:val="en-US" w:eastAsia="en-US"/>
        </w:rPr>
      </w:pPr>
      <w:r w:rsidRPr="009555CA">
        <w:rPr>
          <w:rFonts w:ascii="Arial" w:eastAsia="Times New Roman" w:hAnsi="Arial" w:cs="Arial"/>
          <w:sz w:val="20"/>
          <w:lang w:val="en-US" w:eastAsia="en-US"/>
        </w:rPr>
        <w:t>Signature:</w:t>
      </w:r>
      <w:r w:rsidRPr="009555CA">
        <w:rPr>
          <w:rFonts w:ascii="Arial" w:eastAsia="Times New Roman" w:hAnsi="Arial" w:cs="Arial"/>
          <w:sz w:val="20"/>
          <w:lang w:val="en-US" w:eastAsia="en-US"/>
        </w:rPr>
        <w:tab/>
        <w:t>------------------------------------</w:t>
      </w:r>
      <w:r w:rsidRPr="009555CA">
        <w:rPr>
          <w:rFonts w:ascii="Arial" w:eastAsia="Times New Roman" w:hAnsi="Arial" w:cs="Arial"/>
          <w:sz w:val="20"/>
          <w:lang w:val="en-US" w:eastAsia="en-US"/>
        </w:rPr>
        <w:tab/>
        <w:t>Date:</w:t>
      </w:r>
      <w:r w:rsidRPr="009555CA">
        <w:rPr>
          <w:rFonts w:ascii="Arial" w:eastAsia="Times New Roman" w:hAnsi="Arial" w:cs="Arial"/>
          <w:sz w:val="20"/>
          <w:lang w:val="en-US" w:eastAsia="en-US"/>
        </w:rPr>
        <w:tab/>
        <w:t>-------------------------------------------</w:t>
      </w:r>
    </w:p>
    <w:p w14:paraId="7EC95CE7" w14:textId="6401FC96" w:rsidR="00155004" w:rsidRPr="003D4B3C" w:rsidRDefault="00155004" w:rsidP="00155004">
      <w:pPr>
        <w:pStyle w:val="Ondertitel"/>
        <w:rPr>
          <w:rStyle w:val="Subtielebenadrukking"/>
          <w:rFonts w:ascii="Arial" w:hAnsi="Arial" w:cs="Arial"/>
          <w:lang w:val="en-GB" w:eastAsia="en-US"/>
        </w:rPr>
      </w:pPr>
      <w:r w:rsidRPr="009555CA">
        <w:rPr>
          <w:rStyle w:val="Subtielebenadrukking"/>
          <w:rFonts w:ascii="Arial" w:hAnsi="Arial" w:cs="Arial"/>
          <w:sz w:val="18"/>
          <w:szCs w:val="18"/>
          <w:lang w:val="en-US"/>
        </w:rPr>
        <w:lastRenderedPageBreak/>
        <w:t>Check the</w:t>
      </w:r>
      <w:r w:rsidRPr="009555CA">
        <w:rPr>
          <w:rStyle w:val="Subtielebenadrukking"/>
          <w:rFonts w:ascii="Arial" w:hAnsi="Arial" w:cs="Arial"/>
          <w:sz w:val="18"/>
          <w:szCs w:val="18"/>
          <w:lang w:val="en-GB"/>
        </w:rPr>
        <w:t xml:space="preserve"> most actual version on the website:</w:t>
      </w:r>
      <w:r w:rsidR="003D4B3C" w:rsidRPr="003D4B3C">
        <w:rPr>
          <w:lang w:val="en-GB"/>
        </w:rPr>
        <w:t xml:space="preserve"> </w:t>
      </w:r>
      <w:hyperlink r:id="rId19" w:history="1">
        <w:r w:rsidR="003D4B3C" w:rsidRPr="00D82C99">
          <w:rPr>
            <w:rStyle w:val="Hyperlink"/>
            <w:rFonts w:ascii="Arial" w:hAnsi="Arial" w:cs="Arial"/>
            <w:sz w:val="18"/>
            <w:szCs w:val="18"/>
            <w:lang w:val="en-GB"/>
          </w:rPr>
          <w:t>https://www.utwente.nl/en/bme/formsandregulations/</w:t>
        </w:r>
      </w:hyperlink>
      <w:r w:rsidR="003D4B3C">
        <w:rPr>
          <w:rStyle w:val="Subtielebenadrukking"/>
          <w:rFonts w:ascii="Arial" w:hAnsi="Arial" w:cs="Arial"/>
          <w:sz w:val="18"/>
          <w:szCs w:val="18"/>
          <w:lang w:val="en-GB"/>
        </w:rPr>
        <w:t xml:space="preserve"> </w:t>
      </w:r>
      <w:r w:rsidRPr="009555CA">
        <w:rPr>
          <w:rStyle w:val="Subtielebenadrukking"/>
          <w:rFonts w:ascii="Arial" w:hAnsi="Arial" w:cs="Arial"/>
          <w:sz w:val="18"/>
          <w:szCs w:val="18"/>
          <w:lang w:val="en-GB"/>
        </w:rPr>
        <w:t xml:space="preserve"> </w:t>
      </w:r>
    </w:p>
    <w:p w14:paraId="0DFE06FA" w14:textId="213078DC" w:rsidR="00155004" w:rsidRPr="009555CA" w:rsidRDefault="00155004" w:rsidP="00155004">
      <w:pPr>
        <w:keepNext/>
        <w:tabs>
          <w:tab w:val="left" w:pos="1653"/>
          <w:tab w:val="left" w:pos="4275"/>
        </w:tabs>
        <w:spacing w:after="120"/>
        <w:outlineLvl w:val="1"/>
        <w:rPr>
          <w:rFonts w:ascii="Arial" w:eastAsia="Times New Roman" w:hAnsi="Arial" w:cs="Arial"/>
          <w:sz w:val="28"/>
          <w:u w:val="single"/>
          <w:lang w:val="en-US" w:eastAsia="en-US"/>
        </w:rPr>
      </w:pPr>
      <w:r w:rsidRPr="009555CA">
        <w:rPr>
          <w:rFonts w:ascii="Arial" w:eastAsia="Times New Roman" w:hAnsi="Arial" w:cs="Arial"/>
          <w:b/>
          <w:sz w:val="28"/>
          <w:szCs w:val="28"/>
          <w:lang w:val="en-US" w:eastAsia="en-US"/>
        </w:rPr>
        <w:t>Application form for</w:t>
      </w:r>
      <w:r w:rsidRPr="009555CA">
        <w:rPr>
          <w:rFonts w:ascii="Arial" w:eastAsia="Times New Roman" w:hAnsi="Arial" w:cs="Arial"/>
          <w:sz w:val="28"/>
          <w:szCs w:val="28"/>
          <w:lang w:val="en-US" w:eastAsia="en-US"/>
        </w:rPr>
        <w:t xml:space="preserve"> </w:t>
      </w:r>
      <w:r w:rsidRPr="009555CA">
        <w:rPr>
          <w:rFonts w:ascii="Arial" w:eastAsia="Times New Roman" w:hAnsi="Arial" w:cs="Arial"/>
          <w:b/>
          <w:sz w:val="28"/>
          <w:szCs w:val="28"/>
          <w:u w:val="single"/>
          <w:lang w:val="en-US" w:eastAsia="en-US"/>
        </w:rPr>
        <w:t>Master’s exam</w:t>
      </w:r>
      <w:r w:rsidRPr="009555CA">
        <w:rPr>
          <w:rFonts w:ascii="Arial" w:eastAsia="Times New Roman" w:hAnsi="Arial" w:cs="Arial"/>
          <w:b/>
          <w:sz w:val="28"/>
          <w:szCs w:val="28"/>
          <w:lang w:val="en-US" w:eastAsia="en-US"/>
        </w:rPr>
        <w:t xml:space="preserve"> and arrangements for colloquium</w:t>
      </w:r>
      <w:r w:rsidRPr="009555CA">
        <w:rPr>
          <w:rFonts w:ascii="Arial" w:eastAsia="Times New Roman" w:hAnsi="Arial" w:cs="Arial"/>
          <w:lang w:val="en-US" w:eastAsia="en-US"/>
        </w:rPr>
        <w:br/>
      </w:r>
      <w:r w:rsidRPr="009555CA">
        <w:rPr>
          <w:rFonts w:ascii="Arial" w:eastAsia="Times New Roman" w:hAnsi="Arial" w:cs="Arial"/>
          <w:lang w:val="en-US" w:eastAsia="en-US"/>
        </w:rPr>
        <w:br/>
      </w:r>
      <w:r w:rsidRPr="009555CA">
        <w:rPr>
          <w:rFonts w:ascii="Arial" w:eastAsia="Times New Roman" w:hAnsi="Arial" w:cs="Arial"/>
          <w:b/>
          <w:i/>
          <w:sz w:val="20"/>
          <w:szCs w:val="20"/>
          <w:lang w:val="en-US" w:eastAsia="en-US"/>
        </w:rPr>
        <w:t>Please submit this form to BOZ</w:t>
      </w:r>
      <w:r w:rsidR="008F5B88" w:rsidRPr="009555CA">
        <w:rPr>
          <w:rFonts w:ascii="Arial" w:eastAsia="Times New Roman" w:hAnsi="Arial" w:cs="Arial"/>
          <w:b/>
          <w:i/>
          <w:sz w:val="20"/>
          <w:szCs w:val="20"/>
          <w:lang w:val="en-US" w:eastAsia="en-US"/>
        </w:rPr>
        <w:t xml:space="preserve"> </w:t>
      </w:r>
      <w:r w:rsidRPr="009555CA">
        <w:rPr>
          <w:rFonts w:ascii="Arial" w:eastAsia="Times New Roman" w:hAnsi="Arial" w:cs="Arial"/>
          <w:b/>
          <w:i/>
          <w:sz w:val="20"/>
          <w:szCs w:val="20"/>
          <w:lang w:val="en-US" w:eastAsia="en-US"/>
        </w:rPr>
        <w:t>-BME at least four weeks before planned colloquium.</w:t>
      </w:r>
    </w:p>
    <w:p w14:paraId="655E5E70" w14:textId="77777777" w:rsidR="00155004" w:rsidRPr="009555CA" w:rsidRDefault="00155004" w:rsidP="00155004">
      <w:pPr>
        <w:keepNext/>
        <w:tabs>
          <w:tab w:val="left" w:pos="1653"/>
          <w:tab w:val="left" w:pos="4275"/>
        </w:tabs>
        <w:spacing w:after="120"/>
        <w:outlineLvl w:val="0"/>
        <w:rPr>
          <w:rFonts w:ascii="Arial" w:eastAsia="Times New Roman" w:hAnsi="Arial" w:cs="Arial"/>
          <w:sz w:val="22"/>
          <w:u w:val="single"/>
          <w:lang w:val="en-US" w:eastAsia="en-US"/>
        </w:rPr>
      </w:pPr>
      <w:r w:rsidRPr="009555CA">
        <w:rPr>
          <w:rFonts w:ascii="Arial" w:eastAsia="Times New Roman" w:hAnsi="Arial" w:cs="Arial"/>
          <w:sz w:val="22"/>
          <w:u w:val="single"/>
          <w:lang w:val="en-US" w:eastAsia="en-US"/>
        </w:rPr>
        <w:t>Student</w:t>
      </w:r>
    </w:p>
    <w:p w14:paraId="7059E2AD" w14:textId="77777777" w:rsidR="00155004" w:rsidRPr="009555CA" w:rsidRDefault="00155004" w:rsidP="00155004">
      <w:pPr>
        <w:tabs>
          <w:tab w:val="left" w:pos="1653"/>
          <w:tab w:val="left" w:pos="1710"/>
          <w:tab w:val="left" w:pos="4275"/>
        </w:tabs>
        <w:spacing w:after="120"/>
        <w:ind w:left="284"/>
        <w:rPr>
          <w:rFonts w:ascii="Arial" w:eastAsia="Times New Roman" w:hAnsi="Arial" w:cs="Arial"/>
          <w:b/>
          <w:bCs/>
          <w:sz w:val="20"/>
          <w:lang w:val="en-US" w:eastAsia="en-US"/>
        </w:rPr>
      </w:pPr>
      <w:r w:rsidRPr="009555CA">
        <w:rPr>
          <w:rFonts w:ascii="Arial" w:eastAsia="Times New Roman" w:hAnsi="Arial" w:cs="Arial"/>
          <w:sz w:val="20"/>
          <w:lang w:val="en-US" w:eastAsia="en-US"/>
        </w:rPr>
        <w:t xml:space="preserve">Name: </w:t>
      </w:r>
      <w:r w:rsidRPr="009555CA">
        <w:rPr>
          <w:rFonts w:ascii="Arial" w:eastAsia="Times New Roman" w:hAnsi="Arial" w:cs="Arial"/>
          <w:sz w:val="20"/>
          <w:lang w:val="en-US" w:eastAsia="en-US"/>
        </w:rPr>
        <w:tab/>
      </w:r>
      <w:r w:rsidRPr="009555CA">
        <w:rPr>
          <w:rFonts w:ascii="Arial" w:eastAsia="Times New Roman" w:hAnsi="Arial" w:cs="Arial"/>
          <w:b/>
          <w:bCs/>
          <w:sz w:val="20"/>
          <w:lang w:eastAsia="en-US"/>
        </w:rPr>
        <w:fldChar w:fldCharType="begin">
          <w:ffData>
            <w:name w:val="NaamStudent"/>
            <w:enabled/>
            <w:calcOnExit w:val="0"/>
            <w:textInput>
              <w:format w:val="Hoofdletters"/>
            </w:textInput>
          </w:ffData>
        </w:fldChar>
      </w:r>
      <w:bookmarkStart w:id="3" w:name="NaamStudent"/>
      <w:r w:rsidRPr="009555CA">
        <w:rPr>
          <w:rFonts w:ascii="Arial" w:eastAsia="Times New Roman" w:hAnsi="Arial" w:cs="Arial"/>
          <w:b/>
          <w:bCs/>
          <w:sz w:val="20"/>
          <w:lang w:val="en-US" w:eastAsia="en-US"/>
        </w:rPr>
        <w:instrText xml:space="preserve"> FORMTEXT </w:instrText>
      </w:r>
      <w:r w:rsidRPr="009555CA">
        <w:rPr>
          <w:rFonts w:ascii="Arial" w:eastAsia="Times New Roman" w:hAnsi="Arial" w:cs="Arial"/>
          <w:b/>
          <w:bCs/>
          <w:sz w:val="20"/>
          <w:lang w:eastAsia="en-US"/>
        </w:rPr>
      </w:r>
      <w:r w:rsidRPr="009555CA">
        <w:rPr>
          <w:rFonts w:ascii="Arial" w:eastAsia="Times New Roman" w:hAnsi="Arial" w:cs="Arial"/>
          <w:b/>
          <w:bCs/>
          <w:sz w:val="20"/>
          <w:lang w:eastAsia="en-US"/>
        </w:rPr>
        <w:fldChar w:fldCharType="separate"/>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fldChar w:fldCharType="end"/>
      </w:r>
      <w:bookmarkEnd w:id="3"/>
      <w:r w:rsidRPr="009555CA">
        <w:rPr>
          <w:rFonts w:ascii="Arial" w:eastAsia="Times New Roman" w:hAnsi="Arial" w:cs="Arial"/>
          <w:b/>
          <w:bCs/>
          <w:sz w:val="20"/>
          <w:lang w:val="en-US" w:eastAsia="en-US"/>
        </w:rPr>
        <w:tab/>
      </w:r>
      <w:r w:rsidRPr="009555CA">
        <w:rPr>
          <w:rFonts w:ascii="Arial" w:eastAsia="Times New Roman" w:hAnsi="Arial" w:cs="Arial"/>
          <w:sz w:val="20"/>
          <w:lang w:val="en-US" w:eastAsia="en-US"/>
        </w:rPr>
        <w:t xml:space="preserve">Student number: </w:t>
      </w:r>
      <w:r w:rsidRPr="009555CA">
        <w:rPr>
          <w:rFonts w:ascii="Arial" w:eastAsia="Times New Roman" w:hAnsi="Arial" w:cs="Arial"/>
          <w:bCs/>
          <w:sz w:val="20"/>
          <w:lang w:eastAsia="en-US"/>
        </w:rPr>
        <w:fldChar w:fldCharType="begin">
          <w:ffData>
            <w:name w:val="Text21"/>
            <w:enabled/>
            <w:calcOnExit w:val="0"/>
            <w:textInput/>
          </w:ffData>
        </w:fldChar>
      </w:r>
      <w:r w:rsidRPr="009555CA">
        <w:rPr>
          <w:rFonts w:ascii="Arial" w:eastAsia="Times New Roman" w:hAnsi="Arial" w:cs="Arial"/>
          <w:bCs/>
          <w:sz w:val="20"/>
          <w:lang w:val="en-US" w:eastAsia="en-US"/>
        </w:rPr>
        <w:instrText xml:space="preserve"> FORMTEXT </w:instrText>
      </w:r>
      <w:r w:rsidRPr="009555CA">
        <w:rPr>
          <w:rFonts w:ascii="Arial" w:eastAsia="Times New Roman" w:hAnsi="Arial" w:cs="Arial"/>
          <w:bCs/>
          <w:sz w:val="20"/>
          <w:lang w:eastAsia="en-US"/>
        </w:rPr>
      </w:r>
      <w:r w:rsidRPr="009555CA">
        <w:rPr>
          <w:rFonts w:ascii="Arial" w:eastAsia="Times New Roman" w:hAnsi="Arial" w:cs="Arial"/>
          <w:bCs/>
          <w:sz w:val="20"/>
          <w:lang w:eastAsia="en-US"/>
        </w:rPr>
        <w:fldChar w:fldCharType="separate"/>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sz w:val="20"/>
          <w:lang w:eastAsia="en-US"/>
        </w:rPr>
        <w:fldChar w:fldCharType="end"/>
      </w:r>
    </w:p>
    <w:p w14:paraId="4359E795" w14:textId="77777777" w:rsidR="00155004" w:rsidRPr="009555CA" w:rsidRDefault="00155004" w:rsidP="00155004">
      <w:pPr>
        <w:tabs>
          <w:tab w:val="left" w:pos="1653"/>
          <w:tab w:val="left" w:pos="1710"/>
          <w:tab w:val="left" w:pos="4275"/>
        </w:tabs>
        <w:spacing w:after="120"/>
        <w:ind w:left="284"/>
        <w:rPr>
          <w:rFonts w:ascii="Arial" w:eastAsia="Times New Roman" w:hAnsi="Arial" w:cs="Arial"/>
          <w:sz w:val="20"/>
          <w:lang w:val="en-US" w:eastAsia="en-US"/>
        </w:rPr>
      </w:pPr>
      <w:r w:rsidRPr="009555CA">
        <w:rPr>
          <w:rFonts w:ascii="Arial" w:eastAsia="Times New Roman" w:hAnsi="Arial" w:cs="Arial"/>
          <w:bCs/>
          <w:sz w:val="20"/>
          <w:lang w:val="en-US" w:eastAsia="en-US"/>
        </w:rPr>
        <w:t>Telephone:</w:t>
      </w:r>
      <w:r w:rsidRPr="009555CA">
        <w:rPr>
          <w:rFonts w:ascii="Arial" w:eastAsia="Times New Roman" w:hAnsi="Arial" w:cs="Arial"/>
          <w:bCs/>
          <w:sz w:val="20"/>
          <w:lang w:val="en-US" w:eastAsia="en-US"/>
        </w:rPr>
        <w:tab/>
      </w:r>
      <w:r w:rsidRPr="009555CA">
        <w:rPr>
          <w:rFonts w:ascii="Arial" w:eastAsia="Times New Roman" w:hAnsi="Arial" w:cs="Arial"/>
          <w:bCs/>
          <w:sz w:val="20"/>
          <w:lang w:eastAsia="en-US"/>
        </w:rPr>
        <w:fldChar w:fldCharType="begin">
          <w:ffData>
            <w:name w:val="NaamStudent"/>
            <w:enabled/>
            <w:calcOnExit w:val="0"/>
            <w:textInput>
              <w:format w:val="Hoofdletters"/>
            </w:textInput>
          </w:ffData>
        </w:fldChar>
      </w:r>
      <w:r w:rsidRPr="009555CA">
        <w:rPr>
          <w:rFonts w:ascii="Arial" w:eastAsia="Times New Roman" w:hAnsi="Arial" w:cs="Arial"/>
          <w:bCs/>
          <w:sz w:val="20"/>
          <w:lang w:val="en-US" w:eastAsia="en-US"/>
        </w:rPr>
        <w:instrText xml:space="preserve"> FORMTEXT </w:instrText>
      </w:r>
      <w:r w:rsidRPr="009555CA">
        <w:rPr>
          <w:rFonts w:ascii="Arial" w:eastAsia="Times New Roman" w:hAnsi="Arial" w:cs="Arial"/>
          <w:bCs/>
          <w:sz w:val="20"/>
          <w:lang w:eastAsia="en-US"/>
        </w:rPr>
      </w:r>
      <w:r w:rsidRPr="009555CA">
        <w:rPr>
          <w:rFonts w:ascii="Arial" w:eastAsia="Times New Roman" w:hAnsi="Arial" w:cs="Arial"/>
          <w:bCs/>
          <w:sz w:val="20"/>
          <w:lang w:eastAsia="en-US"/>
        </w:rPr>
        <w:fldChar w:fldCharType="separate"/>
      </w:r>
      <w:r w:rsidRPr="009555CA">
        <w:rPr>
          <w:rFonts w:ascii="Arial" w:eastAsia="Times New Roman" w:hAnsi="Arial" w:cs="Arial"/>
          <w:bCs/>
          <w:sz w:val="20"/>
          <w:lang w:eastAsia="en-US"/>
        </w:rPr>
        <w:t> </w:t>
      </w:r>
      <w:r w:rsidRPr="009555CA">
        <w:rPr>
          <w:rFonts w:ascii="Arial" w:eastAsia="Times New Roman" w:hAnsi="Arial" w:cs="Arial"/>
          <w:bCs/>
          <w:sz w:val="20"/>
          <w:lang w:eastAsia="en-US"/>
        </w:rPr>
        <w:t> </w:t>
      </w:r>
      <w:r w:rsidRPr="009555CA">
        <w:rPr>
          <w:rFonts w:ascii="Arial" w:eastAsia="Times New Roman" w:hAnsi="Arial" w:cs="Arial"/>
          <w:bCs/>
          <w:sz w:val="20"/>
          <w:lang w:eastAsia="en-US"/>
        </w:rPr>
        <w:t> </w:t>
      </w:r>
      <w:r w:rsidRPr="009555CA">
        <w:rPr>
          <w:rFonts w:ascii="Arial" w:eastAsia="Times New Roman" w:hAnsi="Arial" w:cs="Arial"/>
          <w:bCs/>
          <w:sz w:val="20"/>
          <w:lang w:eastAsia="en-US"/>
        </w:rPr>
        <w:t> </w:t>
      </w:r>
      <w:r w:rsidRPr="009555CA">
        <w:rPr>
          <w:rFonts w:ascii="Arial" w:eastAsia="Times New Roman" w:hAnsi="Arial" w:cs="Arial"/>
          <w:bCs/>
          <w:sz w:val="20"/>
          <w:lang w:eastAsia="en-US"/>
        </w:rPr>
        <w:t> </w:t>
      </w:r>
      <w:r w:rsidRPr="009555CA">
        <w:rPr>
          <w:rFonts w:ascii="Arial" w:eastAsia="Times New Roman" w:hAnsi="Arial" w:cs="Arial"/>
          <w:bCs/>
          <w:sz w:val="20"/>
          <w:lang w:eastAsia="en-US"/>
        </w:rPr>
        <w:fldChar w:fldCharType="end"/>
      </w:r>
    </w:p>
    <w:p w14:paraId="6B1605C9" w14:textId="77777777" w:rsidR="00155004" w:rsidRPr="009555CA" w:rsidRDefault="00155004" w:rsidP="00155004">
      <w:pPr>
        <w:tabs>
          <w:tab w:val="left" w:pos="1653"/>
          <w:tab w:val="left" w:pos="4275"/>
        </w:tabs>
        <w:spacing w:after="120"/>
        <w:ind w:left="284"/>
        <w:rPr>
          <w:rFonts w:ascii="Arial" w:eastAsia="Times New Roman" w:hAnsi="Arial" w:cs="Arial"/>
          <w:sz w:val="20"/>
          <w:lang w:val="en-US" w:eastAsia="en-US"/>
        </w:rPr>
      </w:pPr>
      <w:r w:rsidRPr="009555CA">
        <w:rPr>
          <w:rFonts w:ascii="Arial" w:eastAsia="Times New Roman" w:hAnsi="Arial" w:cs="Arial"/>
          <w:sz w:val="20"/>
          <w:lang w:val="en-US" w:eastAsia="en-US"/>
        </w:rPr>
        <w:t xml:space="preserve">MSc track: </w:t>
      </w:r>
      <w:r w:rsidRPr="009555CA">
        <w:rPr>
          <w:rFonts w:ascii="Arial" w:eastAsia="Times New Roman" w:hAnsi="Arial" w:cs="Arial"/>
          <w:sz w:val="20"/>
          <w:lang w:val="en-US" w:eastAsia="en-US"/>
        </w:rPr>
        <w:tab/>
      </w:r>
      <w:r w:rsidRPr="009555CA">
        <w:rPr>
          <w:rFonts w:ascii="Arial" w:eastAsia="Times New Roman" w:hAnsi="Arial" w:cs="Arial"/>
          <w:sz w:val="20"/>
          <w:lang w:eastAsia="en-US"/>
        </w:rPr>
        <w:fldChar w:fldCharType="begin">
          <w:ffData>
            <w:name w:val="Text37"/>
            <w:enabled/>
            <w:calcOnExit w:val="0"/>
            <w:textInput/>
          </w:ffData>
        </w:fldChar>
      </w:r>
      <w:bookmarkStart w:id="4" w:name="Text37"/>
      <w:r w:rsidRPr="009555CA">
        <w:rPr>
          <w:rFonts w:ascii="Arial" w:eastAsia="Times New Roman" w:hAnsi="Arial" w:cs="Arial"/>
          <w:sz w:val="20"/>
          <w:lang w:val="en-GB" w:eastAsia="en-US"/>
        </w:rPr>
        <w:instrText xml:space="preserve"> FORMTEXT </w:instrText>
      </w:r>
      <w:r w:rsidRPr="009555CA">
        <w:rPr>
          <w:rFonts w:ascii="Arial" w:eastAsia="Times New Roman" w:hAnsi="Arial" w:cs="Arial"/>
          <w:sz w:val="20"/>
          <w:lang w:eastAsia="en-US"/>
        </w:rPr>
      </w:r>
      <w:r w:rsidRPr="009555CA">
        <w:rPr>
          <w:rFonts w:ascii="Arial" w:eastAsia="Times New Roman" w:hAnsi="Arial" w:cs="Arial"/>
          <w:sz w:val="20"/>
          <w:lang w:eastAsia="en-US"/>
        </w:rPr>
        <w:fldChar w:fldCharType="separate"/>
      </w:r>
      <w:r w:rsidRPr="009555CA">
        <w:rPr>
          <w:rFonts w:ascii="Arial" w:eastAsia="Times New Roman" w:hAnsi="Arial" w:cs="Arial"/>
          <w:noProof/>
          <w:sz w:val="20"/>
          <w:lang w:eastAsia="en-US"/>
        </w:rPr>
        <w:t> </w:t>
      </w:r>
      <w:r w:rsidRPr="009555CA">
        <w:rPr>
          <w:rFonts w:ascii="Arial" w:eastAsia="Times New Roman" w:hAnsi="Arial" w:cs="Arial"/>
          <w:noProof/>
          <w:sz w:val="20"/>
          <w:lang w:eastAsia="en-US"/>
        </w:rPr>
        <w:t> </w:t>
      </w:r>
      <w:r w:rsidRPr="009555CA">
        <w:rPr>
          <w:rFonts w:ascii="Arial" w:eastAsia="Times New Roman" w:hAnsi="Arial" w:cs="Arial"/>
          <w:noProof/>
          <w:sz w:val="20"/>
          <w:lang w:eastAsia="en-US"/>
        </w:rPr>
        <w:t> </w:t>
      </w:r>
      <w:r w:rsidRPr="009555CA">
        <w:rPr>
          <w:rFonts w:ascii="Arial" w:eastAsia="Times New Roman" w:hAnsi="Arial" w:cs="Arial"/>
          <w:noProof/>
          <w:sz w:val="20"/>
          <w:lang w:eastAsia="en-US"/>
        </w:rPr>
        <w:t> </w:t>
      </w:r>
      <w:r w:rsidRPr="009555CA">
        <w:rPr>
          <w:rFonts w:ascii="Arial" w:eastAsia="Times New Roman" w:hAnsi="Arial" w:cs="Arial"/>
          <w:noProof/>
          <w:sz w:val="20"/>
          <w:lang w:eastAsia="en-US"/>
        </w:rPr>
        <w:t> </w:t>
      </w:r>
      <w:r w:rsidRPr="009555CA">
        <w:rPr>
          <w:rFonts w:ascii="Arial" w:eastAsia="Times New Roman" w:hAnsi="Arial" w:cs="Arial"/>
          <w:sz w:val="20"/>
          <w:lang w:eastAsia="en-US"/>
        </w:rPr>
        <w:fldChar w:fldCharType="end"/>
      </w:r>
      <w:bookmarkEnd w:id="4"/>
    </w:p>
    <w:p w14:paraId="46E8D4DF" w14:textId="77777777" w:rsidR="00155004" w:rsidRPr="009555CA" w:rsidRDefault="00155004" w:rsidP="00155004">
      <w:pPr>
        <w:keepNext/>
        <w:tabs>
          <w:tab w:val="left" w:pos="1653"/>
          <w:tab w:val="left" w:pos="4275"/>
        </w:tabs>
        <w:spacing w:after="120"/>
        <w:outlineLvl w:val="0"/>
        <w:rPr>
          <w:rFonts w:ascii="Arial" w:eastAsia="Times New Roman" w:hAnsi="Arial" w:cs="Arial"/>
          <w:sz w:val="22"/>
          <w:u w:val="single"/>
          <w:lang w:val="en-US" w:eastAsia="en-US"/>
        </w:rPr>
      </w:pPr>
      <w:r w:rsidRPr="009555CA">
        <w:rPr>
          <w:rFonts w:ascii="Arial" w:eastAsia="Times New Roman" w:hAnsi="Arial" w:cs="Arial"/>
          <w:sz w:val="22"/>
          <w:u w:val="single"/>
          <w:lang w:val="en-US" w:eastAsia="en-US"/>
        </w:rPr>
        <w:t>Research group</w:t>
      </w:r>
    </w:p>
    <w:p w14:paraId="6D3B5BBB" w14:textId="77777777" w:rsidR="00155004" w:rsidRPr="009555CA" w:rsidRDefault="00155004" w:rsidP="00155004">
      <w:pPr>
        <w:tabs>
          <w:tab w:val="left" w:pos="1653"/>
          <w:tab w:val="left" w:pos="1710"/>
          <w:tab w:val="left" w:pos="4275"/>
        </w:tabs>
        <w:spacing w:after="120"/>
        <w:ind w:left="284"/>
        <w:rPr>
          <w:rFonts w:ascii="Arial" w:eastAsia="Times New Roman" w:hAnsi="Arial" w:cs="Arial"/>
          <w:bCs/>
          <w:sz w:val="20"/>
          <w:lang w:val="en-US" w:eastAsia="en-US"/>
        </w:rPr>
      </w:pPr>
      <w:r w:rsidRPr="009555CA">
        <w:rPr>
          <w:rFonts w:ascii="Arial" w:eastAsia="Times New Roman" w:hAnsi="Arial" w:cs="Arial"/>
          <w:sz w:val="20"/>
          <w:lang w:val="en-US" w:eastAsia="en-US"/>
        </w:rPr>
        <w:t>Name:</w:t>
      </w:r>
      <w:r w:rsidRPr="009555CA">
        <w:rPr>
          <w:rFonts w:ascii="Arial" w:eastAsia="Times New Roman" w:hAnsi="Arial" w:cs="Arial"/>
          <w:sz w:val="20"/>
          <w:lang w:val="en-US" w:eastAsia="en-US"/>
        </w:rPr>
        <w:tab/>
      </w:r>
      <w:r w:rsidRPr="009555CA">
        <w:rPr>
          <w:rFonts w:ascii="Arial" w:eastAsia="Times New Roman" w:hAnsi="Arial" w:cs="Arial"/>
          <w:b/>
          <w:bCs/>
          <w:sz w:val="20"/>
          <w:lang w:eastAsia="en-US"/>
        </w:rPr>
        <w:fldChar w:fldCharType="begin">
          <w:ffData>
            <w:name w:val="Text32"/>
            <w:enabled/>
            <w:calcOnExit w:val="0"/>
            <w:textInput/>
          </w:ffData>
        </w:fldChar>
      </w:r>
      <w:bookmarkStart w:id="5" w:name="Text32"/>
      <w:r w:rsidRPr="009555CA">
        <w:rPr>
          <w:rFonts w:ascii="Arial" w:eastAsia="Times New Roman" w:hAnsi="Arial" w:cs="Arial"/>
          <w:b/>
          <w:bCs/>
          <w:sz w:val="20"/>
          <w:lang w:val="en-US" w:eastAsia="en-US"/>
        </w:rPr>
        <w:instrText xml:space="preserve"> FORMTEXT </w:instrText>
      </w:r>
      <w:r w:rsidRPr="009555CA">
        <w:rPr>
          <w:rFonts w:ascii="Arial" w:eastAsia="Times New Roman" w:hAnsi="Arial" w:cs="Arial"/>
          <w:b/>
          <w:bCs/>
          <w:sz w:val="20"/>
          <w:lang w:eastAsia="en-US"/>
        </w:rPr>
      </w:r>
      <w:r w:rsidRPr="009555CA">
        <w:rPr>
          <w:rFonts w:ascii="Arial" w:eastAsia="Times New Roman" w:hAnsi="Arial" w:cs="Arial"/>
          <w:b/>
          <w:bCs/>
          <w:sz w:val="20"/>
          <w:lang w:eastAsia="en-US"/>
        </w:rPr>
        <w:fldChar w:fldCharType="separate"/>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t> </w:t>
      </w:r>
      <w:r w:rsidRPr="009555CA">
        <w:rPr>
          <w:rFonts w:ascii="Arial" w:eastAsia="Times New Roman" w:hAnsi="Arial" w:cs="Arial"/>
          <w:b/>
          <w:bCs/>
          <w:sz w:val="20"/>
          <w:lang w:eastAsia="en-US"/>
        </w:rPr>
        <w:fldChar w:fldCharType="end"/>
      </w:r>
      <w:bookmarkEnd w:id="5"/>
      <w:r w:rsidRPr="009555CA">
        <w:rPr>
          <w:rFonts w:ascii="Arial" w:eastAsia="Times New Roman" w:hAnsi="Arial" w:cs="Arial"/>
          <w:b/>
          <w:bCs/>
          <w:sz w:val="20"/>
          <w:lang w:val="en-US" w:eastAsia="en-US"/>
        </w:rPr>
        <w:tab/>
      </w:r>
      <w:r w:rsidRPr="009555CA">
        <w:rPr>
          <w:rFonts w:ascii="Arial" w:eastAsia="Times New Roman" w:hAnsi="Arial" w:cs="Arial"/>
          <w:bCs/>
          <w:sz w:val="20"/>
          <w:lang w:val="en-US" w:eastAsia="en-US"/>
        </w:rPr>
        <w:t xml:space="preserve">Faculty: </w:t>
      </w:r>
      <w:r w:rsidRPr="009555CA">
        <w:rPr>
          <w:rFonts w:ascii="Arial" w:eastAsia="Times New Roman" w:hAnsi="Arial" w:cs="Arial"/>
          <w:bCs/>
          <w:sz w:val="20"/>
          <w:lang w:eastAsia="en-US"/>
        </w:rPr>
        <w:fldChar w:fldCharType="begin">
          <w:ffData>
            <w:name w:val="Text21"/>
            <w:enabled/>
            <w:calcOnExit w:val="0"/>
            <w:textInput/>
          </w:ffData>
        </w:fldChar>
      </w:r>
      <w:bookmarkStart w:id="6" w:name="Text21"/>
      <w:r w:rsidRPr="009555CA">
        <w:rPr>
          <w:rFonts w:ascii="Arial" w:eastAsia="Times New Roman" w:hAnsi="Arial" w:cs="Arial"/>
          <w:bCs/>
          <w:sz w:val="20"/>
          <w:lang w:val="en-US" w:eastAsia="en-US"/>
        </w:rPr>
        <w:instrText xml:space="preserve"> FORMTEXT </w:instrText>
      </w:r>
      <w:r w:rsidRPr="009555CA">
        <w:rPr>
          <w:rFonts w:ascii="Arial" w:eastAsia="Times New Roman" w:hAnsi="Arial" w:cs="Arial"/>
          <w:bCs/>
          <w:sz w:val="20"/>
          <w:lang w:eastAsia="en-US"/>
        </w:rPr>
      </w:r>
      <w:r w:rsidRPr="009555CA">
        <w:rPr>
          <w:rFonts w:ascii="Arial" w:eastAsia="Times New Roman" w:hAnsi="Arial" w:cs="Arial"/>
          <w:bCs/>
          <w:sz w:val="20"/>
          <w:lang w:eastAsia="en-US"/>
        </w:rPr>
        <w:fldChar w:fldCharType="separate"/>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noProof/>
          <w:sz w:val="20"/>
          <w:lang w:eastAsia="en-US"/>
        </w:rPr>
        <w:t> </w:t>
      </w:r>
      <w:r w:rsidRPr="009555CA">
        <w:rPr>
          <w:rFonts w:ascii="Arial" w:eastAsia="Times New Roman" w:hAnsi="Arial" w:cs="Arial"/>
          <w:bCs/>
          <w:sz w:val="20"/>
          <w:lang w:eastAsia="en-US"/>
        </w:rPr>
        <w:fldChar w:fldCharType="end"/>
      </w:r>
      <w:bookmarkEnd w:id="6"/>
    </w:p>
    <w:p w14:paraId="193B0448" w14:textId="77777777" w:rsidR="00155004" w:rsidRPr="009555CA" w:rsidRDefault="00155004" w:rsidP="00155004">
      <w:pPr>
        <w:tabs>
          <w:tab w:val="left" w:pos="1653"/>
          <w:tab w:val="left" w:pos="1710"/>
          <w:tab w:val="left" w:pos="4275"/>
        </w:tabs>
        <w:spacing w:after="120"/>
        <w:ind w:left="284"/>
        <w:rPr>
          <w:rFonts w:ascii="Arial" w:eastAsia="Times New Roman" w:hAnsi="Arial" w:cs="Arial"/>
          <w:sz w:val="20"/>
          <w:lang w:val="en-US" w:eastAsia="en-US"/>
        </w:rPr>
      </w:pPr>
      <w:r w:rsidRPr="009555CA">
        <w:rPr>
          <w:rFonts w:ascii="Arial" w:eastAsia="Times New Roman" w:hAnsi="Arial" w:cs="Arial"/>
          <w:sz w:val="20"/>
          <w:lang w:val="en-US" w:eastAsia="en-US"/>
        </w:rPr>
        <w:t>Chairman MSc Assignment Committee:</w:t>
      </w:r>
      <w:r w:rsidRPr="009555CA">
        <w:rPr>
          <w:rFonts w:ascii="Arial" w:eastAsia="Times New Roman" w:hAnsi="Arial" w:cs="Arial"/>
          <w:sz w:val="20"/>
          <w:lang w:val="en-US" w:eastAsia="en-US"/>
        </w:rPr>
        <w:tab/>
      </w:r>
      <w:r w:rsidRPr="009555CA">
        <w:rPr>
          <w:rFonts w:ascii="Arial" w:eastAsia="Times New Roman" w:hAnsi="Arial" w:cs="Arial"/>
          <w:sz w:val="20"/>
          <w:lang w:eastAsia="en-US"/>
        </w:rPr>
        <w:fldChar w:fldCharType="begin">
          <w:ffData>
            <w:name w:val="Text14"/>
            <w:enabled/>
            <w:calcOnExit w:val="0"/>
            <w:textInput/>
          </w:ffData>
        </w:fldChar>
      </w:r>
      <w:bookmarkStart w:id="7" w:name="Text14"/>
      <w:r w:rsidRPr="009555CA">
        <w:rPr>
          <w:rFonts w:ascii="Arial" w:eastAsia="Times New Roman" w:hAnsi="Arial" w:cs="Arial"/>
          <w:sz w:val="20"/>
          <w:lang w:val="en-US" w:eastAsia="en-US"/>
        </w:rPr>
        <w:instrText xml:space="preserve"> FORMTEXT </w:instrText>
      </w:r>
      <w:r w:rsidRPr="009555CA">
        <w:rPr>
          <w:rFonts w:ascii="Arial" w:eastAsia="Times New Roman" w:hAnsi="Arial" w:cs="Arial"/>
          <w:sz w:val="20"/>
          <w:lang w:eastAsia="en-US"/>
        </w:rPr>
      </w:r>
      <w:r w:rsidRPr="009555CA">
        <w:rPr>
          <w:rFonts w:ascii="Arial" w:eastAsia="Times New Roman" w:hAnsi="Arial" w:cs="Arial"/>
          <w:sz w:val="20"/>
          <w:lang w:eastAsia="en-US"/>
        </w:rPr>
        <w:fldChar w:fldCharType="separate"/>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fldChar w:fldCharType="end"/>
      </w:r>
      <w:bookmarkEnd w:id="7"/>
    </w:p>
    <w:p w14:paraId="081FEEA3" w14:textId="77777777" w:rsidR="00155004" w:rsidRPr="009555CA" w:rsidRDefault="00155004" w:rsidP="00155004">
      <w:pPr>
        <w:tabs>
          <w:tab w:val="left" w:pos="1653"/>
          <w:tab w:val="left" w:pos="1710"/>
          <w:tab w:val="left" w:pos="4275"/>
        </w:tabs>
        <w:spacing w:after="120"/>
        <w:ind w:left="284"/>
        <w:rPr>
          <w:rFonts w:ascii="Arial" w:eastAsia="Times New Roman" w:hAnsi="Arial" w:cs="Arial"/>
          <w:sz w:val="20"/>
          <w:lang w:val="en-GB" w:eastAsia="en-US"/>
        </w:rPr>
      </w:pPr>
      <w:r w:rsidRPr="009555CA">
        <w:rPr>
          <w:rFonts w:ascii="Arial" w:eastAsia="Times New Roman" w:hAnsi="Arial" w:cs="Arial"/>
          <w:sz w:val="20"/>
          <w:lang w:val="en-US" w:eastAsia="en-US"/>
        </w:rPr>
        <w:t xml:space="preserve">Supervisor       </w:t>
      </w:r>
      <w:r w:rsidRPr="009555CA">
        <w:rPr>
          <w:rFonts w:ascii="Arial" w:eastAsia="Times New Roman" w:hAnsi="Arial" w:cs="Arial"/>
          <w:sz w:val="20"/>
          <w:lang w:eastAsia="en-US"/>
        </w:rPr>
        <w:fldChar w:fldCharType="begin">
          <w:ffData>
            <w:name w:val="Text14"/>
            <w:enabled/>
            <w:calcOnExit w:val="0"/>
            <w:textInput/>
          </w:ffData>
        </w:fldChar>
      </w:r>
      <w:r w:rsidRPr="009555CA">
        <w:rPr>
          <w:rFonts w:ascii="Arial" w:eastAsia="Times New Roman" w:hAnsi="Arial" w:cs="Arial"/>
          <w:sz w:val="20"/>
          <w:lang w:val="en-US" w:eastAsia="en-US"/>
        </w:rPr>
        <w:instrText xml:space="preserve"> FORMTEXT </w:instrText>
      </w:r>
      <w:r w:rsidRPr="009555CA">
        <w:rPr>
          <w:rFonts w:ascii="Arial" w:eastAsia="Times New Roman" w:hAnsi="Arial" w:cs="Arial"/>
          <w:sz w:val="20"/>
          <w:lang w:eastAsia="en-US"/>
        </w:rPr>
      </w:r>
      <w:r w:rsidRPr="009555CA">
        <w:rPr>
          <w:rFonts w:ascii="Arial" w:eastAsia="Times New Roman" w:hAnsi="Arial" w:cs="Arial"/>
          <w:sz w:val="20"/>
          <w:lang w:eastAsia="en-US"/>
        </w:rPr>
        <w:fldChar w:fldCharType="separate"/>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fldChar w:fldCharType="end"/>
      </w:r>
    </w:p>
    <w:p w14:paraId="4C12AAB2" w14:textId="77777777" w:rsidR="00155004" w:rsidRPr="009555CA" w:rsidRDefault="00155004" w:rsidP="00155004">
      <w:pPr>
        <w:tabs>
          <w:tab w:val="left" w:pos="1653"/>
          <w:tab w:val="left" w:pos="1710"/>
          <w:tab w:val="left" w:pos="4275"/>
        </w:tabs>
        <w:spacing w:after="120"/>
        <w:ind w:left="284"/>
        <w:rPr>
          <w:rFonts w:ascii="Arial" w:eastAsia="Times New Roman" w:hAnsi="Arial" w:cs="Arial"/>
          <w:sz w:val="20"/>
          <w:lang w:val="en-GB" w:eastAsia="en-US"/>
        </w:rPr>
      </w:pPr>
      <w:r w:rsidRPr="009555CA">
        <w:rPr>
          <w:rFonts w:ascii="Arial" w:eastAsia="Times New Roman" w:hAnsi="Arial" w:cs="Arial"/>
          <w:sz w:val="20"/>
          <w:lang w:val="en-US" w:eastAsia="en-US"/>
        </w:rPr>
        <w:t xml:space="preserve">Member other  Research group:     </w:t>
      </w:r>
      <w:r w:rsidRPr="009555CA">
        <w:rPr>
          <w:rFonts w:ascii="Arial" w:eastAsia="Times New Roman" w:hAnsi="Arial" w:cs="Arial"/>
          <w:sz w:val="20"/>
          <w:lang w:eastAsia="en-US"/>
        </w:rPr>
        <w:fldChar w:fldCharType="begin">
          <w:ffData>
            <w:name w:val="Text14"/>
            <w:enabled/>
            <w:calcOnExit w:val="0"/>
            <w:textInput/>
          </w:ffData>
        </w:fldChar>
      </w:r>
      <w:r w:rsidRPr="009555CA">
        <w:rPr>
          <w:rFonts w:ascii="Arial" w:eastAsia="Times New Roman" w:hAnsi="Arial" w:cs="Arial"/>
          <w:sz w:val="20"/>
          <w:lang w:val="en-US" w:eastAsia="en-US"/>
        </w:rPr>
        <w:instrText xml:space="preserve"> FORMTEXT </w:instrText>
      </w:r>
      <w:r w:rsidRPr="009555CA">
        <w:rPr>
          <w:rFonts w:ascii="Arial" w:eastAsia="Times New Roman" w:hAnsi="Arial" w:cs="Arial"/>
          <w:sz w:val="20"/>
          <w:lang w:eastAsia="en-US"/>
        </w:rPr>
      </w:r>
      <w:r w:rsidRPr="009555CA">
        <w:rPr>
          <w:rFonts w:ascii="Arial" w:eastAsia="Times New Roman" w:hAnsi="Arial" w:cs="Arial"/>
          <w:sz w:val="20"/>
          <w:lang w:eastAsia="en-US"/>
        </w:rPr>
        <w:fldChar w:fldCharType="separate"/>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fldChar w:fldCharType="end"/>
      </w:r>
    </w:p>
    <w:p w14:paraId="032B5372" w14:textId="77777777" w:rsidR="00155004" w:rsidRPr="009555CA" w:rsidRDefault="00155004" w:rsidP="00155004">
      <w:pPr>
        <w:tabs>
          <w:tab w:val="left" w:pos="1653"/>
          <w:tab w:val="left" w:pos="1710"/>
          <w:tab w:val="left" w:pos="4275"/>
        </w:tabs>
        <w:spacing w:after="120"/>
        <w:ind w:left="284"/>
        <w:rPr>
          <w:rFonts w:ascii="Arial" w:eastAsia="Times New Roman" w:hAnsi="Arial" w:cs="Arial"/>
          <w:sz w:val="20"/>
          <w:lang w:val="en-US" w:eastAsia="en-US"/>
        </w:rPr>
      </w:pPr>
      <w:r w:rsidRPr="009555CA">
        <w:rPr>
          <w:rFonts w:ascii="Arial" w:eastAsia="Times New Roman" w:hAnsi="Arial" w:cs="Arial"/>
          <w:sz w:val="20"/>
          <w:lang w:val="en-US" w:eastAsia="en-US"/>
        </w:rPr>
        <w:t xml:space="preserve">External Advisor      </w:t>
      </w:r>
      <w:r w:rsidRPr="009555CA">
        <w:rPr>
          <w:rFonts w:ascii="Arial" w:eastAsia="Times New Roman" w:hAnsi="Arial" w:cs="Arial"/>
          <w:sz w:val="20"/>
          <w:lang w:eastAsia="en-US"/>
        </w:rPr>
        <w:fldChar w:fldCharType="begin">
          <w:ffData>
            <w:name w:val="Text14"/>
            <w:enabled/>
            <w:calcOnExit w:val="0"/>
            <w:textInput/>
          </w:ffData>
        </w:fldChar>
      </w:r>
      <w:r w:rsidRPr="009555CA">
        <w:rPr>
          <w:rFonts w:ascii="Arial" w:eastAsia="Times New Roman" w:hAnsi="Arial" w:cs="Arial"/>
          <w:sz w:val="20"/>
          <w:lang w:val="en-US" w:eastAsia="en-US"/>
        </w:rPr>
        <w:instrText xml:space="preserve"> FORMTEXT </w:instrText>
      </w:r>
      <w:r w:rsidRPr="009555CA">
        <w:rPr>
          <w:rFonts w:ascii="Arial" w:eastAsia="Times New Roman" w:hAnsi="Arial" w:cs="Arial"/>
          <w:sz w:val="20"/>
          <w:lang w:eastAsia="en-US"/>
        </w:rPr>
      </w:r>
      <w:r w:rsidRPr="009555CA">
        <w:rPr>
          <w:rFonts w:ascii="Arial" w:eastAsia="Times New Roman" w:hAnsi="Arial" w:cs="Arial"/>
          <w:sz w:val="20"/>
          <w:lang w:eastAsia="en-US"/>
        </w:rPr>
        <w:fldChar w:fldCharType="separate"/>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t> </w:t>
      </w:r>
      <w:r w:rsidRPr="009555CA">
        <w:rPr>
          <w:rFonts w:ascii="Arial" w:eastAsia="Times New Roman" w:hAnsi="Arial" w:cs="Arial"/>
          <w:sz w:val="20"/>
          <w:lang w:eastAsia="en-US"/>
        </w:rPr>
        <w:fldChar w:fldCharType="end"/>
      </w:r>
      <w:r w:rsidRPr="009555CA">
        <w:rPr>
          <w:rFonts w:ascii="Arial" w:eastAsia="Times New Roman" w:hAnsi="Arial" w:cs="Arial"/>
          <w:sz w:val="20"/>
          <w:lang w:val="en-GB" w:eastAsia="en-US"/>
        </w:rPr>
        <w:br/>
      </w:r>
    </w:p>
    <w:p w14:paraId="302CFBA8" w14:textId="77777777" w:rsidR="00155004" w:rsidRPr="009555CA" w:rsidRDefault="00155004" w:rsidP="00155004">
      <w:pPr>
        <w:keepNext/>
        <w:tabs>
          <w:tab w:val="left" w:pos="1653"/>
          <w:tab w:val="left" w:pos="4275"/>
        </w:tabs>
        <w:spacing w:after="120"/>
        <w:outlineLvl w:val="0"/>
        <w:rPr>
          <w:rFonts w:ascii="Arial" w:eastAsia="Times New Roman" w:hAnsi="Arial" w:cs="Arial"/>
          <w:sz w:val="22"/>
          <w:u w:val="single"/>
          <w:lang w:val="en-US" w:eastAsia="en-US"/>
        </w:rPr>
      </w:pPr>
      <w:r w:rsidRPr="009555CA">
        <w:rPr>
          <w:rFonts w:ascii="Arial" w:eastAsia="Times New Roman" w:hAnsi="Arial" w:cs="Arial"/>
          <w:sz w:val="22"/>
          <w:u w:val="single"/>
          <w:lang w:val="en-US" w:eastAsia="en-US"/>
        </w:rPr>
        <w:t xml:space="preserve">Colloquium of the MSc assignment </w:t>
      </w:r>
    </w:p>
    <w:p w14:paraId="48BF1B33" w14:textId="77777777" w:rsidR="00155004" w:rsidRPr="009555CA" w:rsidRDefault="00155004" w:rsidP="00155004">
      <w:pPr>
        <w:tabs>
          <w:tab w:val="left" w:pos="1653"/>
          <w:tab w:val="left" w:pos="4275"/>
        </w:tabs>
        <w:spacing w:after="120"/>
        <w:ind w:left="284"/>
        <w:rPr>
          <w:rFonts w:ascii="Arial" w:eastAsia="Times New Roman" w:hAnsi="Arial" w:cs="Arial"/>
          <w:b/>
          <w:bCs/>
          <w:sz w:val="20"/>
          <w:lang w:val="en-GB" w:eastAsia="en-US"/>
        </w:rPr>
      </w:pPr>
      <w:r w:rsidRPr="009555CA">
        <w:rPr>
          <w:rFonts w:ascii="Arial" w:eastAsia="Times New Roman" w:hAnsi="Arial" w:cs="Arial"/>
          <w:sz w:val="20"/>
          <w:lang w:val="en-US" w:eastAsia="en-US"/>
        </w:rPr>
        <w:t>Title:</w:t>
      </w:r>
      <w:r w:rsidRPr="009555CA">
        <w:rPr>
          <w:rFonts w:ascii="Arial" w:eastAsia="Times New Roman" w:hAnsi="Arial" w:cs="Arial"/>
          <w:sz w:val="20"/>
          <w:lang w:val="en-US" w:eastAsia="en-US"/>
        </w:rPr>
        <w:tab/>
      </w:r>
      <w:r w:rsidRPr="009555CA">
        <w:rPr>
          <w:rFonts w:ascii="Arial" w:eastAsia="Times New Roman" w:hAnsi="Arial" w:cs="Arial"/>
          <w:b/>
          <w:bCs/>
          <w:sz w:val="20"/>
          <w:lang w:eastAsia="en-US"/>
        </w:rPr>
        <w:fldChar w:fldCharType="begin">
          <w:ffData>
            <w:name w:val="Text9"/>
            <w:enabled/>
            <w:calcOnExit w:val="0"/>
            <w:textInput/>
          </w:ffData>
        </w:fldChar>
      </w:r>
      <w:bookmarkStart w:id="8" w:name="Text9"/>
      <w:r w:rsidRPr="009555CA">
        <w:rPr>
          <w:rFonts w:ascii="Arial" w:eastAsia="Times New Roman" w:hAnsi="Arial" w:cs="Arial"/>
          <w:b/>
          <w:bCs/>
          <w:sz w:val="20"/>
          <w:lang w:val="en-US" w:eastAsia="en-US"/>
        </w:rPr>
        <w:instrText xml:space="preserve"> FORMTEXT </w:instrText>
      </w:r>
      <w:r w:rsidRPr="009555CA">
        <w:rPr>
          <w:rFonts w:ascii="Arial" w:eastAsia="Times New Roman" w:hAnsi="Arial" w:cs="Arial"/>
          <w:b/>
          <w:bCs/>
          <w:sz w:val="20"/>
          <w:lang w:eastAsia="en-US"/>
        </w:rPr>
      </w:r>
      <w:r w:rsidRPr="009555CA">
        <w:rPr>
          <w:rFonts w:ascii="Arial" w:eastAsia="Times New Roman" w:hAnsi="Arial" w:cs="Arial"/>
          <w:b/>
          <w:bCs/>
          <w:sz w:val="20"/>
          <w:lang w:eastAsia="en-US"/>
        </w:rPr>
        <w:fldChar w:fldCharType="separate"/>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sz w:val="20"/>
          <w:lang w:eastAsia="en-US"/>
        </w:rPr>
        <w:fldChar w:fldCharType="end"/>
      </w:r>
      <w:bookmarkEnd w:id="8"/>
    </w:p>
    <w:p w14:paraId="668342B9" w14:textId="77777777" w:rsidR="00155004" w:rsidRPr="009555CA" w:rsidRDefault="00155004" w:rsidP="00155004">
      <w:pPr>
        <w:tabs>
          <w:tab w:val="left" w:pos="1653"/>
          <w:tab w:val="left" w:pos="4275"/>
        </w:tabs>
        <w:spacing w:after="120"/>
        <w:ind w:left="284"/>
        <w:rPr>
          <w:rFonts w:ascii="Arial" w:eastAsia="Times New Roman" w:hAnsi="Arial" w:cs="Arial"/>
          <w:bCs/>
          <w:sz w:val="20"/>
          <w:lang w:val="en-US" w:eastAsia="en-US"/>
        </w:rPr>
      </w:pPr>
      <w:r w:rsidRPr="009555CA">
        <w:rPr>
          <w:rFonts w:ascii="Arial" w:eastAsia="Times New Roman" w:hAnsi="Arial" w:cs="Arial"/>
          <w:bCs/>
          <w:sz w:val="20"/>
          <w:lang w:val="en-US" w:eastAsia="en-US"/>
        </w:rPr>
        <w:t>Title Thesis</w:t>
      </w:r>
      <w:r w:rsidRPr="009555CA">
        <w:rPr>
          <w:rFonts w:ascii="Arial" w:eastAsia="Times New Roman" w:hAnsi="Arial" w:cs="Arial"/>
          <w:b/>
          <w:bCs/>
          <w:sz w:val="20"/>
          <w:lang w:val="en-US" w:eastAsia="en-US"/>
        </w:rPr>
        <w:t xml:space="preserve"> </w:t>
      </w:r>
      <w:r w:rsidRPr="009555CA">
        <w:rPr>
          <w:rFonts w:ascii="Arial" w:eastAsia="Times New Roman" w:hAnsi="Arial" w:cs="Arial"/>
          <w:bCs/>
          <w:sz w:val="20"/>
          <w:lang w:val="en-US" w:eastAsia="en-US"/>
        </w:rPr>
        <w:t xml:space="preserve">(if different than title colloquium) : </w:t>
      </w:r>
      <w:r w:rsidRPr="009555CA">
        <w:rPr>
          <w:rFonts w:ascii="Arial" w:eastAsia="Times New Roman" w:hAnsi="Arial" w:cs="Arial"/>
          <w:b/>
          <w:bCs/>
          <w:sz w:val="20"/>
          <w:lang w:eastAsia="en-US"/>
        </w:rPr>
        <w:fldChar w:fldCharType="begin">
          <w:ffData>
            <w:name w:val="Text9"/>
            <w:enabled/>
            <w:calcOnExit w:val="0"/>
            <w:textInput/>
          </w:ffData>
        </w:fldChar>
      </w:r>
      <w:r w:rsidRPr="009555CA">
        <w:rPr>
          <w:rFonts w:ascii="Arial" w:eastAsia="Times New Roman" w:hAnsi="Arial" w:cs="Arial"/>
          <w:b/>
          <w:bCs/>
          <w:sz w:val="20"/>
          <w:lang w:val="en-US" w:eastAsia="en-US"/>
        </w:rPr>
        <w:instrText xml:space="preserve"> FORMTEXT </w:instrText>
      </w:r>
      <w:r w:rsidRPr="009555CA">
        <w:rPr>
          <w:rFonts w:ascii="Arial" w:eastAsia="Times New Roman" w:hAnsi="Arial" w:cs="Arial"/>
          <w:b/>
          <w:bCs/>
          <w:sz w:val="20"/>
          <w:lang w:eastAsia="en-US"/>
        </w:rPr>
      </w:r>
      <w:r w:rsidRPr="009555CA">
        <w:rPr>
          <w:rFonts w:ascii="Arial" w:eastAsia="Times New Roman" w:hAnsi="Arial" w:cs="Arial"/>
          <w:b/>
          <w:bCs/>
          <w:sz w:val="20"/>
          <w:lang w:eastAsia="en-US"/>
        </w:rPr>
        <w:fldChar w:fldCharType="separate"/>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noProof/>
          <w:sz w:val="20"/>
          <w:lang w:eastAsia="en-US"/>
        </w:rPr>
        <w:t> </w:t>
      </w:r>
      <w:r w:rsidRPr="009555CA">
        <w:rPr>
          <w:rFonts w:ascii="Arial" w:eastAsia="Times New Roman" w:hAnsi="Arial" w:cs="Arial"/>
          <w:b/>
          <w:bCs/>
          <w:sz w:val="20"/>
          <w:lang w:eastAsia="en-US"/>
        </w:rPr>
        <w:fldChar w:fldCharType="end"/>
      </w:r>
    </w:p>
    <w:p w14:paraId="54A3B32F" w14:textId="77777777" w:rsidR="00155004" w:rsidRPr="009555CA" w:rsidRDefault="00155004" w:rsidP="00155004">
      <w:pPr>
        <w:tabs>
          <w:tab w:val="left" w:pos="1653"/>
          <w:tab w:val="left" w:pos="2565"/>
        </w:tabs>
        <w:spacing w:after="120"/>
        <w:ind w:left="284"/>
        <w:rPr>
          <w:rFonts w:ascii="Arial" w:eastAsia="Times New Roman" w:hAnsi="Arial" w:cs="Arial"/>
          <w:bCs/>
          <w:sz w:val="20"/>
          <w:lang w:val="en-US" w:eastAsia="en-US"/>
        </w:rPr>
      </w:pPr>
      <w:r w:rsidRPr="009555CA">
        <w:rPr>
          <w:rFonts w:ascii="Arial" w:eastAsia="Times New Roman" w:hAnsi="Arial" w:cs="Arial"/>
          <w:bCs/>
          <w:sz w:val="20"/>
          <w:lang w:val="en-US" w:eastAsia="en-US"/>
        </w:rPr>
        <w:t>Date:</w:t>
      </w:r>
      <w:r w:rsidRPr="009555CA">
        <w:rPr>
          <w:rFonts w:ascii="Arial" w:eastAsia="Times New Roman" w:hAnsi="Arial" w:cs="Arial"/>
          <w:bCs/>
          <w:sz w:val="20"/>
          <w:lang w:val="en-US" w:eastAsia="en-US"/>
        </w:rPr>
        <w:tab/>
      </w:r>
      <w:r w:rsidRPr="009555CA">
        <w:rPr>
          <w:rFonts w:ascii="Arial" w:eastAsia="Times New Roman" w:hAnsi="Arial" w:cs="Arial"/>
          <w:bCs/>
          <w:sz w:val="20"/>
          <w:lang w:val="en-US" w:eastAsia="en-US"/>
        </w:rPr>
        <w:fldChar w:fldCharType="begin">
          <w:ffData>
            <w:name w:val="Text36"/>
            <w:enabled/>
            <w:calcOnExit w:val="0"/>
            <w:textInput/>
          </w:ffData>
        </w:fldChar>
      </w:r>
      <w:bookmarkStart w:id="9" w:name="Text36"/>
      <w:r w:rsidRPr="009555CA">
        <w:rPr>
          <w:rFonts w:ascii="Arial" w:eastAsia="Times New Roman" w:hAnsi="Arial" w:cs="Arial"/>
          <w:bCs/>
          <w:sz w:val="20"/>
          <w:lang w:val="en-US" w:eastAsia="en-US"/>
        </w:rPr>
        <w:instrText xml:space="preserve"> FORMTEXT </w:instrText>
      </w:r>
      <w:r w:rsidRPr="009555CA">
        <w:rPr>
          <w:rFonts w:ascii="Arial" w:eastAsia="Times New Roman" w:hAnsi="Arial" w:cs="Arial"/>
          <w:bCs/>
          <w:sz w:val="20"/>
          <w:lang w:val="en-US" w:eastAsia="en-US"/>
        </w:rPr>
      </w:r>
      <w:r w:rsidRPr="009555CA">
        <w:rPr>
          <w:rFonts w:ascii="Arial" w:eastAsia="Times New Roman" w:hAnsi="Arial" w:cs="Arial"/>
          <w:bCs/>
          <w:sz w:val="20"/>
          <w:lang w:val="en-US" w:eastAsia="en-US"/>
        </w:rPr>
        <w:fldChar w:fldCharType="separate"/>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sz w:val="20"/>
          <w:lang w:val="en-US" w:eastAsia="en-US"/>
        </w:rPr>
        <w:fldChar w:fldCharType="end"/>
      </w:r>
      <w:bookmarkEnd w:id="9"/>
    </w:p>
    <w:p w14:paraId="271DF535" w14:textId="77777777" w:rsidR="00155004" w:rsidRPr="009555CA" w:rsidRDefault="00155004" w:rsidP="00155004">
      <w:pPr>
        <w:tabs>
          <w:tab w:val="left" w:pos="1653"/>
          <w:tab w:val="left" w:pos="2565"/>
        </w:tabs>
        <w:spacing w:after="120"/>
        <w:ind w:left="284"/>
        <w:rPr>
          <w:rFonts w:ascii="Arial" w:eastAsia="Times New Roman" w:hAnsi="Arial" w:cs="Arial"/>
          <w:bCs/>
          <w:sz w:val="20"/>
          <w:lang w:val="en-US" w:eastAsia="en-US"/>
        </w:rPr>
      </w:pPr>
      <w:r w:rsidRPr="009555CA">
        <w:rPr>
          <w:rFonts w:ascii="Arial" w:eastAsia="Times New Roman" w:hAnsi="Arial" w:cs="Arial"/>
          <w:bCs/>
          <w:sz w:val="20"/>
          <w:lang w:val="en-US" w:eastAsia="en-US"/>
        </w:rPr>
        <w:t>Time</w:t>
      </w:r>
      <w:r w:rsidRPr="009555CA">
        <w:rPr>
          <w:rFonts w:ascii="Arial" w:eastAsia="Times New Roman" w:hAnsi="Arial" w:cs="Arial"/>
          <w:bCs/>
          <w:sz w:val="20"/>
          <w:vertAlign w:val="superscript"/>
          <w:lang w:val="en-US" w:eastAsia="en-US"/>
        </w:rPr>
        <w:footnoteReference w:id="2"/>
      </w:r>
      <w:r w:rsidRPr="009555CA">
        <w:rPr>
          <w:rFonts w:ascii="Arial" w:eastAsia="Times New Roman" w:hAnsi="Arial" w:cs="Arial"/>
          <w:bCs/>
          <w:sz w:val="20"/>
          <w:lang w:val="en-US" w:eastAsia="en-US"/>
        </w:rPr>
        <w:t>:</w:t>
      </w:r>
      <w:r w:rsidRPr="009555CA">
        <w:rPr>
          <w:rFonts w:ascii="Arial" w:eastAsia="Times New Roman" w:hAnsi="Arial" w:cs="Arial"/>
          <w:bCs/>
          <w:sz w:val="20"/>
          <w:lang w:val="en-US" w:eastAsia="en-US"/>
        </w:rPr>
        <w:tab/>
      </w:r>
      <w:r w:rsidRPr="009555CA">
        <w:rPr>
          <w:rFonts w:ascii="Arial" w:eastAsia="Times New Roman" w:hAnsi="Arial" w:cs="Arial"/>
          <w:bCs/>
          <w:sz w:val="20"/>
          <w:lang w:val="en-US" w:eastAsia="en-US"/>
        </w:rPr>
        <w:fldChar w:fldCharType="begin">
          <w:ffData>
            <w:name w:val="Text36"/>
            <w:enabled/>
            <w:calcOnExit w:val="0"/>
            <w:textInput/>
          </w:ffData>
        </w:fldChar>
      </w:r>
      <w:r w:rsidRPr="009555CA">
        <w:rPr>
          <w:rFonts w:ascii="Arial" w:eastAsia="Times New Roman" w:hAnsi="Arial" w:cs="Arial"/>
          <w:bCs/>
          <w:sz w:val="20"/>
          <w:lang w:val="en-US" w:eastAsia="en-US"/>
        </w:rPr>
        <w:instrText xml:space="preserve"> FORMTEXT </w:instrText>
      </w:r>
      <w:r w:rsidRPr="009555CA">
        <w:rPr>
          <w:rFonts w:ascii="Arial" w:eastAsia="Times New Roman" w:hAnsi="Arial" w:cs="Arial"/>
          <w:bCs/>
          <w:sz w:val="20"/>
          <w:lang w:val="en-US" w:eastAsia="en-US"/>
        </w:rPr>
      </w:r>
      <w:r w:rsidRPr="009555CA">
        <w:rPr>
          <w:rFonts w:ascii="Arial" w:eastAsia="Times New Roman" w:hAnsi="Arial" w:cs="Arial"/>
          <w:bCs/>
          <w:sz w:val="20"/>
          <w:lang w:val="en-US" w:eastAsia="en-US"/>
        </w:rPr>
        <w:fldChar w:fldCharType="separate"/>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sz w:val="20"/>
          <w:lang w:val="en-US" w:eastAsia="en-US"/>
        </w:rPr>
        <w:fldChar w:fldCharType="end"/>
      </w:r>
    </w:p>
    <w:p w14:paraId="4354B1A5" w14:textId="77777777" w:rsidR="00155004" w:rsidRPr="009555CA" w:rsidRDefault="00155004" w:rsidP="00155004">
      <w:pPr>
        <w:tabs>
          <w:tab w:val="left" w:pos="1653"/>
          <w:tab w:val="left" w:pos="2565"/>
        </w:tabs>
        <w:spacing w:after="120"/>
        <w:ind w:left="284"/>
        <w:rPr>
          <w:rFonts w:ascii="Arial" w:eastAsia="Times New Roman" w:hAnsi="Arial" w:cs="Arial"/>
          <w:bCs/>
          <w:sz w:val="20"/>
          <w:lang w:val="en-US" w:eastAsia="en-US"/>
        </w:rPr>
      </w:pPr>
      <w:r w:rsidRPr="009555CA">
        <w:rPr>
          <w:rFonts w:ascii="Arial" w:eastAsia="Times New Roman" w:hAnsi="Arial" w:cs="Arial"/>
          <w:bCs/>
          <w:sz w:val="20"/>
          <w:lang w:val="en-US" w:eastAsia="en-US"/>
        </w:rPr>
        <w:t>Number of attendees:</w:t>
      </w:r>
      <w:r w:rsidRPr="009555CA">
        <w:rPr>
          <w:rFonts w:ascii="Arial" w:eastAsia="Times New Roman" w:hAnsi="Arial" w:cs="Arial"/>
          <w:bCs/>
          <w:sz w:val="20"/>
          <w:lang w:val="en-US" w:eastAsia="en-US"/>
        </w:rPr>
        <w:tab/>
      </w:r>
      <w:r w:rsidRPr="009555CA">
        <w:rPr>
          <w:rFonts w:ascii="Arial" w:eastAsia="Times New Roman" w:hAnsi="Arial" w:cs="Arial"/>
          <w:bCs/>
          <w:sz w:val="20"/>
          <w:lang w:val="en-US" w:eastAsia="en-US"/>
        </w:rPr>
        <w:fldChar w:fldCharType="begin">
          <w:ffData>
            <w:name w:val="Text36"/>
            <w:enabled/>
            <w:calcOnExit w:val="0"/>
            <w:textInput/>
          </w:ffData>
        </w:fldChar>
      </w:r>
      <w:r w:rsidRPr="009555CA">
        <w:rPr>
          <w:rFonts w:ascii="Arial" w:eastAsia="Times New Roman" w:hAnsi="Arial" w:cs="Arial"/>
          <w:bCs/>
          <w:sz w:val="20"/>
          <w:lang w:val="en-US" w:eastAsia="en-US"/>
        </w:rPr>
        <w:instrText xml:space="preserve"> FORMTEXT </w:instrText>
      </w:r>
      <w:r w:rsidRPr="009555CA">
        <w:rPr>
          <w:rFonts w:ascii="Arial" w:eastAsia="Times New Roman" w:hAnsi="Arial" w:cs="Arial"/>
          <w:bCs/>
          <w:sz w:val="20"/>
          <w:lang w:val="en-US" w:eastAsia="en-US"/>
        </w:rPr>
      </w:r>
      <w:r w:rsidRPr="009555CA">
        <w:rPr>
          <w:rFonts w:ascii="Arial" w:eastAsia="Times New Roman" w:hAnsi="Arial" w:cs="Arial"/>
          <w:bCs/>
          <w:sz w:val="20"/>
          <w:lang w:val="en-US" w:eastAsia="en-US"/>
        </w:rPr>
        <w:fldChar w:fldCharType="separate"/>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noProof/>
          <w:sz w:val="20"/>
          <w:lang w:val="en-US" w:eastAsia="en-US"/>
        </w:rPr>
        <w:t> </w:t>
      </w:r>
      <w:r w:rsidRPr="009555CA">
        <w:rPr>
          <w:rFonts w:ascii="Arial" w:eastAsia="Times New Roman" w:hAnsi="Arial" w:cs="Arial"/>
          <w:bCs/>
          <w:sz w:val="20"/>
          <w:lang w:val="en-US" w:eastAsia="en-US"/>
        </w:rPr>
        <w:fldChar w:fldCharType="end"/>
      </w:r>
      <w:r w:rsidRPr="009555CA">
        <w:rPr>
          <w:rFonts w:ascii="Arial" w:eastAsia="Times New Roman" w:hAnsi="Arial" w:cs="Arial"/>
          <w:bCs/>
          <w:sz w:val="20"/>
          <w:lang w:val="en-US" w:eastAsia="en-US"/>
        </w:rPr>
        <w:t xml:space="preserve"> (estimated)</w:t>
      </w:r>
    </w:p>
    <w:p w14:paraId="232FD40B" w14:textId="77777777" w:rsidR="00155004" w:rsidRPr="009555CA" w:rsidRDefault="00155004" w:rsidP="00155004">
      <w:pPr>
        <w:tabs>
          <w:tab w:val="left" w:pos="1653"/>
          <w:tab w:val="left" w:pos="2565"/>
        </w:tabs>
        <w:spacing w:after="120"/>
        <w:ind w:left="284"/>
        <w:rPr>
          <w:rFonts w:ascii="Arial" w:eastAsia="Times New Roman" w:hAnsi="Arial" w:cs="Arial"/>
          <w:sz w:val="20"/>
          <w:lang w:val="en-US" w:eastAsia="en-US"/>
        </w:rPr>
      </w:pPr>
      <w:r w:rsidRPr="009555CA">
        <w:rPr>
          <w:rFonts w:ascii="Arial" w:eastAsia="Times New Roman" w:hAnsi="Arial" w:cs="Arial"/>
          <w:sz w:val="20"/>
          <w:lang w:val="en-US" w:eastAsia="en-US"/>
        </w:rPr>
        <w:t>Location:</w:t>
      </w:r>
      <w:r w:rsidRPr="009555CA">
        <w:rPr>
          <w:rFonts w:ascii="Arial" w:eastAsia="Times New Roman" w:hAnsi="Arial" w:cs="Arial"/>
          <w:sz w:val="20"/>
          <w:lang w:val="en-US" w:eastAsia="en-US"/>
        </w:rPr>
        <w:tab/>
      </w:r>
      <w:r w:rsidRPr="009555CA">
        <w:rPr>
          <w:rFonts w:ascii="Arial" w:eastAsia="Times New Roman" w:hAnsi="Arial" w:cs="Arial"/>
          <w:b/>
          <w:sz w:val="20"/>
          <w:lang w:val="en-US" w:eastAsia="en-US"/>
        </w:rPr>
        <w:fldChar w:fldCharType="begin">
          <w:ffData>
            <w:name w:val="Text36"/>
            <w:enabled/>
            <w:calcOnExit w:val="0"/>
            <w:textInput/>
          </w:ffData>
        </w:fldChar>
      </w:r>
      <w:r w:rsidRPr="009555CA">
        <w:rPr>
          <w:rFonts w:ascii="Arial" w:eastAsia="Times New Roman" w:hAnsi="Arial" w:cs="Arial"/>
          <w:b/>
          <w:sz w:val="20"/>
          <w:lang w:val="en-US" w:eastAsia="en-US"/>
        </w:rPr>
        <w:instrText xml:space="preserve"> FORMTEXT </w:instrText>
      </w:r>
      <w:r w:rsidRPr="009555CA">
        <w:rPr>
          <w:rFonts w:ascii="Arial" w:eastAsia="Times New Roman" w:hAnsi="Arial" w:cs="Arial"/>
          <w:b/>
          <w:sz w:val="20"/>
          <w:lang w:val="en-US" w:eastAsia="en-US"/>
        </w:rPr>
      </w:r>
      <w:r w:rsidRPr="009555CA">
        <w:rPr>
          <w:rFonts w:ascii="Arial" w:eastAsia="Times New Roman" w:hAnsi="Arial" w:cs="Arial"/>
          <w:b/>
          <w:sz w:val="20"/>
          <w:lang w:val="en-US" w:eastAsia="en-US"/>
        </w:rPr>
        <w:fldChar w:fldCharType="separate"/>
      </w:r>
      <w:r w:rsidRPr="009555CA">
        <w:rPr>
          <w:rFonts w:ascii="Arial" w:eastAsia="Times New Roman" w:hAnsi="Arial" w:cs="Arial"/>
          <w:b/>
          <w:noProof/>
          <w:sz w:val="20"/>
          <w:lang w:val="en-US" w:eastAsia="en-US"/>
        </w:rPr>
        <w:t> </w:t>
      </w:r>
      <w:r w:rsidRPr="009555CA">
        <w:rPr>
          <w:rFonts w:ascii="Arial" w:eastAsia="Times New Roman" w:hAnsi="Arial" w:cs="Arial"/>
          <w:b/>
          <w:noProof/>
          <w:sz w:val="20"/>
          <w:lang w:val="en-US" w:eastAsia="en-US"/>
        </w:rPr>
        <w:t> </w:t>
      </w:r>
      <w:r w:rsidRPr="009555CA">
        <w:rPr>
          <w:rFonts w:ascii="Arial" w:eastAsia="Times New Roman" w:hAnsi="Arial" w:cs="Arial"/>
          <w:b/>
          <w:noProof/>
          <w:sz w:val="20"/>
          <w:lang w:val="en-US" w:eastAsia="en-US"/>
        </w:rPr>
        <w:t> </w:t>
      </w:r>
      <w:r w:rsidRPr="009555CA">
        <w:rPr>
          <w:rFonts w:ascii="Arial" w:eastAsia="Times New Roman" w:hAnsi="Arial" w:cs="Arial"/>
          <w:b/>
          <w:noProof/>
          <w:sz w:val="20"/>
          <w:lang w:val="en-US" w:eastAsia="en-US"/>
        </w:rPr>
        <w:t> </w:t>
      </w:r>
      <w:r w:rsidRPr="009555CA">
        <w:rPr>
          <w:rFonts w:ascii="Arial" w:eastAsia="Times New Roman" w:hAnsi="Arial" w:cs="Arial"/>
          <w:b/>
          <w:noProof/>
          <w:sz w:val="20"/>
          <w:lang w:val="en-US" w:eastAsia="en-US"/>
        </w:rPr>
        <w:t> </w:t>
      </w:r>
      <w:r w:rsidRPr="009555CA">
        <w:rPr>
          <w:rFonts w:ascii="Arial" w:eastAsia="Times New Roman" w:hAnsi="Arial" w:cs="Arial"/>
          <w:b/>
          <w:sz w:val="20"/>
          <w:lang w:val="en-US" w:eastAsia="en-US"/>
        </w:rPr>
        <w:fldChar w:fldCharType="end"/>
      </w:r>
      <w:r w:rsidRPr="009555CA">
        <w:rPr>
          <w:rFonts w:ascii="Arial" w:eastAsia="Times New Roman" w:hAnsi="Arial" w:cs="Arial"/>
          <w:sz w:val="20"/>
          <w:lang w:val="en-US" w:eastAsia="en-US"/>
        </w:rPr>
        <w:t xml:space="preserve"> </w:t>
      </w:r>
    </w:p>
    <w:p w14:paraId="7CE6804F" w14:textId="77777777" w:rsidR="00155004" w:rsidRPr="009555CA" w:rsidRDefault="00155004" w:rsidP="00155004">
      <w:pPr>
        <w:keepNext/>
        <w:spacing w:after="120"/>
        <w:outlineLvl w:val="0"/>
        <w:rPr>
          <w:rFonts w:ascii="Arial" w:eastAsia="Times New Roman" w:hAnsi="Arial" w:cs="Arial"/>
          <w:bCs/>
          <w:sz w:val="22"/>
          <w:u w:val="single"/>
          <w:lang w:val="en-US" w:eastAsia="en-US"/>
        </w:rPr>
      </w:pPr>
      <w:r w:rsidRPr="009555CA">
        <w:rPr>
          <w:rFonts w:ascii="Arial" w:eastAsia="Times New Roman" w:hAnsi="Arial" w:cs="Arial"/>
          <w:sz w:val="22"/>
          <w:u w:val="single"/>
          <w:lang w:val="en-US" w:eastAsia="en-US"/>
        </w:rPr>
        <w:t xml:space="preserve">Requirements to apply for the master’s exam </w:t>
      </w:r>
    </w:p>
    <w:p w14:paraId="31D5607E" w14:textId="77777777" w:rsidR="00155004" w:rsidRPr="009555CA" w:rsidRDefault="00155004" w:rsidP="00155004">
      <w:pPr>
        <w:tabs>
          <w:tab w:val="left" w:pos="1653"/>
          <w:tab w:val="left" w:pos="4275"/>
        </w:tabs>
        <w:spacing w:after="120"/>
        <w:ind w:left="284"/>
        <w:rPr>
          <w:rFonts w:ascii="Arial" w:eastAsia="Times New Roman" w:hAnsi="Arial" w:cs="Arial"/>
          <w:sz w:val="20"/>
          <w:lang w:val="en-US" w:eastAsia="en-US"/>
        </w:rPr>
      </w:pPr>
      <w:r w:rsidRPr="009555CA">
        <w:rPr>
          <w:rFonts w:ascii="Arial" w:eastAsia="Times New Roman" w:hAnsi="Arial" w:cs="Arial"/>
          <w:sz w:val="20"/>
          <w:lang w:val="en-US" w:eastAsia="en-US"/>
        </w:rPr>
        <w:t xml:space="preserve">Hereby, student and chairman of Msc Assignment Committee </w:t>
      </w:r>
      <w:bookmarkStart w:id="10" w:name="Text38"/>
      <w:r w:rsidRPr="009555CA">
        <w:rPr>
          <w:rFonts w:ascii="Arial" w:eastAsia="Times New Roman" w:hAnsi="Arial" w:cs="Arial"/>
          <w:sz w:val="20"/>
          <w:lang w:val="en-US" w:eastAsia="en-US"/>
        </w:rPr>
        <w:t xml:space="preserve">confirm that student meets all requirements </w:t>
      </w:r>
      <w:bookmarkEnd w:id="10"/>
      <w:r w:rsidRPr="009555CA">
        <w:rPr>
          <w:rFonts w:ascii="Arial" w:eastAsia="Times New Roman" w:hAnsi="Arial" w:cs="Arial"/>
          <w:sz w:val="20"/>
          <w:lang w:val="en-US" w:eastAsia="en-US"/>
        </w:rPr>
        <w:t>to apply for the final MSc exam.</w:t>
      </w:r>
    </w:p>
    <w:p w14:paraId="61E39D1C" w14:textId="77777777" w:rsidR="00155004" w:rsidRPr="009555CA" w:rsidRDefault="00155004" w:rsidP="00155004">
      <w:pPr>
        <w:ind w:left="284"/>
        <w:rPr>
          <w:rFonts w:ascii="Arial" w:eastAsia="Times New Roman" w:hAnsi="Arial" w:cs="Arial"/>
          <w:sz w:val="20"/>
          <w:lang w:val="en-US" w:eastAsia="en-US"/>
        </w:rPr>
      </w:pPr>
    </w:p>
    <w:p w14:paraId="740F251E" w14:textId="77777777" w:rsidR="00155004" w:rsidRPr="009555CA" w:rsidRDefault="00155004" w:rsidP="00155004">
      <w:pPr>
        <w:keepNext/>
        <w:spacing w:after="120"/>
        <w:outlineLvl w:val="0"/>
        <w:rPr>
          <w:rFonts w:ascii="Arial" w:eastAsia="Times New Roman" w:hAnsi="Arial" w:cs="Arial"/>
          <w:sz w:val="22"/>
          <w:u w:val="single"/>
          <w:lang w:val="en-US" w:eastAsia="en-US"/>
        </w:rPr>
      </w:pPr>
      <w:r w:rsidRPr="009555CA">
        <w:rPr>
          <w:rFonts w:ascii="Arial" w:eastAsia="Times New Roman" w:hAnsi="Arial" w:cs="Arial"/>
          <w:sz w:val="22"/>
          <w:u w:val="single"/>
          <w:lang w:val="en-US" w:eastAsia="en-US"/>
        </w:rPr>
        <w:t>Signature:</w:t>
      </w:r>
    </w:p>
    <w:p w14:paraId="040FE9F6" w14:textId="77777777" w:rsidR="00155004" w:rsidRPr="009555CA" w:rsidRDefault="00155004" w:rsidP="00155004">
      <w:pPr>
        <w:tabs>
          <w:tab w:val="left" w:pos="4275"/>
        </w:tabs>
        <w:spacing w:after="120"/>
        <w:ind w:left="284"/>
        <w:rPr>
          <w:rFonts w:ascii="Arial" w:eastAsia="Times New Roman" w:hAnsi="Arial" w:cs="Arial"/>
          <w:sz w:val="20"/>
          <w:lang w:val="en-US" w:eastAsia="en-US"/>
        </w:rPr>
      </w:pPr>
      <w:r w:rsidRPr="009555CA">
        <w:rPr>
          <w:rFonts w:ascii="Arial" w:eastAsia="Times New Roman" w:hAnsi="Arial" w:cs="Arial"/>
          <w:sz w:val="20"/>
          <w:lang w:val="en-US" w:eastAsia="en-US"/>
        </w:rPr>
        <w:t>Student:</w:t>
      </w:r>
      <w:r w:rsidRPr="009555CA">
        <w:rPr>
          <w:rFonts w:ascii="Arial" w:eastAsia="Times New Roman" w:hAnsi="Arial" w:cs="Arial"/>
          <w:sz w:val="20"/>
          <w:lang w:val="en-US" w:eastAsia="en-US"/>
        </w:rPr>
        <w:tab/>
        <w:t>Chairman MSc Assignment Committee</w:t>
      </w:r>
      <w:r w:rsidRPr="009555CA">
        <w:rPr>
          <w:rFonts w:ascii="Arial" w:eastAsia="Times New Roman" w:hAnsi="Arial" w:cs="Arial"/>
          <w:sz w:val="20"/>
          <w:vertAlign w:val="superscript"/>
          <w:lang w:val="en-US" w:eastAsia="en-US"/>
        </w:rPr>
        <w:footnoteReference w:id="3"/>
      </w:r>
      <w:r w:rsidRPr="009555CA">
        <w:rPr>
          <w:rFonts w:ascii="Arial" w:eastAsia="Times New Roman" w:hAnsi="Arial" w:cs="Arial"/>
          <w:sz w:val="20"/>
          <w:lang w:val="en-US" w:eastAsia="en-US"/>
        </w:rPr>
        <w:t xml:space="preserve">: </w:t>
      </w:r>
    </w:p>
    <w:p w14:paraId="718F31CB" w14:textId="77777777" w:rsidR="00155004" w:rsidRPr="009555CA" w:rsidRDefault="00155004" w:rsidP="00155004">
      <w:pPr>
        <w:spacing w:after="120"/>
        <w:ind w:left="284"/>
        <w:rPr>
          <w:rFonts w:ascii="Arial" w:eastAsia="Times New Roman" w:hAnsi="Arial" w:cs="Arial"/>
          <w:sz w:val="20"/>
          <w:lang w:val="en-US" w:eastAsia="en-US"/>
        </w:rPr>
      </w:pPr>
      <w:r w:rsidRPr="009555CA">
        <w:rPr>
          <w:rFonts w:ascii="Arial" w:eastAsia="Times New Roman" w:hAnsi="Arial" w:cs="Arial"/>
          <w:sz w:val="20"/>
          <w:lang w:val="en-US" w:eastAsia="en-US"/>
        </w:rPr>
        <w:t>-----------------------------------------------------</w:t>
      </w:r>
      <w:r w:rsidRPr="009555CA">
        <w:rPr>
          <w:rFonts w:ascii="Arial" w:eastAsia="Times New Roman" w:hAnsi="Arial" w:cs="Arial"/>
          <w:sz w:val="20"/>
          <w:lang w:val="en-US" w:eastAsia="en-US"/>
        </w:rPr>
        <w:tab/>
      </w:r>
      <w:r w:rsidRPr="009555CA">
        <w:rPr>
          <w:rFonts w:ascii="Arial" w:eastAsia="Times New Roman" w:hAnsi="Arial" w:cs="Arial"/>
          <w:sz w:val="20"/>
          <w:lang w:val="en-US" w:eastAsia="en-US"/>
        </w:rPr>
        <w:tab/>
        <w:t>-----------------------------------------------------</w:t>
      </w:r>
    </w:p>
    <w:p w14:paraId="1D763820" w14:textId="77777777" w:rsidR="00155004" w:rsidRPr="009555CA" w:rsidRDefault="00155004" w:rsidP="00155004">
      <w:pPr>
        <w:tabs>
          <w:tab w:val="left" w:pos="4275"/>
        </w:tabs>
        <w:spacing w:after="120"/>
        <w:ind w:left="284"/>
        <w:rPr>
          <w:rFonts w:ascii="Arial" w:eastAsia="Times New Roman" w:hAnsi="Arial" w:cs="Arial"/>
          <w:sz w:val="20"/>
          <w:lang w:val="en-GB" w:eastAsia="en-US"/>
        </w:rPr>
      </w:pPr>
    </w:p>
    <w:p w14:paraId="5B53F55F" w14:textId="77777777" w:rsidR="00155004" w:rsidRPr="009555CA" w:rsidRDefault="00155004" w:rsidP="00155004">
      <w:pPr>
        <w:tabs>
          <w:tab w:val="left" w:pos="4275"/>
        </w:tabs>
        <w:spacing w:after="120"/>
        <w:ind w:left="284"/>
        <w:rPr>
          <w:rFonts w:ascii="Arial" w:eastAsia="Times New Roman" w:hAnsi="Arial" w:cs="Arial"/>
          <w:sz w:val="20"/>
          <w:lang w:val="en-GB" w:eastAsia="en-US"/>
        </w:rPr>
      </w:pPr>
      <w:r w:rsidRPr="009555CA">
        <w:rPr>
          <w:rFonts w:ascii="Arial" w:eastAsia="Times New Roman" w:hAnsi="Arial" w:cs="Arial"/>
          <w:sz w:val="20"/>
          <w:lang w:val="en-GB" w:eastAsia="en-US"/>
        </w:rPr>
        <w:t>Date:---------------------------------------------</w:t>
      </w:r>
      <w:r w:rsidRPr="009555CA">
        <w:rPr>
          <w:rFonts w:ascii="Arial" w:eastAsia="Times New Roman" w:hAnsi="Arial" w:cs="Arial"/>
          <w:sz w:val="20"/>
          <w:lang w:val="en-GB" w:eastAsia="en-US"/>
        </w:rPr>
        <w:tab/>
        <w:t>Date:---------------------------------------------</w:t>
      </w:r>
    </w:p>
    <w:p w14:paraId="3EF91DDF" w14:textId="77777777" w:rsidR="00155004" w:rsidRPr="009555CA" w:rsidRDefault="00155004" w:rsidP="00155004">
      <w:pPr>
        <w:tabs>
          <w:tab w:val="left" w:pos="4275"/>
        </w:tabs>
        <w:spacing w:after="120"/>
        <w:rPr>
          <w:rFonts w:ascii="Arial" w:eastAsia="Times New Roman" w:hAnsi="Arial" w:cs="Arial"/>
          <w:sz w:val="20"/>
          <w:lang w:val="en-US" w:eastAsia="en-US"/>
        </w:rPr>
      </w:pPr>
      <w:r w:rsidRPr="009555CA">
        <w:rPr>
          <w:rFonts w:ascii="Arial" w:eastAsia="Times New Roman" w:hAnsi="Arial" w:cs="Arial"/>
          <w:sz w:val="20"/>
          <w:lang w:val="en-US" w:eastAsia="en-US"/>
        </w:rPr>
        <w:t>____________________________________________________________________________</w:t>
      </w:r>
    </w:p>
    <w:p w14:paraId="75FBBE1D" w14:textId="77777777" w:rsidR="00155004" w:rsidRPr="009555CA" w:rsidRDefault="00155004" w:rsidP="00155004">
      <w:pPr>
        <w:keepNext/>
        <w:spacing w:after="120"/>
        <w:outlineLvl w:val="0"/>
        <w:rPr>
          <w:rFonts w:ascii="Arial" w:eastAsia="Times New Roman" w:hAnsi="Arial" w:cs="Arial"/>
          <w:sz w:val="20"/>
          <w:szCs w:val="20"/>
          <w:lang w:val="en-US" w:eastAsia="en-US"/>
        </w:rPr>
      </w:pPr>
      <w:r w:rsidRPr="009555CA">
        <w:rPr>
          <w:rFonts w:ascii="Arial" w:eastAsia="Times New Roman" w:hAnsi="Arial" w:cs="Arial"/>
          <w:sz w:val="20"/>
          <w:szCs w:val="20"/>
          <w:lang w:val="en-US" w:eastAsia="en-US"/>
        </w:rPr>
        <w:t>Confirmation of exam requirements by the Board of Examiners of BME.</w:t>
      </w:r>
    </w:p>
    <w:p w14:paraId="55B95106" w14:textId="77777777" w:rsidR="00155004" w:rsidRPr="009555CA" w:rsidRDefault="00155004" w:rsidP="00155004">
      <w:pPr>
        <w:tabs>
          <w:tab w:val="left" w:pos="4275"/>
        </w:tabs>
        <w:ind w:left="284"/>
        <w:rPr>
          <w:rFonts w:ascii="Arial" w:eastAsia="Times New Roman" w:hAnsi="Arial" w:cs="Arial"/>
          <w:sz w:val="20"/>
          <w:lang w:val="en-US" w:eastAsia="en-US"/>
        </w:rPr>
      </w:pPr>
      <w:r w:rsidRPr="009555CA">
        <w:rPr>
          <w:rFonts w:ascii="Arial" w:eastAsia="Times New Roman" w:hAnsi="Arial" w:cs="Arial"/>
          <w:sz w:val="20"/>
          <w:lang w:val="en-US" w:eastAsia="en-US"/>
        </w:rPr>
        <w:t>Signature:</w:t>
      </w:r>
    </w:p>
    <w:p w14:paraId="41664200" w14:textId="77777777" w:rsidR="00155004" w:rsidRPr="009555CA" w:rsidRDefault="00155004" w:rsidP="00155004">
      <w:pPr>
        <w:tabs>
          <w:tab w:val="left" w:pos="4275"/>
        </w:tabs>
        <w:ind w:left="284"/>
        <w:rPr>
          <w:rFonts w:ascii="Arial" w:eastAsia="Times New Roman" w:hAnsi="Arial" w:cs="Arial"/>
          <w:sz w:val="20"/>
          <w:lang w:val="en-US" w:eastAsia="en-US"/>
        </w:rPr>
      </w:pPr>
    </w:p>
    <w:p w14:paraId="1C7735B2" w14:textId="6F18D339" w:rsidR="00985F88" w:rsidRPr="009555CA" w:rsidRDefault="00155004" w:rsidP="00155004">
      <w:pPr>
        <w:tabs>
          <w:tab w:val="left" w:pos="4275"/>
        </w:tabs>
        <w:ind w:left="284"/>
        <w:rPr>
          <w:rFonts w:ascii="Arial" w:eastAsia="Times New Roman" w:hAnsi="Arial" w:cs="Arial"/>
          <w:sz w:val="20"/>
          <w:lang w:val="en-US" w:eastAsia="en-US"/>
        </w:rPr>
      </w:pPr>
      <w:r w:rsidRPr="009555CA">
        <w:rPr>
          <w:rFonts w:ascii="Arial" w:eastAsia="Times New Roman" w:hAnsi="Arial" w:cs="Arial"/>
          <w:sz w:val="20"/>
          <w:lang w:val="en-US" w:eastAsia="en-US"/>
        </w:rPr>
        <w:t>------------------------------------------</w:t>
      </w:r>
      <w:r w:rsidRPr="009555CA">
        <w:rPr>
          <w:rFonts w:ascii="Arial" w:eastAsia="Times New Roman" w:hAnsi="Arial" w:cs="Arial"/>
          <w:sz w:val="20"/>
          <w:lang w:val="en-US" w:eastAsia="en-US"/>
        </w:rPr>
        <w:tab/>
        <w:t>Date:---------------------------------------------</w:t>
      </w:r>
    </w:p>
    <w:sectPr w:rsidR="00985F88" w:rsidRPr="009555CA" w:rsidSect="00155004">
      <w:headerReference w:type="even" r:id="rId20"/>
      <w:headerReference w:type="default" r:id="rId21"/>
      <w:footerReference w:type="even" r:id="rId22"/>
      <w:footerReference w:type="default" r:id="rId23"/>
      <w:headerReference w:type="first" r:id="rId24"/>
      <w:footerReference w:type="first" r:id="rId25"/>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1635" w14:textId="77777777" w:rsidR="001236B2" w:rsidRDefault="001236B2" w:rsidP="009A3CDD">
      <w:r>
        <w:separator/>
      </w:r>
    </w:p>
  </w:endnote>
  <w:endnote w:type="continuationSeparator" w:id="0">
    <w:p w14:paraId="06631C58" w14:textId="77777777" w:rsidR="001236B2" w:rsidRDefault="001236B2" w:rsidP="009A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5AFA" w14:textId="77777777" w:rsidR="00807EA4" w:rsidRDefault="0080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228C" w14:textId="77777777" w:rsidR="00807EA4" w:rsidRDefault="00807E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AE" w14:textId="77777777" w:rsidR="00807EA4" w:rsidRDefault="0080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A9DE" w14:textId="77777777" w:rsidR="001236B2" w:rsidRDefault="001236B2" w:rsidP="009A3CDD">
      <w:r>
        <w:separator/>
      </w:r>
    </w:p>
  </w:footnote>
  <w:footnote w:type="continuationSeparator" w:id="0">
    <w:p w14:paraId="691721F4" w14:textId="77777777" w:rsidR="001236B2" w:rsidRDefault="001236B2" w:rsidP="009A3CDD">
      <w:r>
        <w:continuationSeparator/>
      </w:r>
    </w:p>
  </w:footnote>
  <w:footnote w:id="1">
    <w:p w14:paraId="3DC397CE" w14:textId="46A237DB" w:rsidR="009A3CDD" w:rsidRPr="00D12596" w:rsidRDefault="009A3CDD" w:rsidP="009A3CDD">
      <w:pPr>
        <w:pStyle w:val="Voetnoottekst"/>
        <w:rPr>
          <w:sz w:val="18"/>
          <w:lang w:val="en-GB"/>
        </w:rPr>
      </w:pPr>
      <w:r>
        <w:rPr>
          <w:rStyle w:val="Voetnootmarkering"/>
        </w:rPr>
        <w:footnoteRef/>
      </w:r>
      <w:r w:rsidRPr="00D12596">
        <w:rPr>
          <w:lang w:val="en-GB"/>
        </w:rPr>
        <w:t xml:space="preserve"> </w:t>
      </w:r>
      <w:r w:rsidRPr="00D12596">
        <w:rPr>
          <w:sz w:val="18"/>
          <w:lang w:val="en-GB"/>
        </w:rPr>
        <w:t xml:space="preserve">For an overview of </w:t>
      </w:r>
      <w:r>
        <w:rPr>
          <w:sz w:val="18"/>
          <w:lang w:val="en-GB"/>
        </w:rPr>
        <w:t xml:space="preserve">compulsory/elective </w:t>
      </w:r>
      <w:r w:rsidRPr="00D12596">
        <w:rPr>
          <w:sz w:val="18"/>
          <w:lang w:val="en-GB"/>
        </w:rPr>
        <w:t xml:space="preserve">courses, </w:t>
      </w:r>
      <w:r>
        <w:rPr>
          <w:sz w:val="18"/>
          <w:lang w:val="en-GB"/>
        </w:rPr>
        <w:t xml:space="preserve">see </w:t>
      </w:r>
      <w:r w:rsidRPr="00D12596">
        <w:rPr>
          <w:sz w:val="18"/>
          <w:lang w:val="en-GB"/>
        </w:rPr>
        <w:t xml:space="preserve">the curriculum on the BME </w:t>
      </w:r>
      <w:r>
        <w:rPr>
          <w:sz w:val="18"/>
          <w:lang w:val="en-GB"/>
        </w:rPr>
        <w:t>web</w:t>
      </w:r>
      <w:r w:rsidRPr="00D12596">
        <w:rPr>
          <w:sz w:val="18"/>
          <w:lang w:val="en-GB"/>
        </w:rPr>
        <w:t>site</w:t>
      </w:r>
      <w:r>
        <w:rPr>
          <w:sz w:val="18"/>
          <w:lang w:val="en-GB"/>
        </w:rPr>
        <w:t xml:space="preserve"> at </w:t>
      </w:r>
      <w:hyperlink r:id="rId1" w:history="1">
        <w:r w:rsidR="003D4B3C" w:rsidRPr="00D82C99">
          <w:rPr>
            <w:rStyle w:val="Hyperlink"/>
            <w:sz w:val="18"/>
            <w:lang w:val="en-GB"/>
          </w:rPr>
          <w:t>https://www.utwente.nl/en/bme/curriculumbme/</w:t>
        </w:r>
      </w:hyperlink>
      <w:r w:rsidR="003D4B3C">
        <w:rPr>
          <w:sz w:val="18"/>
          <w:lang w:val="en-GB"/>
        </w:rPr>
        <w:t xml:space="preserve"> </w:t>
      </w:r>
    </w:p>
  </w:footnote>
  <w:footnote w:id="2">
    <w:p w14:paraId="6B09682F" w14:textId="77777777" w:rsidR="00155004" w:rsidRPr="00B34F2C" w:rsidRDefault="00155004" w:rsidP="00155004">
      <w:pPr>
        <w:pStyle w:val="Voetnoottekst"/>
        <w:rPr>
          <w:lang w:val="en-US"/>
        </w:rPr>
      </w:pPr>
      <w:r>
        <w:rPr>
          <w:rStyle w:val="Voetnootmarkering"/>
        </w:rPr>
        <w:footnoteRef/>
      </w:r>
      <w:r w:rsidRPr="0051657F">
        <w:rPr>
          <w:lang w:val="en-US"/>
        </w:rPr>
        <w:t xml:space="preserve"> </w:t>
      </w:r>
      <w:r>
        <w:rPr>
          <w:lang w:val="en-US"/>
        </w:rPr>
        <w:t>If location is arranged via BOZ-TNW and the ”Reserveringsbureau’’ colloquium is only possible on official lecture hours!</w:t>
      </w:r>
    </w:p>
  </w:footnote>
  <w:footnote w:id="3">
    <w:p w14:paraId="62EEBD78" w14:textId="77777777" w:rsidR="00155004" w:rsidRPr="00155004" w:rsidRDefault="00155004" w:rsidP="00155004">
      <w:pPr>
        <w:pStyle w:val="Voetnoottekst"/>
        <w:rPr>
          <w:sz w:val="18"/>
          <w:szCs w:val="18"/>
          <w:lang w:val="en-GB"/>
        </w:rPr>
      </w:pPr>
      <w:r w:rsidRPr="00E561CC">
        <w:rPr>
          <w:rStyle w:val="Voetnootmarkering"/>
          <w:sz w:val="18"/>
          <w:szCs w:val="18"/>
        </w:rPr>
        <w:footnoteRef/>
      </w:r>
      <w:r w:rsidRPr="00155004">
        <w:rPr>
          <w:sz w:val="18"/>
          <w:szCs w:val="18"/>
          <w:lang w:val="en-GB"/>
        </w:rPr>
        <w:t xml:space="preserve"> Or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507" w14:textId="77777777" w:rsidR="00807EA4" w:rsidRDefault="00807E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847C" w14:textId="62C0CC0C" w:rsidR="00461D2E" w:rsidRDefault="00461D2E" w:rsidP="00461D2E">
    <w:pPr>
      <w:pStyle w:val="Koptekst"/>
      <w:jc w:val="right"/>
    </w:pPr>
    <w:r>
      <w:t>Last update</w:t>
    </w:r>
    <w:r w:rsidR="00807EA4">
      <w:t xml:space="preserve"> – 30-5-2023</w:t>
    </w:r>
  </w:p>
  <w:p w14:paraId="1DA0B950" w14:textId="77777777" w:rsidR="00461D2E" w:rsidRDefault="00461D2E" w:rsidP="00461D2E">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EFCD" w14:textId="77777777" w:rsidR="00807EA4" w:rsidRDefault="00807E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C52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50619"/>
    <w:multiLevelType w:val="hybridMultilevel"/>
    <w:tmpl w:val="2C6692B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6EF429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80B77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FE3593"/>
    <w:multiLevelType w:val="hybridMultilevel"/>
    <w:tmpl w:val="78CCCF86"/>
    <w:lvl w:ilvl="0" w:tplc="0F069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E2626"/>
    <w:multiLevelType w:val="hybridMultilevel"/>
    <w:tmpl w:val="0948553E"/>
    <w:lvl w:ilvl="0" w:tplc="1206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171FD"/>
    <w:multiLevelType w:val="hybridMultilevel"/>
    <w:tmpl w:val="90E4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166E8"/>
    <w:multiLevelType w:val="hybridMultilevel"/>
    <w:tmpl w:val="CEA070CA"/>
    <w:lvl w:ilvl="0" w:tplc="FBA6AE6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A86402"/>
    <w:multiLevelType w:val="hybridMultilevel"/>
    <w:tmpl w:val="BF409540"/>
    <w:lvl w:ilvl="0" w:tplc="322C1D1E">
      <w:start w:val="1"/>
      <w:numFmt w:val="bullet"/>
      <w:lvlText w:val="•"/>
      <w:lvlJc w:val="left"/>
      <w:pPr>
        <w:tabs>
          <w:tab w:val="num" w:pos="720"/>
        </w:tabs>
        <w:ind w:left="720" w:hanging="360"/>
      </w:pPr>
      <w:rPr>
        <w:rFonts w:ascii="Times New Roman" w:hAnsi="Times New Roman" w:hint="default"/>
      </w:rPr>
    </w:lvl>
    <w:lvl w:ilvl="1" w:tplc="4A9EEACA" w:tentative="1">
      <w:start w:val="1"/>
      <w:numFmt w:val="bullet"/>
      <w:lvlText w:val="•"/>
      <w:lvlJc w:val="left"/>
      <w:pPr>
        <w:tabs>
          <w:tab w:val="num" w:pos="1440"/>
        </w:tabs>
        <w:ind w:left="1440" w:hanging="360"/>
      </w:pPr>
      <w:rPr>
        <w:rFonts w:ascii="Times New Roman" w:hAnsi="Times New Roman" w:hint="default"/>
      </w:rPr>
    </w:lvl>
    <w:lvl w:ilvl="2" w:tplc="06ECE5EC" w:tentative="1">
      <w:start w:val="1"/>
      <w:numFmt w:val="bullet"/>
      <w:lvlText w:val="•"/>
      <w:lvlJc w:val="left"/>
      <w:pPr>
        <w:tabs>
          <w:tab w:val="num" w:pos="2160"/>
        </w:tabs>
        <w:ind w:left="2160" w:hanging="360"/>
      </w:pPr>
      <w:rPr>
        <w:rFonts w:ascii="Times New Roman" w:hAnsi="Times New Roman" w:hint="default"/>
      </w:rPr>
    </w:lvl>
    <w:lvl w:ilvl="3" w:tplc="2BC46816" w:tentative="1">
      <w:start w:val="1"/>
      <w:numFmt w:val="bullet"/>
      <w:lvlText w:val="•"/>
      <w:lvlJc w:val="left"/>
      <w:pPr>
        <w:tabs>
          <w:tab w:val="num" w:pos="2880"/>
        </w:tabs>
        <w:ind w:left="2880" w:hanging="360"/>
      </w:pPr>
      <w:rPr>
        <w:rFonts w:ascii="Times New Roman" w:hAnsi="Times New Roman" w:hint="default"/>
      </w:rPr>
    </w:lvl>
    <w:lvl w:ilvl="4" w:tplc="8A205F36" w:tentative="1">
      <w:start w:val="1"/>
      <w:numFmt w:val="bullet"/>
      <w:lvlText w:val="•"/>
      <w:lvlJc w:val="left"/>
      <w:pPr>
        <w:tabs>
          <w:tab w:val="num" w:pos="3600"/>
        </w:tabs>
        <w:ind w:left="3600" w:hanging="360"/>
      </w:pPr>
      <w:rPr>
        <w:rFonts w:ascii="Times New Roman" w:hAnsi="Times New Roman" w:hint="default"/>
      </w:rPr>
    </w:lvl>
    <w:lvl w:ilvl="5" w:tplc="2856ADE2" w:tentative="1">
      <w:start w:val="1"/>
      <w:numFmt w:val="bullet"/>
      <w:lvlText w:val="•"/>
      <w:lvlJc w:val="left"/>
      <w:pPr>
        <w:tabs>
          <w:tab w:val="num" w:pos="4320"/>
        </w:tabs>
        <w:ind w:left="4320" w:hanging="360"/>
      </w:pPr>
      <w:rPr>
        <w:rFonts w:ascii="Times New Roman" w:hAnsi="Times New Roman" w:hint="default"/>
      </w:rPr>
    </w:lvl>
    <w:lvl w:ilvl="6" w:tplc="46D485D2" w:tentative="1">
      <w:start w:val="1"/>
      <w:numFmt w:val="bullet"/>
      <w:lvlText w:val="•"/>
      <w:lvlJc w:val="left"/>
      <w:pPr>
        <w:tabs>
          <w:tab w:val="num" w:pos="5040"/>
        </w:tabs>
        <w:ind w:left="5040" w:hanging="360"/>
      </w:pPr>
      <w:rPr>
        <w:rFonts w:ascii="Times New Roman" w:hAnsi="Times New Roman" w:hint="default"/>
      </w:rPr>
    </w:lvl>
    <w:lvl w:ilvl="7" w:tplc="4A1A1A58" w:tentative="1">
      <w:start w:val="1"/>
      <w:numFmt w:val="bullet"/>
      <w:lvlText w:val="•"/>
      <w:lvlJc w:val="left"/>
      <w:pPr>
        <w:tabs>
          <w:tab w:val="num" w:pos="5760"/>
        </w:tabs>
        <w:ind w:left="5760" w:hanging="360"/>
      </w:pPr>
      <w:rPr>
        <w:rFonts w:ascii="Times New Roman" w:hAnsi="Times New Roman" w:hint="default"/>
      </w:rPr>
    </w:lvl>
    <w:lvl w:ilvl="8" w:tplc="09B026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C825DC"/>
    <w:multiLevelType w:val="hybridMultilevel"/>
    <w:tmpl w:val="C5B65D5C"/>
    <w:lvl w:ilvl="0" w:tplc="8E54A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51EC6"/>
    <w:multiLevelType w:val="hybridMultilevel"/>
    <w:tmpl w:val="DAA6BA04"/>
    <w:lvl w:ilvl="0" w:tplc="4DD65CE2">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269FB"/>
    <w:multiLevelType w:val="hybridMultilevel"/>
    <w:tmpl w:val="8AD69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61110A"/>
    <w:multiLevelType w:val="hybridMultilevel"/>
    <w:tmpl w:val="4630F434"/>
    <w:lvl w:ilvl="0" w:tplc="0413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D045AC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633F2A"/>
    <w:multiLevelType w:val="hybridMultilevel"/>
    <w:tmpl w:val="2FB00164"/>
    <w:lvl w:ilvl="0" w:tplc="6720D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741CE"/>
    <w:multiLevelType w:val="hybridMultilevel"/>
    <w:tmpl w:val="8188DCBA"/>
    <w:lvl w:ilvl="0" w:tplc="748EEE78">
      <w:start w:val="1"/>
      <w:numFmt w:val="bullet"/>
      <w:lvlText w:val="•"/>
      <w:lvlJc w:val="left"/>
      <w:pPr>
        <w:tabs>
          <w:tab w:val="num" w:pos="720"/>
        </w:tabs>
        <w:ind w:left="720" w:hanging="360"/>
      </w:pPr>
      <w:rPr>
        <w:rFonts w:ascii="Times New Roman" w:hAnsi="Times New Roman" w:hint="default"/>
      </w:rPr>
    </w:lvl>
    <w:lvl w:ilvl="1" w:tplc="1ABAA9AA" w:tentative="1">
      <w:start w:val="1"/>
      <w:numFmt w:val="bullet"/>
      <w:lvlText w:val="•"/>
      <w:lvlJc w:val="left"/>
      <w:pPr>
        <w:tabs>
          <w:tab w:val="num" w:pos="1440"/>
        </w:tabs>
        <w:ind w:left="1440" w:hanging="360"/>
      </w:pPr>
      <w:rPr>
        <w:rFonts w:ascii="Times New Roman" w:hAnsi="Times New Roman" w:hint="default"/>
      </w:rPr>
    </w:lvl>
    <w:lvl w:ilvl="2" w:tplc="81B0DB4A" w:tentative="1">
      <w:start w:val="1"/>
      <w:numFmt w:val="bullet"/>
      <w:lvlText w:val="•"/>
      <w:lvlJc w:val="left"/>
      <w:pPr>
        <w:tabs>
          <w:tab w:val="num" w:pos="2160"/>
        </w:tabs>
        <w:ind w:left="2160" w:hanging="360"/>
      </w:pPr>
      <w:rPr>
        <w:rFonts w:ascii="Times New Roman" w:hAnsi="Times New Roman" w:hint="default"/>
      </w:rPr>
    </w:lvl>
    <w:lvl w:ilvl="3" w:tplc="64601C04" w:tentative="1">
      <w:start w:val="1"/>
      <w:numFmt w:val="bullet"/>
      <w:lvlText w:val="•"/>
      <w:lvlJc w:val="left"/>
      <w:pPr>
        <w:tabs>
          <w:tab w:val="num" w:pos="2880"/>
        </w:tabs>
        <w:ind w:left="2880" w:hanging="360"/>
      </w:pPr>
      <w:rPr>
        <w:rFonts w:ascii="Times New Roman" w:hAnsi="Times New Roman" w:hint="default"/>
      </w:rPr>
    </w:lvl>
    <w:lvl w:ilvl="4" w:tplc="222C76D0" w:tentative="1">
      <w:start w:val="1"/>
      <w:numFmt w:val="bullet"/>
      <w:lvlText w:val="•"/>
      <w:lvlJc w:val="left"/>
      <w:pPr>
        <w:tabs>
          <w:tab w:val="num" w:pos="3600"/>
        </w:tabs>
        <w:ind w:left="3600" w:hanging="360"/>
      </w:pPr>
      <w:rPr>
        <w:rFonts w:ascii="Times New Roman" w:hAnsi="Times New Roman" w:hint="default"/>
      </w:rPr>
    </w:lvl>
    <w:lvl w:ilvl="5" w:tplc="A8E8803C" w:tentative="1">
      <w:start w:val="1"/>
      <w:numFmt w:val="bullet"/>
      <w:lvlText w:val="•"/>
      <w:lvlJc w:val="left"/>
      <w:pPr>
        <w:tabs>
          <w:tab w:val="num" w:pos="4320"/>
        </w:tabs>
        <w:ind w:left="4320" w:hanging="360"/>
      </w:pPr>
      <w:rPr>
        <w:rFonts w:ascii="Times New Roman" w:hAnsi="Times New Roman" w:hint="default"/>
      </w:rPr>
    </w:lvl>
    <w:lvl w:ilvl="6" w:tplc="EF424A96" w:tentative="1">
      <w:start w:val="1"/>
      <w:numFmt w:val="bullet"/>
      <w:lvlText w:val="•"/>
      <w:lvlJc w:val="left"/>
      <w:pPr>
        <w:tabs>
          <w:tab w:val="num" w:pos="5040"/>
        </w:tabs>
        <w:ind w:left="5040" w:hanging="360"/>
      </w:pPr>
      <w:rPr>
        <w:rFonts w:ascii="Times New Roman" w:hAnsi="Times New Roman" w:hint="default"/>
      </w:rPr>
    </w:lvl>
    <w:lvl w:ilvl="7" w:tplc="E0FCB2C4" w:tentative="1">
      <w:start w:val="1"/>
      <w:numFmt w:val="bullet"/>
      <w:lvlText w:val="•"/>
      <w:lvlJc w:val="left"/>
      <w:pPr>
        <w:tabs>
          <w:tab w:val="num" w:pos="5760"/>
        </w:tabs>
        <w:ind w:left="5760" w:hanging="360"/>
      </w:pPr>
      <w:rPr>
        <w:rFonts w:ascii="Times New Roman" w:hAnsi="Times New Roman" w:hint="default"/>
      </w:rPr>
    </w:lvl>
    <w:lvl w:ilvl="8" w:tplc="9CFAA1F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8312A8"/>
    <w:multiLevelType w:val="hybridMultilevel"/>
    <w:tmpl w:val="D338AC6E"/>
    <w:lvl w:ilvl="0" w:tplc="F13AEC4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2D6F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1212974">
    <w:abstractNumId w:val="10"/>
  </w:num>
  <w:num w:numId="2" w16cid:durableId="2130198501">
    <w:abstractNumId w:val="5"/>
  </w:num>
  <w:num w:numId="3" w16cid:durableId="258372569">
    <w:abstractNumId w:val="9"/>
  </w:num>
  <w:num w:numId="4" w16cid:durableId="613292330">
    <w:abstractNumId w:val="4"/>
  </w:num>
  <w:num w:numId="5" w16cid:durableId="33888846">
    <w:abstractNumId w:val="14"/>
  </w:num>
  <w:num w:numId="6" w16cid:durableId="780344304">
    <w:abstractNumId w:val="11"/>
  </w:num>
  <w:num w:numId="7" w16cid:durableId="355235718">
    <w:abstractNumId w:val="6"/>
  </w:num>
  <w:num w:numId="8" w16cid:durableId="1609855276">
    <w:abstractNumId w:val="7"/>
  </w:num>
  <w:num w:numId="9" w16cid:durableId="1225799546">
    <w:abstractNumId w:val="16"/>
  </w:num>
  <w:num w:numId="10" w16cid:durableId="1045259194">
    <w:abstractNumId w:val="17"/>
  </w:num>
  <w:num w:numId="11" w16cid:durableId="2087728762">
    <w:abstractNumId w:val="2"/>
  </w:num>
  <w:num w:numId="12" w16cid:durableId="514921838">
    <w:abstractNumId w:val="13"/>
  </w:num>
  <w:num w:numId="13" w16cid:durableId="1479569814">
    <w:abstractNumId w:val="8"/>
  </w:num>
  <w:num w:numId="14" w16cid:durableId="867640981">
    <w:abstractNumId w:val="15"/>
  </w:num>
  <w:num w:numId="15" w16cid:durableId="304314416">
    <w:abstractNumId w:val="0"/>
  </w:num>
  <w:num w:numId="16" w16cid:durableId="870000265">
    <w:abstractNumId w:val="3"/>
  </w:num>
  <w:num w:numId="17" w16cid:durableId="677922907">
    <w:abstractNumId w:val="1"/>
  </w:num>
  <w:num w:numId="18" w16cid:durableId="1423524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A2"/>
    <w:rsid w:val="000079FC"/>
    <w:rsid w:val="00011875"/>
    <w:rsid w:val="000324A0"/>
    <w:rsid w:val="00067FFC"/>
    <w:rsid w:val="000A1063"/>
    <w:rsid w:val="000A59F3"/>
    <w:rsid w:val="000B2AEB"/>
    <w:rsid w:val="000C2B78"/>
    <w:rsid w:val="000E1BF9"/>
    <w:rsid w:val="001236B2"/>
    <w:rsid w:val="00155004"/>
    <w:rsid w:val="001B10F7"/>
    <w:rsid w:val="001E542A"/>
    <w:rsid w:val="001F2841"/>
    <w:rsid w:val="0025626F"/>
    <w:rsid w:val="00257A5A"/>
    <w:rsid w:val="0028037A"/>
    <w:rsid w:val="00296CA0"/>
    <w:rsid w:val="002B3DF9"/>
    <w:rsid w:val="002E1E9C"/>
    <w:rsid w:val="003034A4"/>
    <w:rsid w:val="00305325"/>
    <w:rsid w:val="0031314C"/>
    <w:rsid w:val="00314571"/>
    <w:rsid w:val="00321412"/>
    <w:rsid w:val="003248BF"/>
    <w:rsid w:val="00340FD6"/>
    <w:rsid w:val="003448E5"/>
    <w:rsid w:val="00353D6A"/>
    <w:rsid w:val="0036078D"/>
    <w:rsid w:val="00367700"/>
    <w:rsid w:val="003945BF"/>
    <w:rsid w:val="003D4B3C"/>
    <w:rsid w:val="00404EDB"/>
    <w:rsid w:val="0041315B"/>
    <w:rsid w:val="00414A47"/>
    <w:rsid w:val="00417471"/>
    <w:rsid w:val="00456837"/>
    <w:rsid w:val="00461D2E"/>
    <w:rsid w:val="004647C0"/>
    <w:rsid w:val="00487281"/>
    <w:rsid w:val="004C71B4"/>
    <w:rsid w:val="004E2DC3"/>
    <w:rsid w:val="00506A9C"/>
    <w:rsid w:val="00522697"/>
    <w:rsid w:val="005424D0"/>
    <w:rsid w:val="005666BB"/>
    <w:rsid w:val="00582A5D"/>
    <w:rsid w:val="005A12BF"/>
    <w:rsid w:val="005A3FF5"/>
    <w:rsid w:val="005B4036"/>
    <w:rsid w:val="005E2E8F"/>
    <w:rsid w:val="005F2F11"/>
    <w:rsid w:val="005F37EF"/>
    <w:rsid w:val="00605F48"/>
    <w:rsid w:val="00655DA4"/>
    <w:rsid w:val="00697207"/>
    <w:rsid w:val="006A6FE7"/>
    <w:rsid w:val="006C08E7"/>
    <w:rsid w:val="006E0B4D"/>
    <w:rsid w:val="00741FAA"/>
    <w:rsid w:val="0075605F"/>
    <w:rsid w:val="007B242D"/>
    <w:rsid w:val="007C2BD6"/>
    <w:rsid w:val="007D1607"/>
    <w:rsid w:val="007E2312"/>
    <w:rsid w:val="00807EA4"/>
    <w:rsid w:val="008269AF"/>
    <w:rsid w:val="00856AFA"/>
    <w:rsid w:val="008C4F02"/>
    <w:rsid w:val="008E717F"/>
    <w:rsid w:val="008F5B88"/>
    <w:rsid w:val="009126CD"/>
    <w:rsid w:val="009218B3"/>
    <w:rsid w:val="0093228E"/>
    <w:rsid w:val="009555CA"/>
    <w:rsid w:val="0097634D"/>
    <w:rsid w:val="00985F88"/>
    <w:rsid w:val="00993C34"/>
    <w:rsid w:val="009A3CDD"/>
    <w:rsid w:val="009E35F3"/>
    <w:rsid w:val="00A15514"/>
    <w:rsid w:val="00A40BF6"/>
    <w:rsid w:val="00A41E62"/>
    <w:rsid w:val="00A50FB6"/>
    <w:rsid w:val="00A5633B"/>
    <w:rsid w:val="00A76032"/>
    <w:rsid w:val="00AB5AA6"/>
    <w:rsid w:val="00AC3C97"/>
    <w:rsid w:val="00AC4803"/>
    <w:rsid w:val="00B27CFD"/>
    <w:rsid w:val="00B31365"/>
    <w:rsid w:val="00B32182"/>
    <w:rsid w:val="00B417EE"/>
    <w:rsid w:val="00B62C1B"/>
    <w:rsid w:val="00B71770"/>
    <w:rsid w:val="00BA0124"/>
    <w:rsid w:val="00BD18A0"/>
    <w:rsid w:val="00BE31C8"/>
    <w:rsid w:val="00C450AA"/>
    <w:rsid w:val="00C522DB"/>
    <w:rsid w:val="00C918E4"/>
    <w:rsid w:val="00CD439B"/>
    <w:rsid w:val="00CE238B"/>
    <w:rsid w:val="00D05AFE"/>
    <w:rsid w:val="00D90AC5"/>
    <w:rsid w:val="00DC1E1D"/>
    <w:rsid w:val="00E11C1E"/>
    <w:rsid w:val="00E210C8"/>
    <w:rsid w:val="00E21375"/>
    <w:rsid w:val="00E254D7"/>
    <w:rsid w:val="00E50A30"/>
    <w:rsid w:val="00E774A2"/>
    <w:rsid w:val="00EC0D05"/>
    <w:rsid w:val="00EE73C0"/>
    <w:rsid w:val="00F15D12"/>
    <w:rsid w:val="00F76542"/>
    <w:rsid w:val="00F81C68"/>
    <w:rsid w:val="00F847EC"/>
    <w:rsid w:val="00FA47A2"/>
    <w:rsid w:val="00FF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09C5"/>
  <w15:chartTrackingRefBased/>
  <w15:docId w15:val="{96D5CE81-A06F-43E8-93B5-D10DBAE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4A2"/>
    <w:pPr>
      <w:spacing w:after="0" w:line="240" w:lineRule="auto"/>
    </w:pPr>
    <w:rPr>
      <w:rFonts w:eastAsiaTheme="minorEastAsia"/>
      <w:sz w:val="24"/>
      <w:szCs w:val="24"/>
      <w:lang w:val="nl-NL" w:eastAsia="nl-NL"/>
    </w:rPr>
  </w:style>
  <w:style w:type="paragraph" w:styleId="Kop1">
    <w:name w:val="heading 1"/>
    <w:basedOn w:val="Standaard"/>
    <w:next w:val="Standaard"/>
    <w:link w:val="Kop1Char"/>
    <w:uiPriority w:val="9"/>
    <w:qFormat/>
    <w:rsid w:val="00741F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14A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74A2"/>
    <w:pPr>
      <w:ind w:left="720"/>
      <w:contextualSpacing/>
    </w:pPr>
  </w:style>
  <w:style w:type="character" w:styleId="Hyperlink">
    <w:name w:val="Hyperlink"/>
    <w:basedOn w:val="Standaardalinea-lettertype"/>
    <w:uiPriority w:val="99"/>
    <w:unhideWhenUsed/>
    <w:rsid w:val="00E774A2"/>
    <w:rPr>
      <w:color w:val="0563C1" w:themeColor="hyperlink"/>
      <w:u w:val="single"/>
    </w:rPr>
  </w:style>
  <w:style w:type="paragraph" w:styleId="Ballontekst">
    <w:name w:val="Balloon Text"/>
    <w:basedOn w:val="Standaard"/>
    <w:link w:val="BallontekstChar"/>
    <w:uiPriority w:val="99"/>
    <w:semiHidden/>
    <w:unhideWhenUsed/>
    <w:rsid w:val="005424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24D0"/>
    <w:rPr>
      <w:rFonts w:ascii="Segoe UI" w:eastAsiaTheme="minorEastAsia" w:hAnsi="Segoe UI" w:cs="Segoe UI"/>
      <w:sz w:val="18"/>
      <w:szCs w:val="18"/>
      <w:lang w:val="nl-NL" w:eastAsia="nl-NL"/>
    </w:rPr>
  </w:style>
  <w:style w:type="character" w:customStyle="1" w:styleId="Kop1Char">
    <w:name w:val="Kop 1 Char"/>
    <w:basedOn w:val="Standaardalinea-lettertype"/>
    <w:link w:val="Kop1"/>
    <w:uiPriority w:val="9"/>
    <w:rsid w:val="00741FAA"/>
    <w:rPr>
      <w:rFonts w:asciiTheme="majorHAnsi" w:eastAsiaTheme="majorEastAsia" w:hAnsiTheme="majorHAnsi" w:cstheme="majorBidi"/>
      <w:color w:val="2E74B5" w:themeColor="accent1" w:themeShade="BF"/>
      <w:sz w:val="32"/>
      <w:szCs w:val="32"/>
      <w:lang w:val="nl-NL" w:eastAsia="nl-NL"/>
    </w:rPr>
  </w:style>
  <w:style w:type="character" w:customStyle="1" w:styleId="Kop2Char">
    <w:name w:val="Kop 2 Char"/>
    <w:basedOn w:val="Standaardalinea-lettertype"/>
    <w:link w:val="Kop2"/>
    <w:uiPriority w:val="9"/>
    <w:rsid w:val="00414A47"/>
    <w:rPr>
      <w:rFonts w:asciiTheme="majorHAnsi" w:eastAsiaTheme="majorEastAsia" w:hAnsiTheme="majorHAnsi" w:cstheme="majorBidi"/>
      <w:color w:val="2E74B5" w:themeColor="accent1" w:themeShade="BF"/>
      <w:sz w:val="26"/>
      <w:szCs w:val="26"/>
      <w:lang w:val="nl-NL" w:eastAsia="nl-NL"/>
    </w:rPr>
  </w:style>
  <w:style w:type="character" w:styleId="GevolgdeHyperlink">
    <w:name w:val="FollowedHyperlink"/>
    <w:basedOn w:val="Standaardalinea-lettertype"/>
    <w:uiPriority w:val="99"/>
    <w:semiHidden/>
    <w:unhideWhenUsed/>
    <w:rsid w:val="00B31365"/>
    <w:rPr>
      <w:color w:val="954F72" w:themeColor="followedHyperlink"/>
      <w:u w:val="single"/>
    </w:rPr>
  </w:style>
  <w:style w:type="paragraph" w:styleId="Voetnoottekst">
    <w:name w:val="footnote text"/>
    <w:basedOn w:val="Standaard"/>
    <w:link w:val="VoetnoottekstChar"/>
    <w:semiHidden/>
    <w:rsid w:val="009A3CDD"/>
    <w:rPr>
      <w:rFonts w:ascii="Arial" w:eastAsia="Times New Roman" w:hAnsi="Arial" w:cs="Arial"/>
      <w:sz w:val="20"/>
      <w:szCs w:val="20"/>
      <w:lang w:eastAsia="en-US"/>
    </w:rPr>
  </w:style>
  <w:style w:type="character" w:customStyle="1" w:styleId="VoetnoottekstChar">
    <w:name w:val="Voetnoottekst Char"/>
    <w:basedOn w:val="Standaardalinea-lettertype"/>
    <w:link w:val="Voetnoottekst"/>
    <w:semiHidden/>
    <w:rsid w:val="009A3CDD"/>
    <w:rPr>
      <w:rFonts w:ascii="Arial" w:eastAsia="Times New Roman" w:hAnsi="Arial" w:cs="Arial"/>
      <w:sz w:val="20"/>
      <w:szCs w:val="20"/>
      <w:lang w:val="nl-NL"/>
    </w:rPr>
  </w:style>
  <w:style w:type="character" w:styleId="Voetnootmarkering">
    <w:name w:val="footnote reference"/>
    <w:semiHidden/>
    <w:rsid w:val="009A3CDD"/>
    <w:rPr>
      <w:vertAlign w:val="superscript"/>
    </w:rPr>
  </w:style>
  <w:style w:type="character" w:styleId="Verwijzingopmerking">
    <w:name w:val="annotation reference"/>
    <w:basedOn w:val="Standaardalinea-lettertype"/>
    <w:uiPriority w:val="99"/>
    <w:semiHidden/>
    <w:unhideWhenUsed/>
    <w:rsid w:val="003248BF"/>
    <w:rPr>
      <w:sz w:val="16"/>
      <w:szCs w:val="16"/>
    </w:rPr>
  </w:style>
  <w:style w:type="paragraph" w:styleId="Tekstopmerking">
    <w:name w:val="annotation text"/>
    <w:basedOn w:val="Standaard"/>
    <w:link w:val="TekstopmerkingChar"/>
    <w:uiPriority w:val="99"/>
    <w:semiHidden/>
    <w:unhideWhenUsed/>
    <w:rsid w:val="003248BF"/>
    <w:rPr>
      <w:sz w:val="20"/>
      <w:szCs w:val="20"/>
    </w:rPr>
  </w:style>
  <w:style w:type="character" w:customStyle="1" w:styleId="TekstopmerkingChar">
    <w:name w:val="Tekst opmerking Char"/>
    <w:basedOn w:val="Standaardalinea-lettertype"/>
    <w:link w:val="Tekstopmerking"/>
    <w:uiPriority w:val="99"/>
    <w:semiHidden/>
    <w:rsid w:val="003248BF"/>
    <w:rPr>
      <w:rFonts w:eastAsiaTheme="minorEastAsia"/>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248BF"/>
    <w:rPr>
      <w:b/>
      <w:bCs/>
    </w:rPr>
  </w:style>
  <w:style w:type="character" w:customStyle="1" w:styleId="OnderwerpvanopmerkingChar">
    <w:name w:val="Onderwerp van opmerking Char"/>
    <w:basedOn w:val="TekstopmerkingChar"/>
    <w:link w:val="Onderwerpvanopmerking"/>
    <w:uiPriority w:val="99"/>
    <w:semiHidden/>
    <w:rsid w:val="003248BF"/>
    <w:rPr>
      <w:rFonts w:eastAsiaTheme="minorEastAsia"/>
      <w:b/>
      <w:bCs/>
      <w:sz w:val="20"/>
      <w:szCs w:val="20"/>
      <w:lang w:val="nl-NL" w:eastAsia="nl-NL"/>
    </w:rPr>
  </w:style>
  <w:style w:type="paragraph" w:styleId="Bijschrift">
    <w:name w:val="caption"/>
    <w:basedOn w:val="Standaard"/>
    <w:next w:val="Standaard"/>
    <w:uiPriority w:val="35"/>
    <w:unhideWhenUsed/>
    <w:qFormat/>
    <w:rsid w:val="00CD439B"/>
    <w:pPr>
      <w:spacing w:after="200"/>
    </w:pPr>
    <w:rPr>
      <w:i/>
      <w:iCs/>
      <w:color w:val="44546A" w:themeColor="text2"/>
      <w:sz w:val="18"/>
      <w:szCs w:val="18"/>
    </w:rPr>
  </w:style>
  <w:style w:type="character" w:styleId="Onopgelostemelding">
    <w:name w:val="Unresolved Mention"/>
    <w:basedOn w:val="Standaardalinea-lettertype"/>
    <w:uiPriority w:val="99"/>
    <w:semiHidden/>
    <w:unhideWhenUsed/>
    <w:rsid w:val="00257A5A"/>
    <w:rPr>
      <w:color w:val="605E5C"/>
      <w:shd w:val="clear" w:color="auto" w:fill="E1DFDD"/>
    </w:rPr>
  </w:style>
  <w:style w:type="paragraph" w:customStyle="1" w:styleId="Default">
    <w:name w:val="Default"/>
    <w:rsid w:val="00A41E62"/>
    <w:pPr>
      <w:autoSpaceDE w:val="0"/>
      <w:autoSpaceDN w:val="0"/>
      <w:adjustRightInd w:val="0"/>
      <w:spacing w:after="0" w:line="240" w:lineRule="auto"/>
    </w:pPr>
    <w:rPr>
      <w:rFonts w:ascii="Arial" w:hAnsi="Arial" w:cs="Arial"/>
      <w:color w:val="000000"/>
      <w:sz w:val="24"/>
      <w:szCs w:val="24"/>
      <w:lang w:val="nl-NL"/>
    </w:rPr>
  </w:style>
  <w:style w:type="paragraph" w:styleId="Ondertitel">
    <w:name w:val="Subtitle"/>
    <w:basedOn w:val="Standaard"/>
    <w:next w:val="Standaard"/>
    <w:link w:val="OndertitelChar"/>
    <w:uiPriority w:val="11"/>
    <w:qFormat/>
    <w:rsid w:val="00B62C1B"/>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B62C1B"/>
    <w:rPr>
      <w:rFonts w:eastAsiaTheme="minorEastAsia"/>
      <w:color w:val="5A5A5A" w:themeColor="text1" w:themeTint="A5"/>
      <w:spacing w:val="15"/>
      <w:lang w:val="nl-NL" w:eastAsia="nl-NL"/>
    </w:rPr>
  </w:style>
  <w:style w:type="character" w:styleId="Subtielebenadrukking">
    <w:name w:val="Subtle Emphasis"/>
    <w:basedOn w:val="Standaardalinea-lettertype"/>
    <w:uiPriority w:val="19"/>
    <w:qFormat/>
    <w:rsid w:val="00155004"/>
    <w:rPr>
      <w:i/>
      <w:iCs/>
      <w:color w:val="404040" w:themeColor="text1" w:themeTint="BF"/>
    </w:rPr>
  </w:style>
  <w:style w:type="paragraph" w:styleId="Koptekst">
    <w:name w:val="header"/>
    <w:basedOn w:val="Standaard"/>
    <w:link w:val="KoptekstChar"/>
    <w:uiPriority w:val="99"/>
    <w:unhideWhenUsed/>
    <w:rsid w:val="00461D2E"/>
    <w:pPr>
      <w:tabs>
        <w:tab w:val="center" w:pos="4513"/>
        <w:tab w:val="right" w:pos="9026"/>
      </w:tabs>
    </w:pPr>
  </w:style>
  <w:style w:type="character" w:customStyle="1" w:styleId="KoptekstChar">
    <w:name w:val="Koptekst Char"/>
    <w:basedOn w:val="Standaardalinea-lettertype"/>
    <w:link w:val="Koptekst"/>
    <w:uiPriority w:val="99"/>
    <w:rsid w:val="00461D2E"/>
    <w:rPr>
      <w:rFonts w:eastAsiaTheme="minorEastAsia"/>
      <w:sz w:val="24"/>
      <w:szCs w:val="24"/>
      <w:lang w:val="nl-NL" w:eastAsia="nl-NL"/>
    </w:rPr>
  </w:style>
  <w:style w:type="paragraph" w:styleId="Voettekst">
    <w:name w:val="footer"/>
    <w:basedOn w:val="Standaard"/>
    <w:link w:val="VoettekstChar"/>
    <w:uiPriority w:val="99"/>
    <w:unhideWhenUsed/>
    <w:rsid w:val="00461D2E"/>
    <w:pPr>
      <w:tabs>
        <w:tab w:val="center" w:pos="4513"/>
        <w:tab w:val="right" w:pos="9026"/>
      </w:tabs>
    </w:pPr>
  </w:style>
  <w:style w:type="character" w:customStyle="1" w:styleId="VoettekstChar">
    <w:name w:val="Voettekst Char"/>
    <w:basedOn w:val="Standaardalinea-lettertype"/>
    <w:link w:val="Voettekst"/>
    <w:uiPriority w:val="99"/>
    <w:rsid w:val="00461D2E"/>
    <w:rPr>
      <w:rFonts w:eastAsiaTheme="minorEastAsia"/>
      <w:sz w:val="24"/>
      <w:szCs w:val="24"/>
      <w:lang w:val="nl-NL" w:eastAsia="nl-NL"/>
    </w:rPr>
  </w:style>
  <w:style w:type="paragraph" w:styleId="Geenafstand">
    <w:name w:val="No Spacing"/>
    <w:uiPriority w:val="1"/>
    <w:qFormat/>
    <w:rsid w:val="003D4B3C"/>
    <w:pPr>
      <w:spacing w:after="0" w:line="240" w:lineRule="auto"/>
    </w:pPr>
    <w:rPr>
      <w:rFonts w:ascii="Calibri" w:eastAsia="Times New Roman" w:hAnsi="Calibri"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5250">
      <w:bodyDiv w:val="1"/>
      <w:marLeft w:val="0"/>
      <w:marRight w:val="0"/>
      <w:marTop w:val="0"/>
      <w:marBottom w:val="0"/>
      <w:divBdr>
        <w:top w:val="none" w:sz="0" w:space="0" w:color="auto"/>
        <w:left w:val="none" w:sz="0" w:space="0" w:color="auto"/>
        <w:bottom w:val="none" w:sz="0" w:space="0" w:color="auto"/>
        <w:right w:val="none" w:sz="0" w:space="0" w:color="auto"/>
      </w:divBdr>
    </w:div>
    <w:div w:id="392697529">
      <w:bodyDiv w:val="1"/>
      <w:marLeft w:val="0"/>
      <w:marRight w:val="0"/>
      <w:marTop w:val="0"/>
      <w:marBottom w:val="0"/>
      <w:divBdr>
        <w:top w:val="none" w:sz="0" w:space="0" w:color="auto"/>
        <w:left w:val="none" w:sz="0" w:space="0" w:color="auto"/>
        <w:bottom w:val="none" w:sz="0" w:space="0" w:color="auto"/>
        <w:right w:val="none" w:sz="0" w:space="0" w:color="auto"/>
      </w:divBdr>
      <w:divsChild>
        <w:div w:id="841048969">
          <w:marLeft w:val="547"/>
          <w:marRight w:val="0"/>
          <w:marTop w:val="0"/>
          <w:marBottom w:val="0"/>
          <w:divBdr>
            <w:top w:val="none" w:sz="0" w:space="0" w:color="auto"/>
            <w:left w:val="none" w:sz="0" w:space="0" w:color="auto"/>
            <w:bottom w:val="none" w:sz="0" w:space="0" w:color="auto"/>
            <w:right w:val="none" w:sz="0" w:space="0" w:color="auto"/>
          </w:divBdr>
        </w:div>
      </w:divsChild>
    </w:div>
    <w:div w:id="474683029">
      <w:bodyDiv w:val="1"/>
      <w:marLeft w:val="0"/>
      <w:marRight w:val="0"/>
      <w:marTop w:val="0"/>
      <w:marBottom w:val="0"/>
      <w:divBdr>
        <w:top w:val="none" w:sz="0" w:space="0" w:color="auto"/>
        <w:left w:val="none" w:sz="0" w:space="0" w:color="auto"/>
        <w:bottom w:val="none" w:sz="0" w:space="0" w:color="auto"/>
        <w:right w:val="none" w:sz="0" w:space="0" w:color="auto"/>
      </w:divBdr>
    </w:div>
    <w:div w:id="893547700">
      <w:bodyDiv w:val="1"/>
      <w:marLeft w:val="0"/>
      <w:marRight w:val="0"/>
      <w:marTop w:val="0"/>
      <w:marBottom w:val="0"/>
      <w:divBdr>
        <w:top w:val="none" w:sz="0" w:space="0" w:color="auto"/>
        <w:left w:val="none" w:sz="0" w:space="0" w:color="auto"/>
        <w:bottom w:val="none" w:sz="0" w:space="0" w:color="auto"/>
        <w:right w:val="none" w:sz="0" w:space="0" w:color="auto"/>
      </w:divBdr>
    </w:div>
    <w:div w:id="907610944">
      <w:bodyDiv w:val="1"/>
      <w:marLeft w:val="0"/>
      <w:marRight w:val="0"/>
      <w:marTop w:val="0"/>
      <w:marBottom w:val="0"/>
      <w:divBdr>
        <w:top w:val="none" w:sz="0" w:space="0" w:color="auto"/>
        <w:left w:val="none" w:sz="0" w:space="0" w:color="auto"/>
        <w:bottom w:val="none" w:sz="0" w:space="0" w:color="auto"/>
        <w:right w:val="none" w:sz="0" w:space="0" w:color="auto"/>
      </w:divBdr>
    </w:div>
    <w:div w:id="1045642305">
      <w:bodyDiv w:val="1"/>
      <w:marLeft w:val="0"/>
      <w:marRight w:val="0"/>
      <w:marTop w:val="0"/>
      <w:marBottom w:val="0"/>
      <w:divBdr>
        <w:top w:val="none" w:sz="0" w:space="0" w:color="auto"/>
        <w:left w:val="none" w:sz="0" w:space="0" w:color="auto"/>
        <w:bottom w:val="none" w:sz="0" w:space="0" w:color="auto"/>
        <w:right w:val="none" w:sz="0" w:space="0" w:color="auto"/>
      </w:divBdr>
      <w:divsChild>
        <w:div w:id="324824957">
          <w:marLeft w:val="547"/>
          <w:marRight w:val="0"/>
          <w:marTop w:val="0"/>
          <w:marBottom w:val="0"/>
          <w:divBdr>
            <w:top w:val="none" w:sz="0" w:space="0" w:color="auto"/>
            <w:left w:val="none" w:sz="0" w:space="0" w:color="auto"/>
            <w:bottom w:val="none" w:sz="0" w:space="0" w:color="auto"/>
            <w:right w:val="none" w:sz="0" w:space="0" w:color="auto"/>
          </w:divBdr>
        </w:div>
      </w:divsChild>
    </w:div>
    <w:div w:id="1338075946">
      <w:bodyDiv w:val="1"/>
      <w:marLeft w:val="0"/>
      <w:marRight w:val="0"/>
      <w:marTop w:val="0"/>
      <w:marBottom w:val="0"/>
      <w:divBdr>
        <w:top w:val="none" w:sz="0" w:space="0" w:color="auto"/>
        <w:left w:val="none" w:sz="0" w:space="0" w:color="auto"/>
        <w:bottom w:val="none" w:sz="0" w:space="0" w:color="auto"/>
        <w:right w:val="none" w:sz="0" w:space="0" w:color="auto"/>
      </w:divBdr>
      <w:divsChild>
        <w:div w:id="1867600406">
          <w:marLeft w:val="547"/>
          <w:marRight w:val="0"/>
          <w:marTop w:val="0"/>
          <w:marBottom w:val="0"/>
          <w:divBdr>
            <w:top w:val="none" w:sz="0" w:space="0" w:color="auto"/>
            <w:left w:val="none" w:sz="0" w:space="0" w:color="auto"/>
            <w:bottom w:val="none" w:sz="0" w:space="0" w:color="auto"/>
            <w:right w:val="none" w:sz="0" w:space="0" w:color="auto"/>
          </w:divBdr>
        </w:div>
        <w:div w:id="881746683">
          <w:marLeft w:val="547"/>
          <w:marRight w:val="0"/>
          <w:marTop w:val="0"/>
          <w:marBottom w:val="0"/>
          <w:divBdr>
            <w:top w:val="none" w:sz="0" w:space="0" w:color="auto"/>
            <w:left w:val="none" w:sz="0" w:space="0" w:color="auto"/>
            <w:bottom w:val="none" w:sz="0" w:space="0" w:color="auto"/>
            <w:right w:val="none" w:sz="0" w:space="0" w:color="auto"/>
          </w:divBdr>
        </w:div>
      </w:divsChild>
    </w:div>
    <w:div w:id="1373112913">
      <w:bodyDiv w:val="1"/>
      <w:marLeft w:val="0"/>
      <w:marRight w:val="0"/>
      <w:marTop w:val="0"/>
      <w:marBottom w:val="0"/>
      <w:divBdr>
        <w:top w:val="none" w:sz="0" w:space="0" w:color="auto"/>
        <w:left w:val="none" w:sz="0" w:space="0" w:color="auto"/>
        <w:bottom w:val="none" w:sz="0" w:space="0" w:color="auto"/>
        <w:right w:val="none" w:sz="0" w:space="0" w:color="auto"/>
      </w:divBdr>
      <w:divsChild>
        <w:div w:id="942149722">
          <w:marLeft w:val="547"/>
          <w:marRight w:val="0"/>
          <w:marTop w:val="0"/>
          <w:marBottom w:val="0"/>
          <w:divBdr>
            <w:top w:val="none" w:sz="0" w:space="0" w:color="auto"/>
            <w:left w:val="none" w:sz="0" w:space="0" w:color="auto"/>
            <w:bottom w:val="none" w:sz="0" w:space="0" w:color="auto"/>
            <w:right w:val="none" w:sz="0" w:space="0" w:color="auto"/>
          </w:divBdr>
        </w:div>
      </w:divsChild>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452821883">
      <w:bodyDiv w:val="1"/>
      <w:marLeft w:val="0"/>
      <w:marRight w:val="0"/>
      <w:marTop w:val="0"/>
      <w:marBottom w:val="0"/>
      <w:divBdr>
        <w:top w:val="none" w:sz="0" w:space="0" w:color="auto"/>
        <w:left w:val="none" w:sz="0" w:space="0" w:color="auto"/>
        <w:bottom w:val="none" w:sz="0" w:space="0" w:color="auto"/>
        <w:right w:val="none" w:sz="0" w:space="0" w:color="auto"/>
      </w:divBdr>
      <w:divsChild>
        <w:div w:id="203489978">
          <w:marLeft w:val="547"/>
          <w:marRight w:val="0"/>
          <w:marTop w:val="0"/>
          <w:marBottom w:val="0"/>
          <w:divBdr>
            <w:top w:val="none" w:sz="0" w:space="0" w:color="auto"/>
            <w:left w:val="none" w:sz="0" w:space="0" w:color="auto"/>
            <w:bottom w:val="none" w:sz="0" w:space="0" w:color="auto"/>
            <w:right w:val="none" w:sz="0" w:space="0" w:color="auto"/>
          </w:divBdr>
        </w:div>
        <w:div w:id="1412045531">
          <w:marLeft w:val="547"/>
          <w:marRight w:val="0"/>
          <w:marTop w:val="0"/>
          <w:marBottom w:val="0"/>
          <w:divBdr>
            <w:top w:val="none" w:sz="0" w:space="0" w:color="auto"/>
            <w:left w:val="none" w:sz="0" w:space="0" w:color="auto"/>
            <w:bottom w:val="none" w:sz="0" w:space="0" w:color="auto"/>
            <w:right w:val="none" w:sz="0" w:space="0" w:color="auto"/>
          </w:divBdr>
        </w:div>
      </w:divsChild>
    </w:div>
    <w:div w:id="1587375295">
      <w:bodyDiv w:val="1"/>
      <w:marLeft w:val="0"/>
      <w:marRight w:val="0"/>
      <w:marTop w:val="0"/>
      <w:marBottom w:val="0"/>
      <w:divBdr>
        <w:top w:val="none" w:sz="0" w:space="0" w:color="auto"/>
        <w:left w:val="none" w:sz="0" w:space="0" w:color="auto"/>
        <w:bottom w:val="none" w:sz="0" w:space="0" w:color="auto"/>
        <w:right w:val="none" w:sz="0" w:space="0" w:color="auto"/>
      </w:divBdr>
    </w:div>
    <w:div w:id="1598175888">
      <w:bodyDiv w:val="1"/>
      <w:marLeft w:val="0"/>
      <w:marRight w:val="0"/>
      <w:marTop w:val="0"/>
      <w:marBottom w:val="0"/>
      <w:divBdr>
        <w:top w:val="none" w:sz="0" w:space="0" w:color="auto"/>
        <w:left w:val="none" w:sz="0" w:space="0" w:color="auto"/>
        <w:bottom w:val="none" w:sz="0" w:space="0" w:color="auto"/>
        <w:right w:val="none" w:sz="0" w:space="0" w:color="auto"/>
      </w:divBdr>
    </w:div>
    <w:div w:id="1798257532">
      <w:bodyDiv w:val="1"/>
      <w:marLeft w:val="0"/>
      <w:marRight w:val="0"/>
      <w:marTop w:val="0"/>
      <w:marBottom w:val="0"/>
      <w:divBdr>
        <w:top w:val="none" w:sz="0" w:space="0" w:color="auto"/>
        <w:left w:val="none" w:sz="0" w:space="0" w:color="auto"/>
        <w:bottom w:val="none" w:sz="0" w:space="0" w:color="auto"/>
        <w:right w:val="none" w:sz="0" w:space="0" w:color="auto"/>
      </w:divBdr>
    </w:div>
    <w:div w:id="1857186875">
      <w:bodyDiv w:val="1"/>
      <w:marLeft w:val="0"/>
      <w:marRight w:val="0"/>
      <w:marTop w:val="0"/>
      <w:marBottom w:val="0"/>
      <w:divBdr>
        <w:top w:val="none" w:sz="0" w:space="0" w:color="auto"/>
        <w:left w:val="none" w:sz="0" w:space="0" w:color="auto"/>
        <w:bottom w:val="none" w:sz="0" w:space="0" w:color="auto"/>
        <w:right w:val="none" w:sz="0" w:space="0" w:color="auto"/>
      </w:divBdr>
      <w:divsChild>
        <w:div w:id="1575771642">
          <w:marLeft w:val="547"/>
          <w:marRight w:val="0"/>
          <w:marTop w:val="0"/>
          <w:marBottom w:val="0"/>
          <w:divBdr>
            <w:top w:val="none" w:sz="0" w:space="0" w:color="auto"/>
            <w:left w:val="none" w:sz="0" w:space="0" w:color="auto"/>
            <w:bottom w:val="none" w:sz="0" w:space="0" w:color="auto"/>
            <w:right w:val="none" w:sz="0" w:space="0" w:color="auto"/>
          </w:divBdr>
        </w:div>
      </w:divsChild>
    </w:div>
    <w:div w:id="2013725618">
      <w:bodyDiv w:val="1"/>
      <w:marLeft w:val="0"/>
      <w:marRight w:val="0"/>
      <w:marTop w:val="0"/>
      <w:marBottom w:val="0"/>
      <w:divBdr>
        <w:top w:val="none" w:sz="0" w:space="0" w:color="auto"/>
        <w:left w:val="none" w:sz="0" w:space="0" w:color="auto"/>
        <w:bottom w:val="none" w:sz="0" w:space="0" w:color="auto"/>
        <w:right w:val="none" w:sz="0" w:space="0" w:color="auto"/>
      </w:divBdr>
      <w:divsChild>
        <w:div w:id="13511798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en/bme/organization/Examination%20Board%20BMT-BME/Rules%20and%20Regulations/" TargetMode="External"/><Relationship Id="rId13" Type="http://schemas.openxmlformats.org/officeDocument/2006/relationships/diagramQuickStyle" Target="diagrams/quickStyle1.xml"/><Relationship Id="rId18" Type="http://schemas.openxmlformats.org/officeDocument/2006/relationships/hyperlink" Target="mailto:boz-bme@utwente.n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utwente.nl/en/bme/formsandregula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twente.nl/en/bme/education/forms_re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s://www.utwente.nl/en/bme/formsandregulation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twente.nl/en/bme/curriculumbme/"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www.utwente.nl/en/bme/education/master-curriculum-bme-2022-202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111865-CCFE-4543-A708-2378BA5E00D8}" type="doc">
      <dgm:prSet loTypeId="urn:microsoft.com/office/officeart/2005/8/layout/process2" loCatId="process" qsTypeId="urn:microsoft.com/office/officeart/2005/8/quickstyle/simple1" qsCatId="simple" csTypeId="urn:microsoft.com/office/officeart/2005/8/colors/accent1_2" csCatId="accent1" phldr="1"/>
      <dgm:spPr/>
    </dgm:pt>
    <dgm:pt modelId="{B0B56BAB-8FCB-4164-9645-0F7FEC66E437}">
      <dgm:prSet phldrT="[Text]" custT="1"/>
      <dgm:spPr/>
      <dgm:t>
        <a:bodyPr/>
        <a:lstStyle/>
        <a:p>
          <a:r>
            <a:rPr lang="en-US" sz="1200"/>
            <a:t>End of Q1 </a:t>
          </a:r>
        </a:p>
        <a:p>
          <a:r>
            <a:rPr lang="en-US" sz="900"/>
            <a:t>hand in coure list. mind the minimum requirements</a:t>
          </a:r>
        </a:p>
      </dgm:t>
      <dgm:extLst>
        <a:ext uri="{E40237B7-FDA0-4F09-8148-C483321AD2D9}">
          <dgm14:cNvPr xmlns:dgm14="http://schemas.microsoft.com/office/drawing/2010/diagram" id="0" name="">
            <a:hlinkClick xmlns:r="http://schemas.openxmlformats.org/officeDocument/2006/relationships" r:id="rId1" tgtFrame="_blank"/>
          </dgm14:cNvPr>
        </a:ext>
      </dgm:extLst>
    </dgm:pt>
    <dgm:pt modelId="{CD501E9A-B160-425A-B359-975F0CF0F22A}" type="parTrans" cxnId="{9CFC6414-838E-4624-A943-5CD36E7D9874}">
      <dgm:prSet/>
      <dgm:spPr/>
      <dgm:t>
        <a:bodyPr/>
        <a:lstStyle/>
        <a:p>
          <a:endParaRPr lang="en-US"/>
        </a:p>
      </dgm:t>
    </dgm:pt>
    <dgm:pt modelId="{7FA2E079-2F16-4D3C-B3F4-5DC2054DF50A}" type="sibTrans" cxnId="{9CFC6414-838E-4624-A943-5CD36E7D9874}">
      <dgm:prSet/>
      <dgm:spPr/>
      <dgm:t>
        <a:bodyPr/>
        <a:lstStyle/>
        <a:p>
          <a:endParaRPr lang="en-US"/>
        </a:p>
      </dgm:t>
    </dgm:pt>
    <dgm:pt modelId="{A87221E0-6C06-45E9-836F-A074E02372B1}" type="pres">
      <dgm:prSet presAssocID="{81111865-CCFE-4543-A708-2378BA5E00D8}" presName="linearFlow" presStyleCnt="0">
        <dgm:presLayoutVars>
          <dgm:resizeHandles val="exact"/>
        </dgm:presLayoutVars>
      </dgm:prSet>
      <dgm:spPr/>
    </dgm:pt>
    <dgm:pt modelId="{A3020559-5CE7-4451-AD50-078336239DAE}" type="pres">
      <dgm:prSet presAssocID="{B0B56BAB-8FCB-4164-9645-0F7FEC66E437}" presName="node" presStyleLbl="node1" presStyleIdx="0" presStyleCnt="1" custLinFactNeighborX="3762" custLinFactNeighborY="-356">
        <dgm:presLayoutVars>
          <dgm:bulletEnabled val="1"/>
        </dgm:presLayoutVars>
      </dgm:prSet>
      <dgm:spPr/>
    </dgm:pt>
  </dgm:ptLst>
  <dgm:cxnLst>
    <dgm:cxn modelId="{9CFC6414-838E-4624-A943-5CD36E7D9874}" srcId="{81111865-CCFE-4543-A708-2378BA5E00D8}" destId="{B0B56BAB-8FCB-4164-9645-0F7FEC66E437}" srcOrd="0" destOrd="0" parTransId="{CD501E9A-B160-425A-B359-975F0CF0F22A}" sibTransId="{7FA2E079-2F16-4D3C-B3F4-5DC2054DF50A}"/>
    <dgm:cxn modelId="{C5862062-F12C-4568-804B-B44E3A2B6CF2}" type="presOf" srcId="{81111865-CCFE-4543-A708-2378BA5E00D8}" destId="{A87221E0-6C06-45E9-836F-A074E02372B1}" srcOrd="0" destOrd="0" presId="urn:microsoft.com/office/officeart/2005/8/layout/process2"/>
    <dgm:cxn modelId="{C578A964-B578-4B4D-8CE4-A429C55E5880}" type="presOf" srcId="{B0B56BAB-8FCB-4164-9645-0F7FEC66E437}" destId="{A3020559-5CE7-4451-AD50-078336239DAE}" srcOrd="0" destOrd="0" presId="urn:microsoft.com/office/officeart/2005/8/layout/process2"/>
    <dgm:cxn modelId="{9E63AF98-DCA4-4D3F-B4E4-A32443DAF463}" type="presParOf" srcId="{A87221E0-6C06-45E9-836F-A074E02372B1}" destId="{A3020559-5CE7-4451-AD50-078336239DAE}" srcOrd="0"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20559-5CE7-4451-AD50-078336239DAE}">
      <dsp:nvSpPr>
        <dsp:cNvPr id="0" name=""/>
        <dsp:cNvSpPr/>
      </dsp:nvSpPr>
      <dsp:spPr>
        <a:xfrm>
          <a:off x="0" y="0"/>
          <a:ext cx="800100" cy="25673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End of Q1 </a:t>
          </a:r>
        </a:p>
        <a:p>
          <a:pPr marL="0" lvl="0" indent="0" algn="ctr" defTabSz="533400">
            <a:lnSpc>
              <a:spcPct val="90000"/>
            </a:lnSpc>
            <a:spcBef>
              <a:spcPct val="0"/>
            </a:spcBef>
            <a:spcAft>
              <a:spcPct val="35000"/>
            </a:spcAft>
            <a:buNone/>
          </a:pPr>
          <a:r>
            <a:rPr lang="en-US" sz="900" kern="1200"/>
            <a:t>hand in coure list. mind the minimum requirements</a:t>
          </a:r>
        </a:p>
      </dsp:txBody>
      <dsp:txXfrm>
        <a:off x="23434" y="23434"/>
        <a:ext cx="753232" cy="25204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51BF-E0BC-4701-99DF-6ECF85C1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2944</Words>
  <Characters>16194</Characters>
  <Application>Microsoft Office Word</Application>
  <DocSecurity>0</DocSecurity>
  <Lines>134</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Huttenhuis, J. (CES)</dc:creator>
  <cp:keywords/>
  <dc:description/>
  <cp:lastModifiedBy>Dekker-Dummer, Anneloes (UT-TNW)</cp:lastModifiedBy>
  <cp:revision>6</cp:revision>
  <cp:lastPrinted>2017-10-23T08:31:00Z</cp:lastPrinted>
  <dcterms:created xsi:type="dcterms:W3CDTF">2023-05-30T11:04:00Z</dcterms:created>
  <dcterms:modified xsi:type="dcterms:W3CDTF">2023-08-17T12:34:00Z</dcterms:modified>
</cp:coreProperties>
</file>